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F1" w:rsidRPr="000D12F1" w:rsidRDefault="000D12F1" w:rsidP="000D1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2F1">
        <w:rPr>
          <w:b/>
          <w:bCs/>
          <w:sz w:val="28"/>
          <w:szCs w:val="28"/>
        </w:rPr>
        <w:t xml:space="preserve">Положение о дублёре главы </w:t>
      </w:r>
      <w:r w:rsidRPr="000D12F1">
        <w:rPr>
          <w:b/>
          <w:sz w:val="28"/>
          <w:szCs w:val="28"/>
        </w:rPr>
        <w:t>городского округа Архангельской области «Город Коряжма»</w:t>
      </w:r>
    </w:p>
    <w:p w:rsidR="000D12F1" w:rsidRPr="000D12F1" w:rsidRDefault="000D12F1" w:rsidP="000D12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12F1">
        <w:rPr>
          <w:i/>
          <w:color w:val="FF0000"/>
          <w:sz w:val="28"/>
          <w:szCs w:val="28"/>
        </w:rPr>
        <w:t>В редакции постановления администрации города от 08.09.2023 №1252</w:t>
      </w:r>
    </w:p>
    <w:p w:rsidR="000D12F1" w:rsidRPr="000D12F1" w:rsidRDefault="000D12F1" w:rsidP="000D12F1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0D12F1">
        <w:rPr>
          <w:sz w:val="28"/>
          <w:szCs w:val="28"/>
        </w:rPr>
        <w:t>1. Общие положения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1.1. </w:t>
      </w:r>
      <w:proofErr w:type="gramStart"/>
      <w:r w:rsidRPr="000D12F1">
        <w:rPr>
          <w:sz w:val="28"/>
          <w:szCs w:val="28"/>
        </w:rPr>
        <w:t xml:space="preserve">Настоящее Положение, разработанное в соответствии со </w:t>
      </w:r>
      <w:hyperlink r:id="rId6" w:history="1">
        <w:r w:rsidRPr="000D12F1">
          <w:rPr>
            <w:color w:val="0000FF"/>
            <w:sz w:val="28"/>
            <w:szCs w:val="28"/>
          </w:rPr>
          <w:t>статьей 16</w:t>
        </w:r>
      </w:hyperlink>
      <w:r w:rsidRPr="000D12F1">
        <w:rPr>
          <w:sz w:val="28"/>
          <w:szCs w:val="28"/>
        </w:rPr>
        <w:t xml:space="preserve"> Фед</w:t>
      </w:r>
      <w:r w:rsidRPr="000D12F1">
        <w:rPr>
          <w:sz w:val="28"/>
          <w:szCs w:val="28"/>
        </w:rPr>
        <w:t>е</w:t>
      </w:r>
      <w:r w:rsidRPr="000D12F1">
        <w:rPr>
          <w:sz w:val="28"/>
          <w:szCs w:val="28"/>
        </w:rPr>
        <w:t xml:space="preserve">рального закона от 6 октября 2003 года N 131-ФЗ "Об общих принципах организации местного самоуправления в Российской Федерации" и </w:t>
      </w:r>
      <w:hyperlink r:id="rId7" w:history="1">
        <w:r w:rsidRPr="000D12F1">
          <w:rPr>
            <w:color w:val="0000FF"/>
            <w:sz w:val="28"/>
            <w:szCs w:val="28"/>
          </w:rPr>
          <w:t>законом</w:t>
        </w:r>
      </w:hyperlink>
      <w:r w:rsidRPr="000D12F1">
        <w:rPr>
          <w:sz w:val="28"/>
          <w:szCs w:val="28"/>
        </w:rPr>
        <w:t xml:space="preserve"> Архангельской области от 20 сентября 2005 года N 83-5-ОЗ "О молодёжи и молодёжной политике в Архангельской о</w:t>
      </w:r>
      <w:r w:rsidRPr="000D12F1">
        <w:rPr>
          <w:sz w:val="28"/>
          <w:szCs w:val="28"/>
        </w:rPr>
        <w:t>б</w:t>
      </w:r>
      <w:r w:rsidRPr="000D12F1">
        <w:rPr>
          <w:sz w:val="28"/>
          <w:szCs w:val="28"/>
        </w:rPr>
        <w:t>ласти", определяет статус, а также порядок отбора дублёра главы городского округа Архангельской области «Город Коряжма» (далее</w:t>
      </w:r>
      <w:proofErr w:type="gramEnd"/>
      <w:r w:rsidRPr="000D12F1">
        <w:rPr>
          <w:sz w:val="28"/>
          <w:szCs w:val="28"/>
        </w:rPr>
        <w:t xml:space="preserve"> соответственно – Ду</w:t>
      </w:r>
      <w:r w:rsidRPr="000D12F1">
        <w:rPr>
          <w:sz w:val="28"/>
          <w:szCs w:val="28"/>
        </w:rPr>
        <w:t>б</w:t>
      </w:r>
      <w:r w:rsidRPr="000D12F1">
        <w:rPr>
          <w:sz w:val="28"/>
          <w:szCs w:val="28"/>
        </w:rPr>
        <w:t>лёр).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1.2. </w:t>
      </w:r>
      <w:proofErr w:type="gramStart"/>
      <w:r w:rsidRPr="000D12F1">
        <w:rPr>
          <w:sz w:val="28"/>
          <w:szCs w:val="28"/>
        </w:rPr>
        <w:t>Дублёр - гражданин Российской Федерации в возрасте от 16 до 35 лет, отобранный на конкурсной основе, оказывающий содействие главе городского округа Архангельской области «Город Коряжма» в социально-экономическом развитии города Коряжма, реализ</w:t>
      </w:r>
      <w:r w:rsidRPr="000D12F1">
        <w:rPr>
          <w:sz w:val="28"/>
          <w:szCs w:val="28"/>
        </w:rPr>
        <w:t>а</w:t>
      </w:r>
      <w:r w:rsidRPr="000D12F1">
        <w:rPr>
          <w:sz w:val="28"/>
          <w:szCs w:val="28"/>
        </w:rPr>
        <w:t>ции молодёжной политики, а также совершенствовании взаимодействия молодёжи и органов местного самоуправления города Коряжмы (далее - органы местного самоуправления) и реализующий свои полномочия на общественных началах.</w:t>
      </w:r>
      <w:proofErr w:type="gramEnd"/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1.3. Дублёр осуществляет свою деятельность в соответствии с законодательством Российской Федерации, законодательством Архангел</w:t>
      </w:r>
      <w:r w:rsidRPr="000D12F1">
        <w:rPr>
          <w:sz w:val="28"/>
          <w:szCs w:val="28"/>
        </w:rPr>
        <w:t>ь</w:t>
      </w:r>
      <w:r w:rsidRPr="000D12F1">
        <w:rPr>
          <w:sz w:val="28"/>
          <w:szCs w:val="28"/>
        </w:rPr>
        <w:t>ской области, муниципальными правовыми актами городского округа Архангельской области «Город Коряжма» (далее - муниципальные правовые акты) и настоящим Положением.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1.4. Целями деятельности Дублёра являются: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 формирование активной гражданской позиции молодёжи, а также содействие продвижению инициативной молодёжи города К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ряжмы;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2) реализация </w:t>
      </w:r>
      <w:hyperlink r:id="rId8" w:history="1">
        <w:r w:rsidRPr="000D12F1">
          <w:rPr>
            <w:color w:val="0000FF"/>
            <w:sz w:val="28"/>
            <w:szCs w:val="28"/>
          </w:rPr>
          <w:t>концепции</w:t>
        </w:r>
      </w:hyperlink>
      <w:r w:rsidRPr="000D12F1">
        <w:rPr>
          <w:sz w:val="28"/>
          <w:szCs w:val="28"/>
        </w:rPr>
        <w:t xml:space="preserve"> развития молодёжного самоуправления Архангельской области, утве</w:t>
      </w:r>
      <w:r w:rsidRPr="000D12F1">
        <w:rPr>
          <w:sz w:val="28"/>
          <w:szCs w:val="28"/>
        </w:rPr>
        <w:t>р</w:t>
      </w:r>
      <w:r w:rsidRPr="000D12F1">
        <w:rPr>
          <w:sz w:val="28"/>
          <w:szCs w:val="28"/>
        </w:rPr>
        <w:t>жденной постановлением Правительства Архангельской области от 15 июля 2016 года N 253-пп.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1.5. К основным полномочиям Дублёра относятся: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 организация участия молодёжи в деятельности органов местн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го самоуправления, в том числе посредством организации стажировки в структурных подразделениях органов местного самоуправления;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2) содействие реализации проектов, направленных на социально-экономическое развитие города Коряжмы, путём проведения работы, направленной на включение реализуемых проектов в государственные программы Архангельской области и муниципальные программы города Коряжмы, федеральные проекты Федерального агентства по делам м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лодёжи и проекты Молодёжного правительства Архангельской области;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3) внесение предложений на стадии разработки проектов муниц</w:t>
      </w:r>
      <w:r w:rsidRPr="000D12F1">
        <w:rPr>
          <w:sz w:val="28"/>
          <w:szCs w:val="28"/>
        </w:rPr>
        <w:t>и</w:t>
      </w:r>
      <w:r w:rsidRPr="000D12F1">
        <w:rPr>
          <w:sz w:val="28"/>
          <w:szCs w:val="28"/>
        </w:rPr>
        <w:t>пальных правовых актов в сфере молодёжной политики, инициирование принятия новых и внесения изменений в принятые муниципальные правовые акты в сфере молодёжной политики;</w:t>
      </w:r>
    </w:p>
    <w:p w:rsidR="000D12F1" w:rsidRPr="000D12F1" w:rsidRDefault="000D12F1" w:rsidP="000D1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F1">
        <w:rPr>
          <w:sz w:val="28"/>
          <w:szCs w:val="28"/>
        </w:rPr>
        <w:lastRenderedPageBreak/>
        <w:t>4) участие в формировании муниципальных программ в сфере м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лодёжной политики.</w:t>
      </w:r>
    </w:p>
    <w:p w:rsidR="000D12F1" w:rsidRPr="000D12F1" w:rsidRDefault="000D12F1" w:rsidP="000D12F1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0D12F1">
        <w:rPr>
          <w:sz w:val="28"/>
          <w:szCs w:val="28"/>
        </w:rPr>
        <w:t>2. Порядок отбора Дублёра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2.1. Дублёр отбирается на конкурсной основе. 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Дублёром может быть гражданин Российской Федерации в возра</w:t>
      </w:r>
      <w:r w:rsidRPr="000D12F1">
        <w:rPr>
          <w:sz w:val="28"/>
          <w:szCs w:val="28"/>
        </w:rPr>
        <w:t>с</w:t>
      </w:r>
      <w:r w:rsidRPr="000D12F1">
        <w:rPr>
          <w:sz w:val="28"/>
          <w:szCs w:val="28"/>
        </w:rPr>
        <w:t>те от 16 до 35 лет включительно, проживающий на территории городского округа Архангельской области «Город Коряжма». Гражданин Российской Федерации, отобранный Дублёром и достигший 36-летнего возраста, сохраняет полномочия Ду</w:t>
      </w:r>
      <w:r w:rsidRPr="000D12F1">
        <w:rPr>
          <w:sz w:val="28"/>
          <w:szCs w:val="28"/>
        </w:rPr>
        <w:t>б</w:t>
      </w:r>
      <w:r w:rsidRPr="000D12F1">
        <w:rPr>
          <w:sz w:val="28"/>
          <w:szCs w:val="28"/>
        </w:rPr>
        <w:t>лёра до окончания срока своих полномочий.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2.2. Для проведения отбора Дублёра формируется конкурсная к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миссия, состав и дата проведения выборов утверждается постановлен</w:t>
      </w:r>
      <w:r w:rsidRPr="000D12F1">
        <w:rPr>
          <w:sz w:val="28"/>
          <w:szCs w:val="28"/>
        </w:rPr>
        <w:t>и</w:t>
      </w:r>
      <w:r w:rsidRPr="000D12F1">
        <w:rPr>
          <w:sz w:val="28"/>
          <w:szCs w:val="28"/>
        </w:rPr>
        <w:t>ем администрации города.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2.3. В состав конкурсной комиссии входят: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глава городского округа Архангельской области «Город Коряжма»;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заместитель главы муниципального образования по социальным вопросам, начальник управления социального развития;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начальник отдела культуры, молодёжной политики и туризма управления социального развития администрации города; 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представитель муниципального учреждения «</w:t>
      </w:r>
      <w:proofErr w:type="spellStart"/>
      <w:r w:rsidRPr="000D12F1">
        <w:rPr>
          <w:sz w:val="28"/>
          <w:szCs w:val="28"/>
        </w:rPr>
        <w:t>Молодежно</w:t>
      </w:r>
      <w:proofErr w:type="spellEnd"/>
      <w:r w:rsidRPr="000D12F1">
        <w:rPr>
          <w:sz w:val="28"/>
          <w:szCs w:val="28"/>
        </w:rPr>
        <w:t>-культурный центр «Родина» (по согласованию);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представитель Совета по делам молодёжи при администрации города (по согласованию);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представитель молодёжного совета ППО «КЦБК» Илим </w:t>
      </w:r>
      <w:proofErr w:type="spellStart"/>
      <w:r w:rsidRPr="000D12F1">
        <w:rPr>
          <w:sz w:val="28"/>
          <w:szCs w:val="28"/>
        </w:rPr>
        <w:t>Рослеспрофсоюза</w:t>
      </w:r>
      <w:proofErr w:type="spellEnd"/>
      <w:r w:rsidRPr="000D12F1">
        <w:rPr>
          <w:sz w:val="28"/>
          <w:szCs w:val="28"/>
        </w:rPr>
        <w:t xml:space="preserve"> (по соглас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ванию).</w:t>
      </w:r>
    </w:p>
    <w:p w:rsidR="000D12F1" w:rsidRPr="000D12F1" w:rsidRDefault="000D12F1" w:rsidP="000D12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2.4. Конкурсная комиссия последовательно: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 размещает извещение об отборе Дублёра на официальном са</w:t>
      </w:r>
      <w:r w:rsidRPr="000D12F1">
        <w:rPr>
          <w:sz w:val="28"/>
          <w:szCs w:val="28"/>
        </w:rPr>
        <w:t>й</w:t>
      </w:r>
      <w:r w:rsidRPr="000D12F1">
        <w:rPr>
          <w:sz w:val="28"/>
          <w:szCs w:val="28"/>
        </w:rPr>
        <w:t>те администрации города в информационно-телекоммуникационной сети «Интернет».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Извещение об отборе Дублёра должно содержать: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а) срок приёма документов для участия в отборе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б) перечень документов, представляемых кандидатами, для уч</w:t>
      </w:r>
      <w:r w:rsidRPr="000D12F1">
        <w:rPr>
          <w:sz w:val="28"/>
          <w:szCs w:val="28"/>
        </w:rPr>
        <w:t>а</w:t>
      </w:r>
      <w:r w:rsidRPr="000D12F1">
        <w:rPr>
          <w:sz w:val="28"/>
          <w:szCs w:val="28"/>
        </w:rPr>
        <w:t>стия в отборе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в) место приёма документов для участия в отборе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г) дату проведения собеседования;</w:t>
      </w:r>
    </w:p>
    <w:p w:rsidR="000D12F1" w:rsidRPr="000D12F1" w:rsidRDefault="000D12F1" w:rsidP="000D12F1">
      <w:pPr>
        <w:pStyle w:val="ConsPlusNormal"/>
        <w:ind w:firstLine="907"/>
        <w:jc w:val="both"/>
      </w:pPr>
      <w:r w:rsidRPr="000D12F1">
        <w:rPr>
          <w:lang w:eastAsia="ru-RU"/>
        </w:rPr>
        <w:t>2) </w:t>
      </w:r>
      <w:r w:rsidRPr="000D12F1">
        <w:t>проверяет документы,</w:t>
      </w:r>
      <w:r w:rsidRPr="000D12F1">
        <w:rPr>
          <w:lang w:eastAsia="ru-RU"/>
        </w:rPr>
        <w:t xml:space="preserve"> представляемые кандидатами, для уч</w:t>
      </w:r>
      <w:r w:rsidRPr="000D12F1">
        <w:rPr>
          <w:lang w:eastAsia="ru-RU"/>
        </w:rPr>
        <w:t>а</w:t>
      </w:r>
      <w:r w:rsidRPr="000D12F1">
        <w:rPr>
          <w:lang w:eastAsia="ru-RU"/>
        </w:rPr>
        <w:t>стия в отборе дублёра</w:t>
      </w:r>
      <w:r w:rsidRPr="000D12F1">
        <w:t>, на соответствие требованиям, установленным пунктом 2.5 настоящего Положения</w:t>
      </w:r>
      <w:r w:rsidRPr="000D12F1">
        <w:rPr>
          <w:lang w:eastAsia="ru-RU"/>
        </w:rPr>
        <w:t>;</w:t>
      </w:r>
    </w:p>
    <w:p w:rsidR="000D12F1" w:rsidRP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3) в течение 2-х рабочих дней со дня окончания срока приёма документов проводит анализ поступивших документов для участия в отб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ре Дублёра, определяет кандидатов для прохождения собеседования и проводит собеседование при наличии не менее 2-х кандидатов допуще</w:t>
      </w:r>
      <w:r w:rsidRPr="000D12F1">
        <w:rPr>
          <w:sz w:val="28"/>
          <w:szCs w:val="28"/>
        </w:rPr>
        <w:t>н</w:t>
      </w:r>
      <w:r w:rsidRPr="000D12F1">
        <w:rPr>
          <w:sz w:val="28"/>
          <w:szCs w:val="28"/>
        </w:rPr>
        <w:t>ных к участию в конкурсе</w:t>
      </w:r>
      <w:proofErr w:type="gramStart"/>
      <w:r w:rsidRPr="000D12F1">
        <w:rPr>
          <w:sz w:val="28"/>
          <w:szCs w:val="28"/>
        </w:rPr>
        <w:t xml:space="preserve"> .</w:t>
      </w:r>
      <w:proofErr w:type="gramEnd"/>
    </w:p>
    <w:p w:rsidR="000D12F1" w:rsidRPr="000D12F1" w:rsidRDefault="000D12F1" w:rsidP="000D12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2.5. Для участия в отборе Дублёра кандидат предоставляет в ко</w:t>
      </w:r>
      <w:r w:rsidRPr="000D12F1">
        <w:rPr>
          <w:sz w:val="28"/>
          <w:szCs w:val="28"/>
        </w:rPr>
        <w:t>н</w:t>
      </w:r>
      <w:r w:rsidRPr="000D12F1">
        <w:rPr>
          <w:sz w:val="28"/>
          <w:szCs w:val="28"/>
        </w:rPr>
        <w:t>курсную комиссию по отбору Дублёра главы городского округа Архангельской области «Город Коряжма» следующие документы:</w:t>
      </w:r>
    </w:p>
    <w:p w:rsidR="000D12F1" w:rsidRPr="000D12F1" w:rsidRDefault="000D12F1" w:rsidP="000D12F1">
      <w:pPr>
        <w:autoSpaceDE w:val="0"/>
        <w:autoSpaceDN w:val="0"/>
        <w:adjustRightInd w:val="0"/>
        <w:ind w:firstLine="868"/>
        <w:jc w:val="both"/>
        <w:rPr>
          <w:sz w:val="28"/>
          <w:szCs w:val="28"/>
        </w:rPr>
      </w:pPr>
      <w:r w:rsidRPr="000D12F1">
        <w:rPr>
          <w:sz w:val="28"/>
          <w:szCs w:val="28"/>
        </w:rPr>
        <w:lastRenderedPageBreak/>
        <w:t>1) личное заявление (приложение 1);</w:t>
      </w:r>
    </w:p>
    <w:p w:rsidR="000D12F1" w:rsidRPr="000D12F1" w:rsidRDefault="000D12F1" w:rsidP="000D12F1">
      <w:pPr>
        <w:autoSpaceDE w:val="0"/>
        <w:autoSpaceDN w:val="0"/>
        <w:adjustRightInd w:val="0"/>
        <w:ind w:firstLine="868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2) копию паспорта;</w:t>
      </w:r>
    </w:p>
    <w:p w:rsidR="000D12F1" w:rsidRPr="000D12F1" w:rsidRDefault="000D12F1" w:rsidP="000D12F1">
      <w:pPr>
        <w:autoSpaceDE w:val="0"/>
        <w:autoSpaceDN w:val="0"/>
        <w:adjustRightInd w:val="0"/>
        <w:ind w:firstLine="868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3) автобиографию (в свободной форме);</w:t>
      </w:r>
    </w:p>
    <w:p w:rsidR="000D12F1" w:rsidRPr="000D12F1" w:rsidRDefault="000D12F1" w:rsidP="000D12F1">
      <w:pPr>
        <w:autoSpaceDE w:val="0"/>
        <w:autoSpaceDN w:val="0"/>
        <w:adjustRightInd w:val="0"/>
        <w:ind w:firstLine="868"/>
        <w:jc w:val="both"/>
        <w:rPr>
          <w:spacing w:val="-4"/>
          <w:sz w:val="28"/>
          <w:szCs w:val="28"/>
        </w:rPr>
      </w:pPr>
      <w:r w:rsidRPr="000D12F1">
        <w:rPr>
          <w:sz w:val="28"/>
          <w:szCs w:val="28"/>
        </w:rPr>
        <w:t xml:space="preserve">4) </w:t>
      </w:r>
      <w:r w:rsidRPr="000D12F1">
        <w:rPr>
          <w:spacing w:val="-4"/>
          <w:sz w:val="28"/>
          <w:szCs w:val="28"/>
        </w:rPr>
        <w:t>согласие на обработку персональных данных (приложение 2);</w:t>
      </w:r>
    </w:p>
    <w:p w:rsidR="000D12F1" w:rsidRPr="000D12F1" w:rsidRDefault="000D12F1" w:rsidP="000D12F1">
      <w:pPr>
        <w:ind w:firstLine="868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5) предварительный план своей работы в качестве Дублёра.</w:t>
      </w:r>
    </w:p>
    <w:p w:rsidR="000D12F1" w:rsidRPr="000D12F1" w:rsidRDefault="000D12F1" w:rsidP="000D12F1">
      <w:pPr>
        <w:ind w:firstLine="90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Документы, указанные в настоящем пункте, предоставляются лично либо через представителя, действующего по доверенности, оформленной в установленном федеральным законом порядке.</w:t>
      </w:r>
    </w:p>
    <w:p w:rsidR="000D12F1" w:rsidRPr="000D12F1" w:rsidRDefault="000D12F1" w:rsidP="000D12F1">
      <w:pPr>
        <w:pStyle w:val="2"/>
        <w:shd w:val="clear" w:color="auto" w:fill="auto"/>
        <w:tabs>
          <w:tab w:val="left" w:pos="567"/>
        </w:tabs>
        <w:spacing w:after="0" w:line="240" w:lineRule="auto"/>
        <w:ind w:left="20" w:right="60" w:firstLine="547"/>
        <w:contextualSpacing/>
        <w:jc w:val="both"/>
        <w:rPr>
          <w:rFonts w:ascii="Times New Roman" w:hAnsi="Times New Roman" w:cs="Times New Roman"/>
          <w:lang w:eastAsia="ru-RU"/>
        </w:rPr>
      </w:pPr>
      <w:r w:rsidRPr="000D12F1">
        <w:rPr>
          <w:rFonts w:ascii="Times New Roman" w:hAnsi="Times New Roman" w:cs="Times New Roman"/>
        </w:rPr>
        <w:t xml:space="preserve">2.6. </w:t>
      </w:r>
      <w:r w:rsidRPr="000D12F1">
        <w:rPr>
          <w:rFonts w:ascii="Times New Roman" w:hAnsi="Times New Roman" w:cs="Times New Roman"/>
          <w:lang w:eastAsia="ru-RU"/>
        </w:rPr>
        <w:t>Конкурсная комиссия производит рассмотрение документов, собеседование с кандидатами на роль Дублёра и его отбор. Решение конкурсной комиссии принимается открытым голосованием простым большинством голосов от числа её членов, присутствующих на засед</w:t>
      </w:r>
      <w:r w:rsidRPr="000D12F1">
        <w:rPr>
          <w:rFonts w:ascii="Times New Roman" w:hAnsi="Times New Roman" w:cs="Times New Roman"/>
          <w:lang w:eastAsia="ru-RU"/>
        </w:rPr>
        <w:t>а</w:t>
      </w:r>
      <w:r w:rsidRPr="000D12F1">
        <w:rPr>
          <w:rFonts w:ascii="Times New Roman" w:hAnsi="Times New Roman" w:cs="Times New Roman"/>
          <w:lang w:eastAsia="ru-RU"/>
        </w:rPr>
        <w:t>нии и оформляются протоколом. При равенстве голосов решающим я</w:t>
      </w:r>
      <w:r w:rsidRPr="000D12F1">
        <w:rPr>
          <w:rFonts w:ascii="Times New Roman" w:hAnsi="Times New Roman" w:cs="Times New Roman"/>
          <w:lang w:eastAsia="ru-RU"/>
        </w:rPr>
        <w:t>в</w:t>
      </w:r>
      <w:r w:rsidRPr="000D12F1">
        <w:rPr>
          <w:rFonts w:ascii="Times New Roman" w:hAnsi="Times New Roman" w:cs="Times New Roman"/>
          <w:lang w:eastAsia="ru-RU"/>
        </w:rPr>
        <w:t>ляется голос пре</w:t>
      </w:r>
      <w:r w:rsidRPr="000D12F1">
        <w:rPr>
          <w:rFonts w:ascii="Times New Roman" w:hAnsi="Times New Roman" w:cs="Times New Roman"/>
          <w:lang w:eastAsia="ru-RU"/>
        </w:rPr>
        <w:t>д</w:t>
      </w:r>
      <w:r w:rsidRPr="000D12F1">
        <w:rPr>
          <w:rFonts w:ascii="Times New Roman" w:hAnsi="Times New Roman" w:cs="Times New Roman"/>
          <w:lang w:eastAsia="ru-RU"/>
        </w:rPr>
        <w:t>седателя конкурсной комиссии.</w:t>
      </w:r>
    </w:p>
    <w:p w:rsidR="000D12F1" w:rsidRPr="000D12F1" w:rsidRDefault="000D12F1" w:rsidP="000D12F1">
      <w:pPr>
        <w:pStyle w:val="2"/>
        <w:shd w:val="clear" w:color="auto" w:fill="auto"/>
        <w:tabs>
          <w:tab w:val="left" w:pos="567"/>
        </w:tabs>
        <w:spacing w:after="0" w:line="240" w:lineRule="auto"/>
        <w:ind w:left="20" w:right="60" w:firstLine="547"/>
        <w:contextualSpacing/>
        <w:jc w:val="both"/>
        <w:rPr>
          <w:rFonts w:ascii="Times New Roman" w:hAnsi="Times New Roman" w:cs="Times New Roman"/>
          <w:lang w:eastAsia="ru-RU"/>
        </w:rPr>
      </w:pPr>
      <w:r w:rsidRPr="000D12F1">
        <w:rPr>
          <w:rFonts w:ascii="Times New Roman" w:hAnsi="Times New Roman" w:cs="Times New Roman"/>
        </w:rPr>
        <w:t>Конкурсная комиссия оценивает кандидатов на основании предоставленных ими документов, а так же на основе оценки личностных качеств кандидатов, по результатам индивидуального собеседования.</w:t>
      </w:r>
    </w:p>
    <w:p w:rsidR="000D12F1" w:rsidRPr="000D12F1" w:rsidRDefault="000D12F1" w:rsidP="000D12F1">
      <w:pPr>
        <w:pStyle w:val="2"/>
        <w:shd w:val="clear" w:color="auto" w:fill="auto"/>
        <w:tabs>
          <w:tab w:val="left" w:pos="567"/>
        </w:tabs>
        <w:spacing w:after="0" w:line="240" w:lineRule="auto"/>
        <w:ind w:left="20" w:right="60" w:firstLine="547"/>
        <w:contextualSpacing/>
        <w:jc w:val="both"/>
        <w:rPr>
          <w:rFonts w:ascii="Times New Roman" w:hAnsi="Times New Roman" w:cs="Times New Roman"/>
        </w:rPr>
      </w:pPr>
      <w:r w:rsidRPr="000D12F1">
        <w:rPr>
          <w:rFonts w:ascii="Times New Roman" w:hAnsi="Times New Roman" w:cs="Times New Roman"/>
        </w:rPr>
        <w:t>Итоги заседания конкурсной комиссии оформляются протоколом заседания конкурсной комиссий, который подписывают все члены конкурсной комиссии (приложение 3).</w:t>
      </w:r>
    </w:p>
    <w:p w:rsidR="000D12F1" w:rsidRPr="000D12F1" w:rsidRDefault="000D12F1" w:rsidP="000D12F1">
      <w:pPr>
        <w:pStyle w:val="2"/>
        <w:shd w:val="clear" w:color="auto" w:fill="auto"/>
        <w:tabs>
          <w:tab w:val="left" w:pos="567"/>
        </w:tabs>
        <w:spacing w:after="0" w:line="240" w:lineRule="auto"/>
        <w:ind w:left="20" w:right="60" w:firstLine="547"/>
        <w:contextualSpacing/>
        <w:jc w:val="both"/>
        <w:rPr>
          <w:rFonts w:ascii="Times New Roman" w:hAnsi="Times New Roman" w:cs="Times New Roman"/>
          <w:lang w:eastAsia="ru-RU"/>
        </w:rPr>
      </w:pPr>
      <w:r w:rsidRPr="000D12F1">
        <w:rPr>
          <w:rFonts w:ascii="Times New Roman" w:hAnsi="Times New Roman" w:cs="Times New Roman"/>
        </w:rPr>
        <w:t>2.7. Кандидаты предварительно, до дня заседания конкурсной комиссии, выступают перед Советом по делам молодежи при администрации города (далее Совет). Совет оценивает личностные качества кандидатов, отдает свой голос более достойному кандидату и передает его для учета в общем голосовании конкурсной комиссии.</w:t>
      </w:r>
    </w:p>
    <w:p w:rsidR="000D12F1" w:rsidRPr="000D12F1" w:rsidRDefault="000D12F1" w:rsidP="000D12F1">
      <w:pPr>
        <w:ind w:firstLine="567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2.8. О назначении Дублёра издаётся постановление администр</w:t>
      </w:r>
      <w:r w:rsidRPr="000D12F1">
        <w:rPr>
          <w:sz w:val="28"/>
          <w:szCs w:val="28"/>
        </w:rPr>
        <w:t>а</w:t>
      </w:r>
      <w:r w:rsidRPr="000D12F1">
        <w:rPr>
          <w:sz w:val="28"/>
          <w:szCs w:val="28"/>
        </w:rPr>
        <w:t>ции города.</w:t>
      </w:r>
    </w:p>
    <w:p w:rsidR="000D12F1" w:rsidRPr="000D12F1" w:rsidRDefault="000D12F1" w:rsidP="000D12F1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0D12F1">
        <w:rPr>
          <w:sz w:val="28"/>
          <w:szCs w:val="28"/>
        </w:rPr>
        <w:t>3. Срок полномочий дублёра</w:t>
      </w:r>
    </w:p>
    <w:p w:rsidR="000D12F1" w:rsidRPr="000D12F1" w:rsidRDefault="000D12F1" w:rsidP="000D12F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D12F1">
        <w:rPr>
          <w:sz w:val="28"/>
          <w:szCs w:val="28"/>
        </w:rPr>
        <w:t xml:space="preserve">3.1. Срок полномочий Дублёра составляет 2 года и исчисляется со дня вступления в силу постановления администрации города, указанного в </w:t>
      </w:r>
      <w:hyperlink w:anchor="Par76" w:history="1">
        <w:r w:rsidRPr="000D12F1">
          <w:rPr>
            <w:color w:val="0000FF"/>
            <w:sz w:val="28"/>
            <w:szCs w:val="28"/>
          </w:rPr>
          <w:t>пункте 2.7</w:t>
        </w:r>
      </w:hyperlink>
      <w:r w:rsidRPr="000D12F1">
        <w:rPr>
          <w:sz w:val="28"/>
          <w:szCs w:val="28"/>
        </w:rPr>
        <w:t xml:space="preserve"> н</w:t>
      </w:r>
      <w:r w:rsidRPr="000D12F1">
        <w:rPr>
          <w:sz w:val="28"/>
          <w:szCs w:val="28"/>
        </w:rPr>
        <w:t>а</w:t>
      </w:r>
      <w:r w:rsidRPr="000D12F1">
        <w:rPr>
          <w:sz w:val="28"/>
          <w:szCs w:val="28"/>
        </w:rPr>
        <w:t>стоящего Положения.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3.2. Полномочия Дублёра прекращаются со дня назначения нового Дублёра.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3.3. Полномочия Дублёра прекращаются досрочно в случаях: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</w:t>
      </w:r>
      <w:r w:rsidRPr="000D12F1">
        <w:rPr>
          <w:sz w:val="28"/>
          <w:szCs w:val="28"/>
        </w:rPr>
        <w:tab/>
        <w:t>письменного заявления Дублёра о прекращении деятельности;</w:t>
      </w:r>
    </w:p>
    <w:p w:rsidR="000D12F1" w:rsidRPr="000D12F1" w:rsidRDefault="000D12F1" w:rsidP="000D12F1">
      <w:pPr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2)</w:t>
      </w:r>
      <w:r w:rsidRPr="000D12F1">
        <w:rPr>
          <w:sz w:val="28"/>
          <w:szCs w:val="28"/>
        </w:rPr>
        <w:tab/>
        <w:t>неисполнения или ненадлежащего исполнения обязанностей Дублёра (для установления факта неисполнения или ненадлежащего исполнения обязанностей Дублёра собирается комиссия, состоящая из чл</w:t>
      </w:r>
      <w:r w:rsidRPr="000D12F1">
        <w:rPr>
          <w:sz w:val="28"/>
          <w:szCs w:val="28"/>
        </w:rPr>
        <w:t>е</w:t>
      </w:r>
      <w:r w:rsidRPr="000D12F1">
        <w:rPr>
          <w:sz w:val="28"/>
          <w:szCs w:val="28"/>
        </w:rPr>
        <w:t>нов совета по делам молодёжи при администрации города, членов Молодёжного правительства А</w:t>
      </w:r>
      <w:r w:rsidRPr="000D12F1">
        <w:rPr>
          <w:sz w:val="28"/>
          <w:szCs w:val="28"/>
        </w:rPr>
        <w:t>р</w:t>
      </w:r>
      <w:r w:rsidRPr="000D12F1">
        <w:rPr>
          <w:sz w:val="28"/>
          <w:szCs w:val="28"/>
        </w:rPr>
        <w:t>хангельской области, представителей администрации города);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3)</w:t>
      </w:r>
      <w:r w:rsidRPr="000D12F1">
        <w:rPr>
          <w:sz w:val="28"/>
          <w:szCs w:val="28"/>
        </w:rPr>
        <w:tab/>
        <w:t>прекращения гражданства Российской Федерации у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4)</w:t>
      </w:r>
      <w:r w:rsidRPr="000D12F1">
        <w:rPr>
          <w:sz w:val="28"/>
          <w:szCs w:val="28"/>
        </w:rPr>
        <w:tab/>
        <w:t xml:space="preserve">вступления в законную силу решения суда об ограничении дееспособности Дублёра либо о признании его </w:t>
      </w:r>
      <w:proofErr w:type="gramStart"/>
      <w:r w:rsidRPr="000D12F1">
        <w:rPr>
          <w:sz w:val="28"/>
          <w:szCs w:val="28"/>
        </w:rPr>
        <w:t>недееспособным</w:t>
      </w:r>
      <w:proofErr w:type="gramEnd"/>
      <w:r w:rsidRPr="000D12F1">
        <w:rPr>
          <w:sz w:val="28"/>
          <w:szCs w:val="28"/>
        </w:rPr>
        <w:t>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lastRenderedPageBreak/>
        <w:t>5) вступления в законную силу решения суда о признании Дубл</w:t>
      </w:r>
      <w:r w:rsidRPr="000D12F1">
        <w:rPr>
          <w:sz w:val="28"/>
          <w:szCs w:val="28"/>
        </w:rPr>
        <w:t>ё</w:t>
      </w:r>
      <w:r w:rsidRPr="000D12F1">
        <w:rPr>
          <w:sz w:val="28"/>
          <w:szCs w:val="28"/>
        </w:rPr>
        <w:t>ра безвестно отсутствующим либо объявления его умершим.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3.4. О прекращении полномочий Дублёра издаётся постановл</w:t>
      </w:r>
      <w:r w:rsidRPr="000D12F1">
        <w:rPr>
          <w:sz w:val="28"/>
          <w:szCs w:val="28"/>
        </w:rPr>
        <w:t>е</w:t>
      </w:r>
      <w:r w:rsidRPr="000D12F1">
        <w:rPr>
          <w:sz w:val="28"/>
          <w:szCs w:val="28"/>
        </w:rPr>
        <w:t xml:space="preserve">ние администрации города. Не позднее 30 календарных дней со дня досрочного прекращения полномочий Дублёра главой городского округа Архангельской области «Город Коряжма» формируется конкурсная комиссия для проведения отбора дублёра в порядке, предусмотренном </w:t>
      </w:r>
      <w:hyperlink w:anchor="Par49" w:history="1">
        <w:r w:rsidRPr="000D12F1">
          <w:rPr>
            <w:color w:val="0000FF"/>
            <w:sz w:val="28"/>
            <w:szCs w:val="28"/>
          </w:rPr>
          <w:t>пунктами 2.2</w:t>
        </w:r>
      </w:hyperlink>
      <w:r w:rsidRPr="000D12F1">
        <w:rPr>
          <w:sz w:val="28"/>
          <w:szCs w:val="28"/>
        </w:rPr>
        <w:t xml:space="preserve"> - </w:t>
      </w:r>
      <w:hyperlink w:anchor="Par76" w:history="1">
        <w:r w:rsidRPr="000D12F1">
          <w:rPr>
            <w:color w:val="0000FF"/>
            <w:sz w:val="28"/>
            <w:szCs w:val="28"/>
          </w:rPr>
          <w:t>2.7</w:t>
        </w:r>
      </w:hyperlink>
      <w:r w:rsidRPr="000D12F1">
        <w:rPr>
          <w:sz w:val="28"/>
          <w:szCs w:val="28"/>
        </w:rPr>
        <w:t xml:space="preserve"> настоящего Положения.</w:t>
      </w:r>
    </w:p>
    <w:p w:rsidR="000D12F1" w:rsidRPr="000D12F1" w:rsidRDefault="000D12F1" w:rsidP="000D1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2F1" w:rsidRPr="000D12F1" w:rsidRDefault="000D12F1" w:rsidP="000D12F1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0D12F1">
        <w:rPr>
          <w:sz w:val="28"/>
          <w:szCs w:val="28"/>
        </w:rPr>
        <w:t>4. Права и обязанности Дублёра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4.1. При осуществлении своей деятельности Дублёр имеет право: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</w:t>
      </w:r>
      <w:r w:rsidRPr="000D12F1">
        <w:rPr>
          <w:sz w:val="28"/>
          <w:szCs w:val="28"/>
        </w:rPr>
        <w:tab/>
        <w:t>участвовать в заседаниях, совещаниях и иных мероприятиях, проводимых администрацией города по вопросам, отнесённым к его компете</w:t>
      </w:r>
      <w:r w:rsidRPr="000D12F1">
        <w:rPr>
          <w:sz w:val="28"/>
          <w:szCs w:val="28"/>
        </w:rPr>
        <w:t>н</w:t>
      </w:r>
      <w:r w:rsidRPr="000D12F1">
        <w:rPr>
          <w:sz w:val="28"/>
          <w:szCs w:val="28"/>
        </w:rPr>
        <w:t>ции;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2)</w:t>
      </w:r>
      <w:r w:rsidRPr="000D12F1">
        <w:rPr>
          <w:sz w:val="28"/>
          <w:szCs w:val="28"/>
        </w:rPr>
        <w:tab/>
        <w:t>обращаться по вопросам, связанным с реализацией и совершенствованием молодёжной политики, в органы местного самоуправл</w:t>
      </w:r>
      <w:r w:rsidRPr="000D12F1">
        <w:rPr>
          <w:sz w:val="28"/>
          <w:szCs w:val="28"/>
        </w:rPr>
        <w:t>е</w:t>
      </w:r>
      <w:r w:rsidRPr="000D12F1">
        <w:rPr>
          <w:sz w:val="28"/>
          <w:szCs w:val="28"/>
        </w:rPr>
        <w:t>ния города Коряжмы и их должностным лицам, а так же вносить на рассмотрение главы городского округа Архангельской области «Город Коряжма» предложения по разработке и изменению проектов муниципальных правовых актов по вопросам в сфере молодёжной политики;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3)</w:t>
      </w:r>
      <w:r w:rsidRPr="000D12F1">
        <w:rPr>
          <w:sz w:val="28"/>
          <w:szCs w:val="28"/>
        </w:rPr>
        <w:tab/>
        <w:t>получать информацию о реализации молодёжной политики на территории города Коряжмы, участвовать в анализе её эффективности;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4)</w:t>
      </w:r>
      <w:r w:rsidRPr="000D12F1">
        <w:rPr>
          <w:sz w:val="28"/>
          <w:szCs w:val="28"/>
        </w:rPr>
        <w:tab/>
        <w:t>направлять предложения, обращения и рекомендации террит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риальным и отраслевым органам администрации города по направлениям их де</w:t>
      </w:r>
      <w:r w:rsidRPr="000D12F1">
        <w:rPr>
          <w:sz w:val="28"/>
          <w:szCs w:val="28"/>
        </w:rPr>
        <w:t>я</w:t>
      </w:r>
      <w:r w:rsidRPr="000D12F1">
        <w:rPr>
          <w:sz w:val="28"/>
          <w:szCs w:val="28"/>
        </w:rPr>
        <w:t>тельности;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6)</w:t>
      </w:r>
      <w:r w:rsidRPr="000D12F1">
        <w:rPr>
          <w:sz w:val="28"/>
          <w:szCs w:val="28"/>
        </w:rPr>
        <w:tab/>
        <w:t>инициировать и организовывать совещания, консультации, круглые столы и другие мероприятия в сфере молодёжной политики;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7)</w:t>
      </w:r>
      <w:r w:rsidRPr="000D12F1">
        <w:rPr>
          <w:sz w:val="28"/>
          <w:szCs w:val="28"/>
        </w:rPr>
        <w:tab/>
        <w:t>вносить предложения по совершенствованию деятельности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8)</w:t>
      </w:r>
      <w:r w:rsidRPr="000D12F1">
        <w:rPr>
          <w:sz w:val="28"/>
          <w:szCs w:val="28"/>
        </w:rPr>
        <w:tab/>
        <w:t>принимать участие в областных, региональных, межрегиональных, международных мероприятиях в сфере молодёжной п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литики;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10)</w:t>
      </w:r>
      <w:r w:rsidRPr="000D12F1">
        <w:rPr>
          <w:sz w:val="28"/>
          <w:szCs w:val="28"/>
        </w:rPr>
        <w:tab/>
        <w:t>проводить День Дублёра.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День дублёра - форма взаимодействия Дублёра с администрацией города, подразумевающая работу Дублёра в качестве главы городского округа Архангельской области «Город Коряжма» в течение одного рабочего дня. Повестку и дату проведения Дня Дублёра определяет гл</w:t>
      </w:r>
      <w:r w:rsidRPr="000D12F1">
        <w:rPr>
          <w:sz w:val="28"/>
          <w:szCs w:val="28"/>
        </w:rPr>
        <w:t>а</w:t>
      </w:r>
      <w:r w:rsidRPr="000D12F1">
        <w:rPr>
          <w:sz w:val="28"/>
          <w:szCs w:val="28"/>
        </w:rPr>
        <w:t>ва городского округа Архангельской области «Город Коряжма» по предложению Дублёра.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4.2. При осуществлении возложенных на него задач Дублёр обязан: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1)</w:t>
      </w:r>
      <w:r w:rsidRPr="000D12F1">
        <w:rPr>
          <w:sz w:val="28"/>
          <w:szCs w:val="28"/>
        </w:rPr>
        <w:tab/>
        <w:t>поддерживать уровень квалификации, необходимый для и</w:t>
      </w:r>
      <w:r w:rsidRPr="000D12F1">
        <w:rPr>
          <w:sz w:val="28"/>
          <w:szCs w:val="28"/>
        </w:rPr>
        <w:t>с</w:t>
      </w:r>
      <w:r w:rsidRPr="000D12F1">
        <w:rPr>
          <w:sz w:val="28"/>
          <w:szCs w:val="28"/>
        </w:rPr>
        <w:t>полнения полномочий Дублёра;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2)</w:t>
      </w:r>
      <w:r w:rsidRPr="000D12F1">
        <w:rPr>
          <w:sz w:val="28"/>
          <w:szCs w:val="28"/>
        </w:rPr>
        <w:tab/>
        <w:t>беречь муниципальное имущество, в том числе предоставле</w:t>
      </w:r>
      <w:r w:rsidRPr="000D12F1">
        <w:rPr>
          <w:sz w:val="28"/>
          <w:szCs w:val="28"/>
        </w:rPr>
        <w:t>н</w:t>
      </w:r>
      <w:r w:rsidRPr="000D12F1">
        <w:rPr>
          <w:sz w:val="28"/>
          <w:szCs w:val="28"/>
        </w:rPr>
        <w:t>ное ему для исполнения полномочий;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lastRenderedPageBreak/>
        <w:t>3)</w:t>
      </w:r>
      <w:r w:rsidRPr="000D12F1">
        <w:rPr>
          <w:sz w:val="28"/>
          <w:szCs w:val="28"/>
        </w:rPr>
        <w:tab/>
        <w:t>один раз в полугодие, до 20 числа месяца, следующего за отчётным полугодием, представлять отчёт о результатах своей деятельн</w:t>
      </w:r>
      <w:r w:rsidRPr="000D12F1">
        <w:rPr>
          <w:sz w:val="28"/>
          <w:szCs w:val="28"/>
        </w:rPr>
        <w:t>о</w:t>
      </w:r>
      <w:r w:rsidRPr="000D12F1">
        <w:rPr>
          <w:sz w:val="28"/>
          <w:szCs w:val="28"/>
        </w:rPr>
        <w:t>сти Главе;</w:t>
      </w:r>
    </w:p>
    <w:p w:rsidR="000D12F1" w:rsidRPr="000D12F1" w:rsidRDefault="000D12F1" w:rsidP="000D12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F1">
        <w:rPr>
          <w:sz w:val="28"/>
          <w:szCs w:val="28"/>
        </w:rPr>
        <w:t xml:space="preserve">4) ежегодно, до 1 февраля года, следующего </w:t>
      </w:r>
      <w:proofErr w:type="gramStart"/>
      <w:r w:rsidRPr="000D12F1">
        <w:rPr>
          <w:sz w:val="28"/>
          <w:szCs w:val="28"/>
        </w:rPr>
        <w:t>за</w:t>
      </w:r>
      <w:proofErr w:type="gramEnd"/>
      <w:r w:rsidRPr="000D12F1">
        <w:rPr>
          <w:sz w:val="28"/>
          <w:szCs w:val="28"/>
        </w:rPr>
        <w:t xml:space="preserve"> </w:t>
      </w:r>
      <w:proofErr w:type="gramStart"/>
      <w:r w:rsidRPr="000D12F1">
        <w:rPr>
          <w:sz w:val="28"/>
          <w:szCs w:val="28"/>
        </w:rPr>
        <w:t>отчётным</w:t>
      </w:r>
      <w:proofErr w:type="gramEnd"/>
      <w:r w:rsidRPr="000D12F1">
        <w:rPr>
          <w:sz w:val="28"/>
          <w:szCs w:val="28"/>
        </w:rPr>
        <w:t>, представлять доклад о результатах своей деятельности в Молодёжное правител</w:t>
      </w:r>
      <w:r w:rsidRPr="000D12F1">
        <w:rPr>
          <w:sz w:val="28"/>
          <w:szCs w:val="28"/>
        </w:rPr>
        <w:t>ь</w:t>
      </w:r>
      <w:r w:rsidRPr="000D12F1">
        <w:rPr>
          <w:sz w:val="28"/>
          <w:szCs w:val="28"/>
        </w:rPr>
        <w:t>ство Архангельской области.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4.3. При осуществлении своей деятельности Дублёр подотчётен главе городского округа Архангельской области «Город Коряжма» и Молодёжному правительству Архангельской области.</w:t>
      </w:r>
    </w:p>
    <w:p w:rsidR="000D12F1" w:rsidRPr="000D12F1" w:rsidRDefault="000D12F1" w:rsidP="000D1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2F1">
        <w:rPr>
          <w:sz w:val="28"/>
          <w:szCs w:val="28"/>
        </w:rPr>
        <w:t>4.4. Дублёр при осуществлении своих полномочий осуществляет взаимодействие с курирующим его деятельность членом Молодёжного правительства Архангельской области.</w:t>
      </w:r>
    </w:p>
    <w:p w:rsidR="000D12F1" w:rsidRDefault="000D12F1" w:rsidP="000D12F1">
      <w:pPr>
        <w:tabs>
          <w:tab w:val="left" w:pos="1134"/>
        </w:tabs>
        <w:ind w:left="5812" w:right="-1"/>
        <w:jc w:val="both"/>
      </w:pPr>
      <w:r>
        <w:br w:type="page"/>
      </w:r>
      <w:r>
        <w:lastRenderedPageBreak/>
        <w:t xml:space="preserve">                                                                   Приложение 1 к Положению о дублёре Главы городского округа Архангельской области «Г</w:t>
      </w:r>
      <w:r>
        <w:t>о</w:t>
      </w:r>
      <w:r>
        <w:t>род Коряжма»</w:t>
      </w:r>
    </w:p>
    <w:p w:rsidR="000D12F1" w:rsidRDefault="000D12F1" w:rsidP="000D12F1">
      <w:pPr>
        <w:tabs>
          <w:tab w:val="left" w:pos="1134"/>
        </w:tabs>
        <w:spacing w:before="120"/>
        <w:ind w:left="5529" w:right="-1"/>
        <w:jc w:val="both"/>
        <w:rPr>
          <w:sz w:val="28"/>
          <w:szCs w:val="28"/>
        </w:rPr>
      </w:pPr>
      <w:r w:rsidRPr="00085C8E">
        <w:rPr>
          <w:sz w:val="28"/>
          <w:szCs w:val="28"/>
        </w:rPr>
        <w:t>Конкурсная комиссия по о</w:t>
      </w:r>
      <w:r w:rsidRPr="00085C8E">
        <w:rPr>
          <w:sz w:val="28"/>
          <w:szCs w:val="28"/>
        </w:rPr>
        <w:t>т</w:t>
      </w:r>
      <w:r w:rsidRPr="00085C8E">
        <w:rPr>
          <w:sz w:val="28"/>
          <w:szCs w:val="28"/>
        </w:rPr>
        <w:t>бору дубл</w:t>
      </w:r>
      <w:r>
        <w:rPr>
          <w:sz w:val="28"/>
          <w:szCs w:val="28"/>
        </w:rPr>
        <w:t>ё</w:t>
      </w:r>
      <w:r w:rsidRPr="00085C8E">
        <w:rPr>
          <w:sz w:val="28"/>
          <w:szCs w:val="28"/>
        </w:rPr>
        <w:t xml:space="preserve">ра главы </w:t>
      </w:r>
      <w:r>
        <w:rPr>
          <w:sz w:val="28"/>
          <w:szCs w:val="28"/>
        </w:rPr>
        <w:t>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</w:t>
      </w:r>
    </w:p>
    <w:p w:rsidR="000D12F1" w:rsidRPr="00085C8E" w:rsidRDefault="000D12F1" w:rsidP="000D12F1">
      <w:pPr>
        <w:tabs>
          <w:tab w:val="left" w:pos="1134"/>
        </w:tabs>
        <w:spacing w:before="120"/>
        <w:ind w:left="5529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085C8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</w:t>
      </w:r>
    </w:p>
    <w:p w:rsidR="000D12F1" w:rsidRPr="00B10CFA" w:rsidRDefault="000D12F1" w:rsidP="000D12F1">
      <w:pPr>
        <w:pStyle w:val="ConsPlusNonformat"/>
        <w:widowControl/>
        <w:ind w:left="5529" w:right="-1"/>
        <w:jc w:val="right"/>
        <w:rPr>
          <w:rFonts w:ascii="Times New Roman" w:hAnsi="Times New Roman" w:cs="Times New Roman"/>
        </w:rPr>
      </w:pPr>
      <w:r w:rsidRPr="00B10CFA">
        <w:rPr>
          <w:rFonts w:ascii="Times New Roman" w:hAnsi="Times New Roman" w:cs="Times New Roman"/>
        </w:rPr>
        <w:t xml:space="preserve"> Ф.И.О, дата рождения</w:t>
      </w:r>
    </w:p>
    <w:p w:rsidR="000D12F1" w:rsidRPr="00B10CFA" w:rsidRDefault="000D12F1" w:rsidP="000D12F1">
      <w:pPr>
        <w:pStyle w:val="ConsPlusNonformat"/>
        <w:widowControl/>
        <w:ind w:left="5529" w:right="-1"/>
        <w:jc w:val="right"/>
        <w:rPr>
          <w:rFonts w:ascii="Times New Roman" w:hAnsi="Times New Roman" w:cs="Times New Roman"/>
          <w:sz w:val="28"/>
          <w:szCs w:val="28"/>
        </w:rPr>
      </w:pPr>
      <w:r w:rsidRPr="00B10CF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10CFA">
        <w:rPr>
          <w:rFonts w:ascii="Times New Roman" w:hAnsi="Times New Roman" w:cs="Times New Roman"/>
          <w:sz w:val="28"/>
          <w:szCs w:val="28"/>
        </w:rPr>
        <w:t>_________</w:t>
      </w:r>
    </w:p>
    <w:p w:rsidR="000D12F1" w:rsidRPr="00B10CFA" w:rsidRDefault="000D12F1" w:rsidP="000D12F1">
      <w:pPr>
        <w:pStyle w:val="ConsPlusNonformat"/>
        <w:widowControl/>
        <w:ind w:left="5529" w:right="-1"/>
        <w:jc w:val="right"/>
        <w:rPr>
          <w:rFonts w:ascii="Times New Roman" w:hAnsi="Times New Roman" w:cs="Times New Roman"/>
        </w:rPr>
      </w:pPr>
      <w:r w:rsidRPr="00B10CFA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>, контактный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мер телефона</w:t>
      </w:r>
    </w:p>
    <w:p w:rsidR="000D12F1" w:rsidRPr="00B10CFA" w:rsidRDefault="000D12F1" w:rsidP="000D12F1">
      <w:pPr>
        <w:autoSpaceDE w:val="0"/>
        <w:autoSpaceDN w:val="0"/>
        <w:adjustRightInd w:val="0"/>
        <w:ind w:left="5529" w:right="-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B10CFA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</w:t>
      </w:r>
      <w:r w:rsidRPr="00B10CFA">
        <w:rPr>
          <w:sz w:val="28"/>
          <w:szCs w:val="28"/>
        </w:rPr>
        <w:t>________</w:t>
      </w:r>
    </w:p>
    <w:p w:rsidR="000D12F1" w:rsidRPr="00B10CFA" w:rsidRDefault="000D12F1" w:rsidP="000D12F1">
      <w:pPr>
        <w:pStyle w:val="ConsPlusNonformat"/>
        <w:widowControl/>
        <w:ind w:left="5529" w:right="-1"/>
        <w:jc w:val="right"/>
        <w:rPr>
          <w:rFonts w:ascii="Times New Roman" w:hAnsi="Times New Roman" w:cs="Times New Roman"/>
        </w:rPr>
      </w:pPr>
      <w:r w:rsidRPr="00B10CFA">
        <w:rPr>
          <w:rFonts w:ascii="Times New Roman" w:hAnsi="Times New Roman" w:cs="Times New Roman"/>
        </w:rPr>
        <w:t>место работы или учебы</w:t>
      </w:r>
    </w:p>
    <w:p w:rsidR="000D12F1" w:rsidRPr="00B10CFA" w:rsidRDefault="000D12F1" w:rsidP="000D12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12F1" w:rsidRDefault="000D12F1" w:rsidP="000D12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12F1" w:rsidRPr="00B10CFA" w:rsidRDefault="000D12F1" w:rsidP="000D12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12F1" w:rsidRDefault="000D12F1" w:rsidP="000D12F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0CFA">
        <w:rPr>
          <w:sz w:val="28"/>
          <w:szCs w:val="28"/>
        </w:rPr>
        <w:t>Заявление</w:t>
      </w:r>
    </w:p>
    <w:p w:rsidR="000D12F1" w:rsidRDefault="000D12F1" w:rsidP="000D12F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D12F1" w:rsidRPr="00B10CFA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 w:rsidRPr="00B10CFA">
        <w:rPr>
          <w:sz w:val="28"/>
          <w:szCs w:val="28"/>
        </w:rPr>
        <w:t>Прошу включить меня в список кандидатов на должность дубл</w:t>
      </w:r>
      <w:r>
        <w:rPr>
          <w:sz w:val="28"/>
          <w:szCs w:val="28"/>
        </w:rPr>
        <w:t>ё</w:t>
      </w:r>
      <w:r w:rsidRPr="00B10CFA">
        <w:rPr>
          <w:sz w:val="28"/>
          <w:szCs w:val="28"/>
        </w:rPr>
        <w:t xml:space="preserve">ра </w:t>
      </w:r>
      <w:r>
        <w:rPr>
          <w:sz w:val="28"/>
          <w:szCs w:val="28"/>
        </w:rPr>
        <w:t>г</w:t>
      </w:r>
      <w:r w:rsidRPr="00B10CFA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</w:t>
      </w:r>
      <w:r w:rsidRPr="00B10CFA">
        <w:rPr>
          <w:sz w:val="28"/>
          <w:szCs w:val="28"/>
        </w:rPr>
        <w:t>.</w:t>
      </w:r>
    </w:p>
    <w:p w:rsid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Дублёре главы 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</w:t>
      </w:r>
      <w:r w:rsidRPr="00B10CFA">
        <w:rPr>
          <w:sz w:val="28"/>
          <w:szCs w:val="28"/>
        </w:rPr>
        <w:t xml:space="preserve"> </w:t>
      </w:r>
      <w:proofErr w:type="gramStart"/>
      <w:r w:rsidRPr="00B10CFA">
        <w:rPr>
          <w:sz w:val="28"/>
          <w:szCs w:val="28"/>
        </w:rPr>
        <w:t>ознакомлен</w:t>
      </w:r>
      <w:proofErr w:type="gramEnd"/>
      <w:r w:rsidRPr="00B10CFA">
        <w:rPr>
          <w:sz w:val="28"/>
          <w:szCs w:val="28"/>
        </w:rPr>
        <w:t>.</w:t>
      </w:r>
    </w:p>
    <w:p w:rsid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</w:p>
    <w:p w:rsid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</w:p>
    <w:p w:rsid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0D12F1" w:rsidRPr="00491F6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91F61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491F61">
        <w:rPr>
          <w:sz w:val="28"/>
          <w:szCs w:val="28"/>
        </w:rPr>
        <w:t xml:space="preserve"> паспорта;</w:t>
      </w:r>
    </w:p>
    <w:p w:rsidR="000D12F1" w:rsidRPr="00491F6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91F61">
        <w:rPr>
          <w:sz w:val="28"/>
          <w:szCs w:val="28"/>
        </w:rPr>
        <w:t>автобиографи</w:t>
      </w:r>
      <w:r>
        <w:rPr>
          <w:sz w:val="28"/>
          <w:szCs w:val="28"/>
        </w:rPr>
        <w:t>я</w:t>
      </w:r>
      <w:r w:rsidRPr="00491F61">
        <w:rPr>
          <w:sz w:val="28"/>
          <w:szCs w:val="28"/>
        </w:rPr>
        <w:t>;</w:t>
      </w:r>
    </w:p>
    <w:p w:rsidR="000D12F1" w:rsidRDefault="000D12F1" w:rsidP="000D12F1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91F61">
        <w:rPr>
          <w:sz w:val="28"/>
          <w:szCs w:val="28"/>
        </w:rPr>
        <w:t xml:space="preserve">предварительный план своей работы в качестве </w:t>
      </w:r>
      <w:r>
        <w:rPr>
          <w:sz w:val="28"/>
          <w:szCs w:val="28"/>
        </w:rPr>
        <w:t>Д</w:t>
      </w:r>
      <w:r w:rsidRPr="00491F61">
        <w:rPr>
          <w:sz w:val="28"/>
          <w:szCs w:val="28"/>
        </w:rPr>
        <w:t>убл</w:t>
      </w:r>
      <w:r>
        <w:rPr>
          <w:sz w:val="28"/>
          <w:szCs w:val="28"/>
        </w:rPr>
        <w:t>ё</w:t>
      </w:r>
      <w:r w:rsidRPr="00491F61">
        <w:rPr>
          <w:sz w:val="28"/>
          <w:szCs w:val="28"/>
        </w:rPr>
        <w:t>ра</w:t>
      </w:r>
      <w:r>
        <w:rPr>
          <w:sz w:val="28"/>
          <w:szCs w:val="28"/>
        </w:rPr>
        <w:t>;</w:t>
      </w:r>
    </w:p>
    <w:p w:rsidR="000D12F1" w:rsidRPr="00491F61" w:rsidRDefault="000D12F1" w:rsidP="000D12F1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на обработку персональных данных</w:t>
      </w:r>
      <w:r w:rsidRPr="00491F61">
        <w:rPr>
          <w:sz w:val="28"/>
          <w:szCs w:val="28"/>
        </w:rPr>
        <w:t>.</w:t>
      </w:r>
    </w:p>
    <w:p w:rsidR="000D12F1" w:rsidRDefault="000D12F1" w:rsidP="000D12F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</w:p>
    <w:p w:rsidR="000D12F1" w:rsidRPr="00B10CFA" w:rsidRDefault="000D12F1" w:rsidP="000D12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12F1" w:rsidRPr="00B10CFA" w:rsidRDefault="000D12F1" w:rsidP="000D12F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10CFA">
        <w:rPr>
          <w:sz w:val="28"/>
          <w:szCs w:val="28"/>
        </w:rPr>
        <w:t>__________________   ____________________</w:t>
      </w:r>
      <w:r>
        <w:rPr>
          <w:sz w:val="28"/>
          <w:szCs w:val="28"/>
        </w:rPr>
        <w:t xml:space="preserve"> </w:t>
      </w:r>
      <w:r w:rsidRPr="00B10CFA">
        <w:rPr>
          <w:sz w:val="28"/>
          <w:szCs w:val="28"/>
        </w:rPr>
        <w:t>____________________</w:t>
      </w:r>
    </w:p>
    <w:p w:rsidR="000D12F1" w:rsidRDefault="000D12F1" w:rsidP="000D12F1">
      <w:r>
        <w:t xml:space="preserve">                        д</w:t>
      </w:r>
      <w:r w:rsidRPr="000519D3">
        <w:t xml:space="preserve">ата                               </w:t>
      </w:r>
      <w:r>
        <w:t xml:space="preserve">           </w:t>
      </w:r>
      <w:r w:rsidRPr="000519D3">
        <w:t xml:space="preserve">  </w:t>
      </w:r>
      <w:r>
        <w:t>п</w:t>
      </w:r>
      <w:r w:rsidRPr="000519D3">
        <w:t>одпись</w:t>
      </w:r>
      <w:r>
        <w:t xml:space="preserve">                                 расшифровка подписи</w:t>
      </w:r>
    </w:p>
    <w:p w:rsidR="000D12F1" w:rsidRDefault="000D12F1" w:rsidP="000D12F1"/>
    <w:p w:rsidR="000D12F1" w:rsidRDefault="000D12F1" w:rsidP="000D12F1">
      <w:pPr>
        <w:tabs>
          <w:tab w:val="left" w:pos="1134"/>
        </w:tabs>
        <w:ind w:left="5812" w:right="-1"/>
        <w:jc w:val="both"/>
      </w:pPr>
      <w:r>
        <w:br w:type="page"/>
      </w:r>
      <w:r>
        <w:lastRenderedPageBreak/>
        <w:t>Приложение 2 к Положению о дублёре Главы городского округа Архангельской области «Г</w:t>
      </w:r>
      <w:r>
        <w:t>о</w:t>
      </w:r>
      <w:r>
        <w:t>род Коряжма»</w:t>
      </w:r>
    </w:p>
    <w:p w:rsidR="000D12F1" w:rsidRPr="00390763" w:rsidRDefault="000D12F1" w:rsidP="000D12F1">
      <w:pPr>
        <w:spacing w:before="120"/>
        <w:ind w:left="5387"/>
        <w:jc w:val="both"/>
        <w:rPr>
          <w:sz w:val="28"/>
          <w:szCs w:val="28"/>
        </w:rPr>
      </w:pPr>
      <w:r w:rsidRPr="00085C8E">
        <w:rPr>
          <w:sz w:val="28"/>
          <w:szCs w:val="28"/>
        </w:rPr>
        <w:t>Конкурсная комиссия по отб</w:t>
      </w:r>
      <w:r w:rsidRPr="00085C8E">
        <w:rPr>
          <w:sz w:val="28"/>
          <w:szCs w:val="28"/>
        </w:rPr>
        <w:t>о</w:t>
      </w:r>
      <w:r w:rsidRPr="00085C8E">
        <w:rPr>
          <w:sz w:val="28"/>
          <w:szCs w:val="28"/>
        </w:rPr>
        <w:t>ру дубл</w:t>
      </w:r>
      <w:r>
        <w:rPr>
          <w:sz w:val="28"/>
          <w:szCs w:val="28"/>
        </w:rPr>
        <w:t>ё</w:t>
      </w:r>
      <w:r w:rsidRPr="00085C8E">
        <w:rPr>
          <w:sz w:val="28"/>
          <w:szCs w:val="28"/>
        </w:rPr>
        <w:t xml:space="preserve">ра главы </w:t>
      </w:r>
      <w:r>
        <w:rPr>
          <w:sz w:val="28"/>
          <w:szCs w:val="28"/>
        </w:rPr>
        <w:t>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  <w:r w:rsidRPr="00390763">
        <w:rPr>
          <w:sz w:val="28"/>
          <w:szCs w:val="28"/>
        </w:rPr>
        <w:t>,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proofErr w:type="gramStart"/>
      <w:r w:rsidRPr="00390763">
        <w:rPr>
          <w:sz w:val="28"/>
          <w:szCs w:val="28"/>
        </w:rPr>
        <w:t>зарегистрированного</w:t>
      </w:r>
      <w:proofErr w:type="gramEnd"/>
      <w:r w:rsidRPr="00390763">
        <w:rPr>
          <w:sz w:val="28"/>
          <w:szCs w:val="28"/>
        </w:rPr>
        <w:t xml:space="preserve"> по адр</w:t>
      </w:r>
      <w:r w:rsidRPr="00390763">
        <w:rPr>
          <w:sz w:val="28"/>
          <w:szCs w:val="28"/>
        </w:rPr>
        <w:t>е</w:t>
      </w:r>
      <w:r w:rsidRPr="00390763">
        <w:rPr>
          <w:sz w:val="28"/>
          <w:szCs w:val="28"/>
        </w:rPr>
        <w:t>су: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паспорт с</w:t>
      </w:r>
      <w:r w:rsidRPr="00390763">
        <w:rPr>
          <w:sz w:val="28"/>
          <w:szCs w:val="28"/>
        </w:rPr>
        <w:t>е</w:t>
      </w:r>
      <w:r>
        <w:rPr>
          <w:sz w:val="28"/>
          <w:szCs w:val="28"/>
        </w:rPr>
        <w:t>рия______№______</w:t>
      </w:r>
    </w:p>
    <w:p w:rsidR="000D12F1" w:rsidRPr="00390763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выдан_______</w:t>
      </w:r>
      <w:r>
        <w:rPr>
          <w:sz w:val="28"/>
          <w:szCs w:val="28"/>
        </w:rPr>
        <w:t>______________</w:t>
      </w:r>
    </w:p>
    <w:p w:rsidR="000D12F1" w:rsidRDefault="000D12F1" w:rsidP="000D12F1">
      <w:pPr>
        <w:ind w:left="5387"/>
        <w:jc w:val="both"/>
        <w:rPr>
          <w:sz w:val="28"/>
          <w:szCs w:val="28"/>
        </w:rPr>
      </w:pPr>
      <w:r w:rsidRPr="00390763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</w:p>
    <w:p w:rsidR="000D12F1" w:rsidRDefault="000D12F1" w:rsidP="000D12F1">
      <w:pPr>
        <w:rPr>
          <w:sz w:val="28"/>
          <w:szCs w:val="28"/>
        </w:rPr>
      </w:pPr>
    </w:p>
    <w:p w:rsidR="000D12F1" w:rsidRDefault="000D12F1" w:rsidP="000D12F1">
      <w:pPr>
        <w:rPr>
          <w:sz w:val="28"/>
          <w:szCs w:val="28"/>
        </w:rPr>
      </w:pPr>
    </w:p>
    <w:p w:rsidR="000D12F1" w:rsidRDefault="000D12F1" w:rsidP="000D12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0D12F1" w:rsidRDefault="000D12F1" w:rsidP="000D12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0D12F1" w:rsidRDefault="000D12F1" w:rsidP="000D12F1">
      <w:pPr>
        <w:jc w:val="center"/>
        <w:rPr>
          <w:sz w:val="28"/>
          <w:szCs w:val="28"/>
        </w:rPr>
      </w:pPr>
    </w:p>
    <w:p w:rsidR="000D12F1" w:rsidRDefault="000D12F1" w:rsidP="000D1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статьей 9 Федерального закона от 27</w:t>
      </w:r>
      <w:r w:rsidRPr="009B7C6D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2006 года № 152-ФЗ «О персональных данных» даю согласие конкурсной комиссии администрации 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ложенной по адресу: Архангельская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оряжма</w:t>
      </w:r>
      <w:proofErr w:type="spellEnd"/>
      <w:r>
        <w:rPr>
          <w:sz w:val="28"/>
          <w:szCs w:val="28"/>
        </w:rPr>
        <w:t xml:space="preserve">, пр. </w:t>
      </w:r>
      <w:proofErr w:type="gramStart"/>
      <w:r>
        <w:rPr>
          <w:sz w:val="28"/>
          <w:szCs w:val="28"/>
        </w:rPr>
        <w:t>Ленина, д. 29, на автоматизированную, а также без использования средств автом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обработку моих персональных данных, а именно совершение действий, предусмотренных пунктом 3 части первой статьи 2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27 июля 2006 года № 152-ФЗ «О персональных данных», со сведениями о фактах, событиях и обстоятельствах моей жизни.</w:t>
      </w:r>
      <w:proofErr w:type="gramEnd"/>
    </w:p>
    <w:p w:rsidR="000D12F1" w:rsidRDefault="000D12F1" w:rsidP="000D12F1">
      <w:pPr>
        <w:jc w:val="both"/>
        <w:rPr>
          <w:sz w:val="28"/>
          <w:szCs w:val="28"/>
        </w:rPr>
      </w:pPr>
    </w:p>
    <w:p w:rsidR="000D12F1" w:rsidRDefault="000D12F1" w:rsidP="000D12F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0D12F1" w:rsidRPr="005B3200" w:rsidRDefault="000D12F1" w:rsidP="000D12F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3200">
        <w:t>дата, подпись</w:t>
      </w:r>
    </w:p>
    <w:p w:rsidR="000D12F1" w:rsidRDefault="000D12F1" w:rsidP="000D12F1">
      <w:pPr>
        <w:jc w:val="both"/>
        <w:rPr>
          <w:sz w:val="28"/>
          <w:szCs w:val="28"/>
        </w:rPr>
      </w:pPr>
    </w:p>
    <w:p w:rsidR="000D12F1" w:rsidRDefault="000D12F1" w:rsidP="000D12F1"/>
    <w:p w:rsidR="000D12F1" w:rsidRDefault="000D12F1" w:rsidP="000D12F1"/>
    <w:p w:rsidR="000D12F1" w:rsidRDefault="000D12F1" w:rsidP="000D12F1"/>
    <w:p w:rsidR="000D12F1" w:rsidRDefault="000D12F1" w:rsidP="000D12F1"/>
    <w:p w:rsidR="000D12F1" w:rsidRDefault="000D12F1" w:rsidP="000D12F1"/>
    <w:p w:rsidR="000D12F1" w:rsidRDefault="000D12F1" w:rsidP="000D12F1"/>
    <w:p w:rsidR="000D12F1" w:rsidRDefault="000D12F1" w:rsidP="000D12F1"/>
    <w:p w:rsidR="000D12F1" w:rsidRDefault="000D12F1" w:rsidP="000D12F1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0D12F1" w:rsidRDefault="000D12F1" w:rsidP="000D12F1">
      <w:pPr>
        <w:tabs>
          <w:tab w:val="left" w:pos="1134"/>
          <w:tab w:val="left" w:pos="5670"/>
        </w:tabs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lastRenderedPageBreak/>
        <w:t>Приложение 3 к Положению о дублёре главы городского округа Архангельской области «Город Коряжма»</w:t>
      </w:r>
    </w:p>
    <w:p w:rsidR="000D12F1" w:rsidRDefault="000D12F1" w:rsidP="000D12F1">
      <w:pPr>
        <w:ind w:firstLine="709"/>
        <w:jc w:val="center"/>
        <w:rPr>
          <w:b/>
          <w:sz w:val="24"/>
          <w:szCs w:val="24"/>
        </w:rPr>
      </w:pPr>
    </w:p>
    <w:p w:rsidR="000D12F1" w:rsidRDefault="000D12F1" w:rsidP="000D12F1">
      <w:pPr>
        <w:ind w:firstLine="709"/>
        <w:jc w:val="center"/>
        <w:rPr>
          <w:b/>
          <w:sz w:val="24"/>
          <w:szCs w:val="24"/>
        </w:rPr>
      </w:pPr>
    </w:p>
    <w:p w:rsidR="000D12F1" w:rsidRDefault="000D12F1" w:rsidP="000D12F1">
      <w:pPr>
        <w:ind w:firstLine="709"/>
        <w:jc w:val="center"/>
        <w:rPr>
          <w:b/>
          <w:sz w:val="24"/>
          <w:szCs w:val="24"/>
        </w:rPr>
      </w:pPr>
    </w:p>
    <w:p w:rsidR="000D12F1" w:rsidRDefault="000D12F1" w:rsidP="000D12F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1</w:t>
      </w:r>
    </w:p>
    <w:p w:rsidR="000D12F1" w:rsidRPr="00901CEB" w:rsidRDefault="000D12F1" w:rsidP="000D12F1">
      <w:pPr>
        <w:ind w:firstLine="709"/>
        <w:jc w:val="center"/>
        <w:rPr>
          <w:b/>
          <w:sz w:val="24"/>
          <w:szCs w:val="24"/>
        </w:rPr>
      </w:pPr>
    </w:p>
    <w:p w:rsidR="000D12F1" w:rsidRDefault="000D12F1" w:rsidP="000D12F1">
      <w:pPr>
        <w:jc w:val="center"/>
        <w:rPr>
          <w:sz w:val="24"/>
          <w:szCs w:val="24"/>
        </w:rPr>
      </w:pPr>
      <w:r>
        <w:rPr>
          <w:sz w:val="24"/>
          <w:szCs w:val="24"/>
        </w:rPr>
        <w:t>Выборов дублёра главы городского округа Архангельской области «Город Коряжма»</w:t>
      </w:r>
    </w:p>
    <w:p w:rsidR="000D12F1" w:rsidRDefault="000D12F1" w:rsidP="000D12F1">
      <w:pPr>
        <w:jc w:val="right"/>
        <w:rPr>
          <w:sz w:val="24"/>
          <w:szCs w:val="24"/>
        </w:rPr>
      </w:pPr>
    </w:p>
    <w:p w:rsidR="000D12F1" w:rsidRPr="00901CEB" w:rsidRDefault="000D12F1" w:rsidP="000D12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                                                  </w:t>
      </w:r>
      <w:r w:rsidRPr="00901CEB">
        <w:rPr>
          <w:sz w:val="24"/>
          <w:szCs w:val="24"/>
        </w:rPr>
        <w:t>№ ______________</w:t>
      </w:r>
    </w:p>
    <w:p w:rsidR="000D12F1" w:rsidRPr="00901CEB" w:rsidRDefault="000D12F1" w:rsidP="000D12F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(дата проведения)</w:t>
      </w:r>
    </w:p>
    <w:p w:rsidR="000D12F1" w:rsidRPr="00901CEB" w:rsidRDefault="000D12F1" w:rsidP="000D12F1">
      <w:pPr>
        <w:ind w:firstLine="709"/>
        <w:jc w:val="center"/>
        <w:rPr>
          <w:sz w:val="24"/>
          <w:szCs w:val="24"/>
        </w:rPr>
      </w:pPr>
      <w:r w:rsidRPr="00901CEB">
        <w:rPr>
          <w:sz w:val="24"/>
          <w:szCs w:val="24"/>
        </w:rPr>
        <w:t>__________________________</w:t>
      </w:r>
    </w:p>
    <w:p w:rsidR="000D12F1" w:rsidRPr="00901CEB" w:rsidRDefault="000D12F1" w:rsidP="000D12F1">
      <w:pPr>
        <w:ind w:firstLine="709"/>
        <w:jc w:val="center"/>
        <w:rPr>
          <w:sz w:val="24"/>
          <w:szCs w:val="24"/>
        </w:rPr>
      </w:pPr>
      <w:r w:rsidRPr="00901CEB">
        <w:rPr>
          <w:sz w:val="24"/>
          <w:szCs w:val="24"/>
        </w:rPr>
        <w:t>(место п</w:t>
      </w:r>
      <w:r>
        <w:rPr>
          <w:sz w:val="24"/>
          <w:szCs w:val="24"/>
        </w:rPr>
        <w:t>р</w:t>
      </w:r>
      <w:r w:rsidRPr="00901CEB">
        <w:rPr>
          <w:sz w:val="24"/>
          <w:szCs w:val="24"/>
        </w:rPr>
        <w:t>оведения)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Председатель -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 xml:space="preserve">Секретарь - 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Присутствовали - _________ чел.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Полномочия участников подтверждены.</w:t>
      </w:r>
    </w:p>
    <w:p w:rsidR="000D12F1" w:rsidRPr="00901CEB" w:rsidRDefault="000D12F1" w:rsidP="000D12F1">
      <w:pPr>
        <w:jc w:val="center"/>
        <w:rPr>
          <w:sz w:val="24"/>
          <w:szCs w:val="24"/>
        </w:rPr>
      </w:pPr>
      <w:r w:rsidRPr="00901CEB">
        <w:rPr>
          <w:sz w:val="24"/>
          <w:szCs w:val="24"/>
        </w:rPr>
        <w:t>ПОВЕСТКА ДНЯ</w:t>
      </w:r>
    </w:p>
    <w:p w:rsidR="000D12F1" w:rsidRPr="00901CEB" w:rsidRDefault="000D12F1" w:rsidP="000D12F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01CEB">
        <w:rPr>
          <w:sz w:val="24"/>
          <w:szCs w:val="24"/>
        </w:rPr>
        <w:t xml:space="preserve">. О выборах </w:t>
      </w:r>
      <w:r>
        <w:rPr>
          <w:sz w:val="24"/>
          <w:szCs w:val="24"/>
        </w:rPr>
        <w:t>дублёра главы городского округа Архангельской области «Город Коряжма»»</w:t>
      </w:r>
      <w:r w:rsidRPr="00901CEB">
        <w:rPr>
          <w:sz w:val="24"/>
          <w:szCs w:val="24"/>
        </w:rPr>
        <w:t>.</w:t>
      </w:r>
    </w:p>
    <w:p w:rsidR="000D12F1" w:rsidRPr="00901CEB" w:rsidRDefault="000D12F1" w:rsidP="000D12F1">
      <w:pPr>
        <w:jc w:val="both"/>
        <w:rPr>
          <w:sz w:val="24"/>
          <w:szCs w:val="24"/>
        </w:rPr>
      </w:pPr>
      <w:r w:rsidRPr="00901CEB">
        <w:rPr>
          <w:sz w:val="24"/>
          <w:szCs w:val="24"/>
        </w:rPr>
        <w:t>Утверждена единогласно.</w:t>
      </w:r>
    </w:p>
    <w:p w:rsidR="000D12F1" w:rsidRPr="00901CEB" w:rsidRDefault="000D12F1" w:rsidP="000D12F1">
      <w:pPr>
        <w:numPr>
          <w:ilvl w:val="0"/>
          <w:numId w:val="1"/>
        </w:numPr>
        <w:rPr>
          <w:sz w:val="24"/>
          <w:szCs w:val="24"/>
        </w:rPr>
      </w:pPr>
      <w:r w:rsidRPr="00901CEB">
        <w:rPr>
          <w:sz w:val="24"/>
          <w:szCs w:val="24"/>
        </w:rPr>
        <w:t>СЛУШАЛИ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 xml:space="preserve">Кандидатов на должность </w:t>
      </w:r>
      <w:r>
        <w:rPr>
          <w:sz w:val="24"/>
          <w:szCs w:val="24"/>
        </w:rPr>
        <w:t>дублёра главы городского округа Архангельской области «Город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ряжма»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</w:t>
      </w: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</w:t>
      </w:r>
    </w:p>
    <w:p w:rsidR="000D12F1" w:rsidRPr="00901CEB" w:rsidRDefault="000D12F1" w:rsidP="000D12F1">
      <w:pPr>
        <w:ind w:left="360"/>
        <w:rPr>
          <w:sz w:val="24"/>
          <w:szCs w:val="24"/>
        </w:rPr>
      </w:pPr>
      <w:r w:rsidRPr="00901CEB">
        <w:rPr>
          <w:sz w:val="24"/>
          <w:szCs w:val="24"/>
        </w:rPr>
        <w:t>ВОПРОСЫ:</w:t>
      </w:r>
    </w:p>
    <w:p w:rsidR="000D12F1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</w:t>
      </w:r>
    </w:p>
    <w:p w:rsidR="000D12F1" w:rsidRPr="00901CEB" w:rsidRDefault="000D12F1" w:rsidP="000D12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D12F1" w:rsidRDefault="000D12F1" w:rsidP="000D12F1">
      <w:pPr>
        <w:rPr>
          <w:sz w:val="24"/>
          <w:szCs w:val="24"/>
        </w:rPr>
      </w:pPr>
    </w:p>
    <w:p w:rsidR="000D12F1" w:rsidRPr="00901CEB" w:rsidRDefault="000D12F1" w:rsidP="000D12F1">
      <w:pPr>
        <w:rPr>
          <w:sz w:val="24"/>
          <w:szCs w:val="24"/>
        </w:rPr>
      </w:pPr>
      <w:r>
        <w:rPr>
          <w:sz w:val="24"/>
          <w:szCs w:val="24"/>
        </w:rPr>
        <w:t>Итого голосования</w:t>
      </w:r>
      <w:r w:rsidRPr="00901CEB">
        <w:rPr>
          <w:sz w:val="24"/>
          <w:szCs w:val="24"/>
        </w:rPr>
        <w:t>:</w:t>
      </w:r>
    </w:p>
    <w:p w:rsidR="000D12F1" w:rsidRDefault="000D12F1" w:rsidP="000D12F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ФИО кандидата  _________ (кол-во голосов).</w:t>
      </w:r>
    </w:p>
    <w:p w:rsidR="000D12F1" w:rsidRDefault="000D12F1" w:rsidP="000D12F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ФИО кандидата  _________ (кол-во голосов).</w:t>
      </w:r>
    </w:p>
    <w:p w:rsidR="000D12F1" w:rsidRDefault="000D12F1" w:rsidP="000D12F1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ФИО кандидата  _________ (кол-во голосов).</w:t>
      </w:r>
    </w:p>
    <w:p w:rsidR="000D12F1" w:rsidRDefault="000D12F1" w:rsidP="000D12F1">
      <w:pPr>
        <w:rPr>
          <w:sz w:val="24"/>
          <w:szCs w:val="24"/>
        </w:rPr>
      </w:pPr>
    </w:p>
    <w:p w:rsidR="000D12F1" w:rsidRPr="00901CEB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Председатель _______________________</w:t>
      </w:r>
    </w:p>
    <w:p w:rsidR="000D12F1" w:rsidRDefault="000D12F1" w:rsidP="000D12F1">
      <w:pPr>
        <w:rPr>
          <w:sz w:val="24"/>
          <w:szCs w:val="24"/>
        </w:rPr>
      </w:pPr>
    </w:p>
    <w:p w:rsidR="000D12F1" w:rsidRDefault="000D12F1" w:rsidP="000D12F1">
      <w:pPr>
        <w:rPr>
          <w:sz w:val="24"/>
          <w:szCs w:val="24"/>
        </w:rPr>
      </w:pPr>
      <w:r w:rsidRPr="00901CEB">
        <w:rPr>
          <w:sz w:val="24"/>
          <w:szCs w:val="24"/>
        </w:rPr>
        <w:t>Секретарь __________________________</w:t>
      </w:r>
    </w:p>
    <w:p w:rsidR="000D12F1" w:rsidRPr="003439F4" w:rsidRDefault="000D12F1" w:rsidP="000D12F1">
      <w:pPr>
        <w:ind w:left="5103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</w:t>
      </w:r>
      <w:r w:rsidRPr="003439F4">
        <w:rPr>
          <w:sz w:val="24"/>
          <w:szCs w:val="24"/>
        </w:rPr>
        <w:t>ПРИЛОЖЕНИЕ № 2</w:t>
      </w:r>
    </w:p>
    <w:p w:rsidR="000D12F1" w:rsidRDefault="000D12F1" w:rsidP="000D12F1">
      <w:pPr>
        <w:pStyle w:val="3"/>
        <w:ind w:left="63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Утверждён</w:t>
      </w:r>
      <w:proofErr w:type="gramEnd"/>
      <w:r w:rsidRPr="00803D48">
        <w:rPr>
          <w:sz w:val="24"/>
          <w:szCs w:val="24"/>
        </w:rPr>
        <w:t xml:space="preserve"> постановлением а</w:t>
      </w:r>
      <w:r w:rsidRPr="00803D48">
        <w:rPr>
          <w:sz w:val="24"/>
          <w:szCs w:val="24"/>
        </w:rPr>
        <w:t>д</w:t>
      </w:r>
      <w:r w:rsidRPr="00803D48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города</w:t>
      </w:r>
    </w:p>
    <w:p w:rsidR="000D12F1" w:rsidRPr="00803D48" w:rsidRDefault="000D12F1" w:rsidP="000D12F1">
      <w:pPr>
        <w:pStyle w:val="3"/>
        <w:ind w:left="6379"/>
        <w:jc w:val="both"/>
        <w:rPr>
          <w:sz w:val="24"/>
          <w:szCs w:val="24"/>
        </w:rPr>
      </w:pPr>
      <w:r w:rsidRPr="00803D4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21.09.2021  </w:t>
      </w:r>
      <w:r w:rsidRPr="00803D48">
        <w:rPr>
          <w:sz w:val="24"/>
          <w:szCs w:val="24"/>
        </w:rPr>
        <w:t xml:space="preserve">№ </w:t>
      </w:r>
      <w:r>
        <w:rPr>
          <w:sz w:val="24"/>
          <w:szCs w:val="24"/>
        </w:rPr>
        <w:t>1130</w:t>
      </w:r>
    </w:p>
    <w:p w:rsidR="000D12F1" w:rsidRPr="00852AFA" w:rsidRDefault="000D12F1" w:rsidP="000D12F1">
      <w:pPr>
        <w:jc w:val="right"/>
        <w:rPr>
          <w:sz w:val="28"/>
          <w:szCs w:val="28"/>
        </w:rPr>
      </w:pPr>
    </w:p>
    <w:p w:rsidR="000D12F1" w:rsidRDefault="000D12F1" w:rsidP="000D12F1">
      <w:pPr>
        <w:jc w:val="center"/>
        <w:rPr>
          <w:sz w:val="28"/>
          <w:szCs w:val="24"/>
        </w:rPr>
      </w:pPr>
      <w:r w:rsidRPr="00852AFA">
        <w:rPr>
          <w:sz w:val="28"/>
          <w:szCs w:val="24"/>
        </w:rPr>
        <w:t>Состав конкурсной комиссии для отбора дубл</w:t>
      </w:r>
      <w:r>
        <w:rPr>
          <w:sz w:val="28"/>
          <w:szCs w:val="24"/>
        </w:rPr>
        <w:t>ёра главы</w:t>
      </w:r>
    </w:p>
    <w:p w:rsidR="000D12F1" w:rsidRDefault="000D12F1" w:rsidP="000D12F1">
      <w:pPr>
        <w:jc w:val="center"/>
        <w:rPr>
          <w:sz w:val="28"/>
          <w:szCs w:val="24"/>
        </w:rPr>
      </w:pPr>
      <w:r>
        <w:rPr>
          <w:sz w:val="28"/>
          <w:szCs w:val="28"/>
        </w:rPr>
        <w:t>городского округа Архангельской области «</w:t>
      </w:r>
      <w:r w:rsidRPr="00E2235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Коряжма»</w:t>
      </w:r>
    </w:p>
    <w:p w:rsidR="000D12F1" w:rsidRDefault="000D12F1" w:rsidP="000D12F1">
      <w:pPr>
        <w:rPr>
          <w:sz w:val="28"/>
          <w:szCs w:val="24"/>
        </w:rPr>
      </w:pPr>
    </w:p>
    <w:tbl>
      <w:tblPr>
        <w:tblW w:w="9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22"/>
      </w:tblGrid>
      <w:tr w:rsidR="000D12F1" w:rsidRPr="0001116D" w:rsidTr="00AD3C4F">
        <w:tc>
          <w:tcPr>
            <w:tcW w:w="4395" w:type="dxa"/>
          </w:tcPr>
          <w:p w:rsidR="000D12F1" w:rsidRDefault="000D12F1" w:rsidP="00AD3C4F">
            <w:pPr>
              <w:jc w:val="both"/>
              <w:rPr>
                <w:sz w:val="28"/>
                <w:szCs w:val="28"/>
              </w:rPr>
            </w:pPr>
          </w:p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Андрей Александрович </w:t>
            </w:r>
          </w:p>
        </w:tc>
        <w:tc>
          <w:tcPr>
            <w:tcW w:w="5122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 w:rsidRPr="0001116D">
              <w:rPr>
                <w:sz w:val="28"/>
                <w:szCs w:val="28"/>
              </w:rPr>
              <w:t>- глав</w:t>
            </w:r>
            <w:r>
              <w:rPr>
                <w:sz w:val="28"/>
                <w:szCs w:val="28"/>
              </w:rPr>
              <w:t>а</w:t>
            </w:r>
            <w:r w:rsidRPr="00011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Архангельской области «</w:t>
            </w:r>
            <w:r w:rsidRPr="00E2235E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Коряжма»</w:t>
            </w:r>
            <w:r w:rsidRPr="0001116D">
              <w:rPr>
                <w:sz w:val="28"/>
                <w:szCs w:val="28"/>
              </w:rPr>
              <w:t xml:space="preserve">, </w:t>
            </w:r>
            <w:r w:rsidRPr="0001116D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курсной комиссии</w:t>
            </w:r>
          </w:p>
        </w:tc>
      </w:tr>
      <w:tr w:rsidR="000D12F1" w:rsidRPr="0001116D" w:rsidTr="00AD3C4F">
        <w:tc>
          <w:tcPr>
            <w:tcW w:w="4395" w:type="dxa"/>
          </w:tcPr>
          <w:p w:rsidR="000D12F1" w:rsidRDefault="000D12F1" w:rsidP="00AD3C4F">
            <w:pPr>
              <w:jc w:val="both"/>
              <w:rPr>
                <w:sz w:val="28"/>
                <w:szCs w:val="28"/>
              </w:rPr>
            </w:pPr>
          </w:p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 Алексеевич</w:t>
            </w:r>
          </w:p>
        </w:tc>
        <w:tc>
          <w:tcPr>
            <w:tcW w:w="5122" w:type="dxa"/>
          </w:tcPr>
          <w:p w:rsidR="000D12F1" w:rsidRPr="002E724F" w:rsidRDefault="000D12F1" w:rsidP="00AD3C4F">
            <w:pPr>
              <w:jc w:val="both"/>
              <w:rPr>
                <w:sz w:val="28"/>
                <w:szCs w:val="28"/>
              </w:rPr>
            </w:pPr>
            <w:r w:rsidRPr="000111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2E724F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главы муниципального </w:t>
            </w:r>
            <w:r w:rsidRPr="002E724F">
              <w:rPr>
                <w:sz w:val="28"/>
                <w:szCs w:val="28"/>
              </w:rPr>
              <w:t>образования  по социальным в</w:t>
            </w:r>
            <w:r w:rsidRPr="002E724F">
              <w:rPr>
                <w:sz w:val="28"/>
                <w:szCs w:val="28"/>
              </w:rPr>
              <w:t>о</w:t>
            </w:r>
            <w:r w:rsidRPr="002E724F">
              <w:rPr>
                <w:sz w:val="28"/>
                <w:szCs w:val="28"/>
              </w:rPr>
              <w:t xml:space="preserve">просам, </w:t>
            </w:r>
          </w:p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 w:rsidRPr="002E724F">
              <w:rPr>
                <w:sz w:val="28"/>
                <w:szCs w:val="28"/>
              </w:rPr>
              <w:t>начальник управления  социального развития</w:t>
            </w:r>
            <w:r w:rsidRPr="0001116D">
              <w:rPr>
                <w:sz w:val="28"/>
                <w:szCs w:val="28"/>
              </w:rPr>
              <w:t xml:space="preserve">, </w:t>
            </w:r>
            <w:r w:rsidRPr="008B67D2">
              <w:rPr>
                <w:b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01116D">
              <w:rPr>
                <w:b/>
                <w:sz w:val="28"/>
                <w:szCs w:val="28"/>
              </w:rPr>
              <w:t>председател</w:t>
            </w:r>
            <w:r>
              <w:rPr>
                <w:b/>
                <w:sz w:val="28"/>
                <w:szCs w:val="28"/>
              </w:rPr>
              <w:t>я</w:t>
            </w:r>
            <w:r w:rsidRPr="000111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конкурсной комиссии</w:t>
            </w:r>
          </w:p>
        </w:tc>
      </w:tr>
      <w:tr w:rsidR="000D12F1" w:rsidRPr="0001116D" w:rsidTr="00AD3C4F">
        <w:tc>
          <w:tcPr>
            <w:tcW w:w="4395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Зобова Анастасия Сергеевна</w:t>
            </w:r>
          </w:p>
        </w:tc>
        <w:tc>
          <w:tcPr>
            <w:tcW w:w="5122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 w:rsidRPr="000111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культуры, молодё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политики и туризма управления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циального развития администрации города, </w:t>
            </w:r>
            <w:r w:rsidRPr="00BA60F5">
              <w:rPr>
                <w:b/>
                <w:sz w:val="28"/>
                <w:szCs w:val="28"/>
              </w:rPr>
              <w:t>секретарь конкурсной коми</w:t>
            </w:r>
            <w:r w:rsidRPr="00BA60F5">
              <w:rPr>
                <w:b/>
                <w:sz w:val="28"/>
                <w:szCs w:val="28"/>
              </w:rPr>
              <w:t>с</w:t>
            </w:r>
            <w:r w:rsidRPr="00BA60F5">
              <w:rPr>
                <w:b/>
                <w:sz w:val="28"/>
                <w:szCs w:val="28"/>
              </w:rPr>
              <w:t>сии</w:t>
            </w:r>
          </w:p>
        </w:tc>
      </w:tr>
      <w:tr w:rsidR="000D12F1" w:rsidRPr="0001116D" w:rsidTr="00AD3C4F">
        <w:tc>
          <w:tcPr>
            <w:tcW w:w="4395" w:type="dxa"/>
          </w:tcPr>
          <w:p w:rsidR="000D12F1" w:rsidRDefault="000D12F1" w:rsidP="00AD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Юлия Петровна</w:t>
            </w:r>
          </w:p>
        </w:tc>
        <w:tc>
          <w:tcPr>
            <w:tcW w:w="5122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муниципального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«</w:t>
            </w:r>
            <w:proofErr w:type="spellStart"/>
            <w:r>
              <w:rPr>
                <w:sz w:val="28"/>
                <w:szCs w:val="28"/>
              </w:rPr>
              <w:t>Молодежно</w:t>
            </w:r>
            <w:proofErr w:type="spellEnd"/>
            <w:r>
              <w:rPr>
                <w:sz w:val="28"/>
                <w:szCs w:val="28"/>
              </w:rPr>
              <w:t>-культурный центр «Родина»</w:t>
            </w:r>
          </w:p>
        </w:tc>
      </w:tr>
      <w:tr w:rsidR="000D12F1" w:rsidRPr="0001116D" w:rsidTr="00AD3C4F">
        <w:tc>
          <w:tcPr>
            <w:tcW w:w="4395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Михина</w:t>
            </w:r>
            <w:proofErr w:type="spellEnd"/>
            <w:r>
              <w:rPr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5122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 w:rsidRPr="000111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представитель Совета по делам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дёжи при администрации города</w:t>
            </w:r>
          </w:p>
        </w:tc>
      </w:tr>
      <w:tr w:rsidR="000D12F1" w:rsidRPr="0001116D" w:rsidTr="00AD3C4F">
        <w:tc>
          <w:tcPr>
            <w:tcW w:w="4395" w:type="dxa"/>
          </w:tcPr>
          <w:p w:rsidR="000D12F1" w:rsidRPr="0001116D" w:rsidRDefault="000D12F1" w:rsidP="00AD3C4F">
            <w:pPr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Елизавета Алексеевна</w:t>
            </w:r>
          </w:p>
        </w:tc>
        <w:tc>
          <w:tcPr>
            <w:tcW w:w="5122" w:type="dxa"/>
          </w:tcPr>
          <w:p w:rsidR="000D12F1" w:rsidRPr="0001116D" w:rsidRDefault="000D12F1" w:rsidP="00AD3C4F">
            <w:pPr>
              <w:jc w:val="both"/>
              <w:rPr>
                <w:sz w:val="28"/>
                <w:szCs w:val="28"/>
              </w:rPr>
            </w:pPr>
            <w:r w:rsidRPr="000111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молодёжного совета ППО «КЦБК» Илим </w:t>
            </w:r>
            <w:proofErr w:type="spellStart"/>
            <w:r>
              <w:rPr>
                <w:sz w:val="28"/>
                <w:szCs w:val="28"/>
              </w:rPr>
              <w:t>Рослеспрофсоюза</w:t>
            </w:r>
            <w:proofErr w:type="spellEnd"/>
          </w:p>
        </w:tc>
      </w:tr>
    </w:tbl>
    <w:p w:rsidR="0041553E" w:rsidRDefault="0041553E"/>
    <w:sectPr w:rsidR="0041553E" w:rsidSect="000D12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3E4C"/>
    <w:multiLevelType w:val="hybridMultilevel"/>
    <w:tmpl w:val="033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87407F"/>
    <w:multiLevelType w:val="hybridMultilevel"/>
    <w:tmpl w:val="F2183700"/>
    <w:lvl w:ilvl="0" w:tplc="C8D651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F1"/>
    <w:rsid w:val="000D12F1"/>
    <w:rsid w:val="0041553E"/>
    <w:rsid w:val="00866127"/>
    <w:rsid w:val="00BF5AEE"/>
    <w:rsid w:val="00D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12F1"/>
    <w:pPr>
      <w:keepNext/>
      <w:widowControl w:val="0"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12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1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D1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0D12F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D12F1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12F1"/>
    <w:pPr>
      <w:keepNext/>
      <w:widowControl w:val="0"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12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1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D1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0D12F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D12F1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366A9F2069C6F0F9EF90993A9E2B3A6CBA3BB5D49AC71FFC5C3830C4B14FC583D3B45D68BA13686F30Ei30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8366A9F2069C6F0F9EF90993A9E2B3A6CBA3BB5241A575F6C5C3830C4B14FCi50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8366A9F2069C6F0F9EE70485C5BCBFA7C0FDBE5844AF23AA9A98DE5B421EAB1F7262079286A130i80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molod</cp:lastModifiedBy>
  <cp:revision>1</cp:revision>
  <dcterms:created xsi:type="dcterms:W3CDTF">2023-09-11T09:56:00Z</dcterms:created>
  <dcterms:modified xsi:type="dcterms:W3CDTF">2023-09-11T09:59:00Z</dcterms:modified>
</cp:coreProperties>
</file>