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8F" w:rsidRPr="00524ACA" w:rsidRDefault="00D70AFC">
      <w:pPr>
        <w:shd w:val="clear" w:color="auto" w:fill="FFFFFF"/>
        <w:spacing w:line="398" w:lineRule="exact"/>
        <w:ind w:left="2122" w:firstLine="10613"/>
        <w:rPr>
          <w:rFonts w:ascii="Times New Roman" w:hAnsi="Times New Roman" w:cs="Times New Roman"/>
        </w:rPr>
      </w:pPr>
      <w:bookmarkStart w:id="0" w:name="_GoBack"/>
      <w:bookmarkEnd w:id="0"/>
      <w:r w:rsidRPr="00524AC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Приложение </w:t>
      </w:r>
      <w:r w:rsidRPr="00524ACA">
        <w:rPr>
          <w:rFonts w:ascii="Times New Roman" w:eastAsia="Times New Roman" w:hAnsi="Times New Roman" w:cs="Times New Roman"/>
          <w:spacing w:val="-5"/>
          <w:sz w:val="24"/>
          <w:szCs w:val="24"/>
        </w:rPr>
        <w:t>Реестр мер поддержки промышленности, реализуемых Фондом развития промышленности</w:t>
      </w:r>
    </w:p>
    <w:p w:rsidR="0073318F" w:rsidRPr="00524ACA" w:rsidRDefault="0073318F">
      <w:pPr>
        <w:spacing w:after="4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13675"/>
      </w:tblGrid>
      <w:tr w:rsidR="0073318F" w:rsidRPr="00524ACA" w:rsidTr="0027198B">
        <w:trPr>
          <w:trHeight w:hRule="exact" w:val="452"/>
        </w:trPr>
        <w:tc>
          <w:tcPr>
            <w:tcW w:w="499" w:type="dxa"/>
            <w:shd w:val="clear" w:color="auto" w:fill="FFFFFF"/>
            <w:vAlign w:val="center"/>
          </w:tcPr>
          <w:p w:rsidR="0073318F" w:rsidRPr="00524ACA" w:rsidRDefault="00D70AFC" w:rsidP="0027198B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75" w:type="dxa"/>
            <w:shd w:val="clear" w:color="auto" w:fill="FFFFFF"/>
            <w:vAlign w:val="center"/>
          </w:tcPr>
          <w:p w:rsidR="0073318F" w:rsidRPr="00C5204E" w:rsidRDefault="00D70AFC" w:rsidP="0027198B">
            <w:pPr>
              <w:shd w:val="clear" w:color="auto" w:fill="FFFFFF"/>
              <w:ind w:left="28"/>
              <w:jc w:val="center"/>
              <w:rPr>
                <w:rFonts w:ascii="Times New Roman" w:hAnsi="Times New Roman" w:cs="Times New Roman"/>
              </w:rPr>
            </w:pPr>
            <w:r w:rsidRPr="00C5204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меры поддержки</w:t>
            </w:r>
          </w:p>
        </w:tc>
      </w:tr>
      <w:tr w:rsidR="0027198B" w:rsidRPr="00524ACA" w:rsidTr="0027198B">
        <w:trPr>
          <w:trHeight w:val="3740"/>
        </w:trPr>
        <w:tc>
          <w:tcPr>
            <w:tcW w:w="499" w:type="dxa"/>
            <w:shd w:val="clear" w:color="auto" w:fill="FFFFFF"/>
          </w:tcPr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75" w:type="dxa"/>
            <w:shd w:val="clear" w:color="auto" w:fill="FFFFFF"/>
          </w:tcPr>
          <w:p w:rsidR="0027198B" w:rsidRPr="00524ACA" w:rsidRDefault="0027198B">
            <w:pPr>
              <w:shd w:val="clear" w:color="auto" w:fill="FFFFFF"/>
              <w:ind w:left="4104"/>
              <w:rPr>
                <w:rFonts w:ascii="Times New Roman" w:hAnsi="Times New Roman" w:cs="Times New Roman"/>
                <w:b/>
              </w:rPr>
            </w:pPr>
            <w:r w:rsidRPr="0052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льготного займа "Проекты развития"</w:t>
            </w:r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Льготное заемное финансирование проектов, реализуемых по приоритетным направлениям российской промышленности</w:t>
            </w:r>
          </w:p>
          <w:p w:rsidR="0027198B" w:rsidRPr="00524ACA" w:rsidRDefault="0027198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направленных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на производство новой конкурентоспособной и высокотехнологичной продукции гражданского назначения</w:t>
            </w:r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с импортозамещающим или экспортным потенциалом.</w:t>
            </w:r>
          </w:p>
          <w:p w:rsidR="00D70AFC" w:rsidRDefault="00D70A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условия: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Сумма займа - 50-500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рублей.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• Срок займа - не более 5 лет.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Общий бюджет проекта - от 100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рублей.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</w:t>
            </w:r>
            <w:proofErr w:type="spell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Софинансирование</w:t>
            </w:r>
            <w:proofErr w:type="spell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со стороны заявителя, частных инвесторов или банков - не менее 50% бюджета проекта.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• Процентная ставка - 3 % годовых (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 первые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3 года займа при предоставлении банковской гарантии) и 5 % годовых (при других видах обеспечения)</w:t>
            </w:r>
          </w:p>
        </w:tc>
      </w:tr>
      <w:tr w:rsidR="0027198B" w:rsidRPr="00524ACA" w:rsidTr="0027198B">
        <w:trPr>
          <w:trHeight w:val="3176"/>
        </w:trPr>
        <w:tc>
          <w:tcPr>
            <w:tcW w:w="499" w:type="dxa"/>
            <w:shd w:val="clear" w:color="auto" w:fill="FFFFFF"/>
          </w:tcPr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75" w:type="dxa"/>
            <w:shd w:val="clear" w:color="auto" w:fill="FFFFFF"/>
          </w:tcPr>
          <w:p w:rsidR="0027198B" w:rsidRPr="00524ACA" w:rsidRDefault="0027198B">
            <w:pPr>
              <w:shd w:val="clear" w:color="auto" w:fill="FFFFFF"/>
              <w:ind w:left="3974"/>
              <w:rPr>
                <w:rFonts w:ascii="Times New Roman" w:hAnsi="Times New Roman" w:cs="Times New Roman"/>
                <w:b/>
              </w:rPr>
            </w:pPr>
            <w:r w:rsidRPr="0052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льготного займа "Лизинговые проекты"</w:t>
            </w:r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Льготное заемное финансирование на уплату части авансового платежа по договору лизинга промышленного</w:t>
            </w:r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оборудования.</w:t>
            </w:r>
          </w:p>
          <w:p w:rsidR="00D70AFC" w:rsidRDefault="00D70A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условия: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Сумма займа - 5-500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рублей.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• Срок займа - не более 5 лет.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Общий бюджет проекта - от 20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рублей.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</w:t>
            </w:r>
            <w:proofErr w:type="spell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Софинансирование</w:t>
            </w:r>
            <w:proofErr w:type="spell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первоначального взноса со стороны заявителя - не менее 10%.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Процентная ставка -1 %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годовых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</w:tbl>
    <w:p w:rsidR="0073318F" w:rsidRPr="00524ACA" w:rsidRDefault="0073318F">
      <w:pPr>
        <w:rPr>
          <w:rFonts w:ascii="Times New Roman" w:hAnsi="Times New Roman" w:cs="Times New Roman"/>
        </w:rPr>
        <w:sectPr w:rsidR="0073318F" w:rsidRPr="00524ACA">
          <w:pgSz w:w="16834" w:h="11909" w:orient="landscape"/>
          <w:pgMar w:top="1440" w:right="1330" w:bottom="720" w:left="13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3723"/>
      </w:tblGrid>
      <w:tr w:rsidR="0073318F" w:rsidRPr="00524ACA" w:rsidTr="0027198B">
        <w:trPr>
          <w:trHeight w:hRule="exact" w:val="67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18F" w:rsidRPr="00524ACA" w:rsidRDefault="00D70AFC" w:rsidP="0027198B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18F" w:rsidRPr="00C5204E" w:rsidRDefault="00D70AFC" w:rsidP="0027198B">
            <w:pPr>
              <w:shd w:val="clear" w:color="auto" w:fill="FFFFFF"/>
              <w:ind w:left="5275"/>
              <w:rPr>
                <w:rFonts w:ascii="Times New Roman" w:hAnsi="Times New Roman" w:cs="Times New Roman"/>
              </w:rPr>
            </w:pPr>
            <w:r w:rsidRPr="00C5204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меры поддержки</w:t>
            </w:r>
          </w:p>
        </w:tc>
      </w:tr>
      <w:tr w:rsidR="0027198B" w:rsidRPr="00524ACA" w:rsidTr="00655686">
        <w:trPr>
          <w:trHeight w:val="312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198B" w:rsidRPr="00524ACA" w:rsidRDefault="0027198B">
            <w:pPr>
              <w:shd w:val="clear" w:color="auto" w:fill="FFFFFF"/>
              <w:ind w:left="4229"/>
              <w:rPr>
                <w:rFonts w:ascii="Times New Roman" w:hAnsi="Times New Roman" w:cs="Times New Roman"/>
                <w:b/>
              </w:rPr>
            </w:pPr>
            <w:r w:rsidRPr="0052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льготного займа "Станкостроение"</w:t>
            </w:r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Льготное заемное финансирование проектов, направленных на производство </w:t>
            </w:r>
            <w:proofErr w:type="spell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станкоинструментальной</w:t>
            </w:r>
            <w:proofErr w:type="spell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продукции</w:t>
            </w:r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гражданского назначения с импортозамещающим или экспортным потенциалом.</w:t>
            </w:r>
          </w:p>
          <w:p w:rsidR="00D70AFC" w:rsidRDefault="00D70A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условия: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Сумма займа - 50-500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рублей.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• Срок займа - не более 7 лет.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• Общий бюджет проекта - от 71,5 млн. рублей.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</w:t>
            </w:r>
            <w:proofErr w:type="spell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Софинансирование</w:t>
            </w:r>
            <w:proofErr w:type="spell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со стороны заявителя, частных инвесторов или банков - не менее 30% бюджета проекта.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• Процентная ставка - 3 % годовых (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 первые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3 года займа при предоставлении банковской гарантии) и 5 % годовых (при других видах обеспечения).</w:t>
            </w:r>
          </w:p>
        </w:tc>
      </w:tr>
      <w:tr w:rsidR="0027198B" w:rsidRPr="00524ACA" w:rsidTr="00C51DBF">
        <w:trPr>
          <w:trHeight w:val="287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198B" w:rsidRPr="00524ACA" w:rsidRDefault="0027198B">
            <w:pPr>
              <w:shd w:val="clear" w:color="auto" w:fill="FFFFFF"/>
              <w:ind w:left="4541"/>
              <w:rPr>
                <w:rFonts w:ascii="Times New Roman" w:hAnsi="Times New Roman" w:cs="Times New Roman"/>
                <w:b/>
              </w:rPr>
            </w:pPr>
            <w:r w:rsidRPr="0052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льготного займа "Конверсия"</w:t>
            </w:r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Льготное заемное финансирование проектов предприятий оборонно-промышленного комплекса, направленных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</w:t>
            </w:r>
            <w:proofErr w:type="gramEnd"/>
          </w:p>
          <w:p w:rsidR="0027198B" w:rsidRPr="00524ACA" w:rsidRDefault="0027198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высокотехнологичной продукции гражданского или двойного назначения.</w:t>
            </w:r>
          </w:p>
          <w:p w:rsidR="00D70AFC" w:rsidRDefault="00D70AFC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98B" w:rsidRPr="00524ACA" w:rsidRDefault="0027198B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условия: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Сумма займа - 200-750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рублей.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• Срок займа - не более 5 лет.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Общий бюджет проекта - от 400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рублей.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</w:t>
            </w:r>
            <w:proofErr w:type="spell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Софинансирование</w:t>
            </w:r>
            <w:proofErr w:type="spell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со стороны заявителя, частных инвесторов или банков - не менее 50% бюджета проекта.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Процентная ставка -1 %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годовых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 первые 3 года займа и 5% на оставшийся срок.</w:t>
            </w:r>
          </w:p>
        </w:tc>
      </w:tr>
      <w:tr w:rsidR="0027198B" w:rsidRPr="00524ACA" w:rsidTr="001306D4">
        <w:trPr>
          <w:trHeight w:val="287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198B" w:rsidRPr="00524ACA" w:rsidRDefault="0027198B">
            <w:pPr>
              <w:shd w:val="clear" w:color="auto" w:fill="FFFFFF"/>
              <w:ind w:left="3744"/>
              <w:rPr>
                <w:rFonts w:ascii="Times New Roman" w:hAnsi="Times New Roman" w:cs="Times New Roman"/>
                <w:b/>
              </w:rPr>
            </w:pPr>
            <w:r w:rsidRPr="0052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льготного займа "Комплектующие изделия"</w:t>
            </w:r>
          </w:p>
          <w:p w:rsidR="0027198B" w:rsidRPr="00524ACA" w:rsidRDefault="0027198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Льготное заемное финансирование проектов, направленных на производство комплектующих изделий, применяемых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proofErr w:type="gramEnd"/>
          </w:p>
          <w:p w:rsidR="0027198B" w:rsidRPr="00524ACA" w:rsidRDefault="0027198B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составе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промышленной продукции, перечисленной в приложении к ПП РФ №719 от 17.07.2015.</w:t>
            </w:r>
          </w:p>
          <w:p w:rsidR="00D70AFC" w:rsidRDefault="00D70AFC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98B" w:rsidRPr="00524ACA" w:rsidRDefault="0027198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условия:</w:t>
            </w:r>
          </w:p>
          <w:p w:rsidR="0027198B" w:rsidRPr="00524ACA" w:rsidRDefault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Сумма займа - 50-500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рублей.</w:t>
            </w:r>
          </w:p>
          <w:p w:rsidR="0027198B" w:rsidRPr="00524ACA" w:rsidRDefault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• Срок займа - не более 5 лет.</w:t>
            </w:r>
          </w:p>
          <w:p w:rsidR="0027198B" w:rsidRPr="00524ACA" w:rsidRDefault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Общий бюджет проекта - от 71,5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рублей.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</w:t>
            </w:r>
            <w:proofErr w:type="spell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Софинансирование</w:t>
            </w:r>
            <w:proofErr w:type="spell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со стороны заявителя, частных инвесторов или банков - не менее 30% бюджета проекта.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Процентная ставка -1 %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годовых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 первые 3 года займа и 5% на оставшийся срок.</w:t>
            </w:r>
          </w:p>
        </w:tc>
      </w:tr>
      <w:tr w:rsidR="0073318F" w:rsidRPr="00524ACA">
        <w:trPr>
          <w:trHeight w:hRule="exact" w:val="326"/>
        </w:trPr>
        <w:tc>
          <w:tcPr>
            <w:tcW w:w="4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3318F" w:rsidRPr="00524ACA" w:rsidRDefault="0073318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7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3318F" w:rsidRPr="00524ACA" w:rsidRDefault="00D70AFC">
            <w:pPr>
              <w:shd w:val="clear" w:color="auto" w:fill="FFFFFF"/>
              <w:ind w:left="13421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3318F" w:rsidRPr="00524ACA" w:rsidRDefault="0073318F">
      <w:pPr>
        <w:rPr>
          <w:rFonts w:ascii="Times New Roman" w:hAnsi="Times New Roman" w:cs="Times New Roman"/>
        </w:rPr>
        <w:sectPr w:rsidR="0073318F" w:rsidRPr="00524ACA">
          <w:pgSz w:w="16834" w:h="11909" w:orient="landscape"/>
          <w:pgMar w:top="1017" w:right="1320" w:bottom="360" w:left="1320" w:header="720" w:footer="720" w:gutter="0"/>
          <w:cols w:space="60"/>
          <w:noEndnote/>
        </w:sect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3718"/>
      </w:tblGrid>
      <w:tr w:rsidR="0073318F" w:rsidRPr="00524ACA" w:rsidTr="0027198B">
        <w:trPr>
          <w:trHeight w:hRule="exact" w:val="835"/>
        </w:trPr>
        <w:tc>
          <w:tcPr>
            <w:tcW w:w="466" w:type="dxa"/>
            <w:shd w:val="clear" w:color="auto" w:fill="FFFFFF"/>
            <w:vAlign w:val="center"/>
          </w:tcPr>
          <w:p w:rsidR="0073318F" w:rsidRPr="00524ACA" w:rsidRDefault="00D70AFC" w:rsidP="0027198B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718" w:type="dxa"/>
            <w:shd w:val="clear" w:color="auto" w:fill="FFFFFF"/>
            <w:vAlign w:val="center"/>
          </w:tcPr>
          <w:p w:rsidR="0073318F" w:rsidRPr="00C5204E" w:rsidRDefault="00D70AFC" w:rsidP="0027198B">
            <w:pPr>
              <w:shd w:val="clear" w:color="auto" w:fill="FFFFFF"/>
              <w:ind w:left="5261"/>
              <w:rPr>
                <w:rFonts w:ascii="Times New Roman" w:hAnsi="Times New Roman" w:cs="Times New Roman"/>
              </w:rPr>
            </w:pPr>
            <w:r w:rsidRPr="00C5204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меры поддержки</w:t>
            </w:r>
          </w:p>
        </w:tc>
      </w:tr>
      <w:tr w:rsidR="0027198B" w:rsidRPr="00524ACA" w:rsidTr="0027198B">
        <w:trPr>
          <w:trHeight w:val="5602"/>
        </w:trPr>
        <w:tc>
          <w:tcPr>
            <w:tcW w:w="466" w:type="dxa"/>
            <w:shd w:val="clear" w:color="auto" w:fill="FFFFFF"/>
          </w:tcPr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18" w:type="dxa"/>
            <w:shd w:val="clear" w:color="auto" w:fill="FFFFFF"/>
          </w:tcPr>
          <w:p w:rsidR="0027198B" w:rsidRPr="00524ACA" w:rsidRDefault="0027198B">
            <w:pPr>
              <w:shd w:val="clear" w:color="auto" w:fill="FFFFFF"/>
              <w:ind w:left="4046"/>
              <w:rPr>
                <w:rFonts w:ascii="Times New Roman" w:hAnsi="Times New Roman" w:cs="Times New Roman"/>
                <w:b/>
              </w:rPr>
            </w:pPr>
            <w:r w:rsidRPr="0052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льготного займа "Совместные займы"</w:t>
            </w:r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Федеральный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и региональные фонды совместно предоставляют займы под 1% и 5% годовых на реализацию проектов в</w:t>
            </w:r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рамках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программ "Проекты развития" и "Комплектующие изделия" в соотношении 70% (федеральные средства) на 30%</w:t>
            </w:r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регионов).</w:t>
            </w:r>
          </w:p>
          <w:p w:rsidR="0027198B" w:rsidRPr="00524ACA" w:rsidRDefault="0027198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Перечень и контакты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региональных фондов, осуществляющих совместное финансирование с ФРП размещены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по адресу:</w:t>
            </w:r>
          </w:p>
          <w:p w:rsidR="0027198B" w:rsidRPr="00524ACA" w:rsidRDefault="00AF3D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7198B" w:rsidRPr="00524AC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27198B" w:rsidRPr="00524AC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27198B" w:rsidRPr="00524AC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frprf</w:t>
              </w:r>
              <w:proofErr w:type="spellEnd"/>
              <w:r w:rsidR="0027198B" w:rsidRPr="00524AC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27198B" w:rsidRPr="00524AC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27198B" w:rsidRPr="00524AC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27198B" w:rsidRPr="00524AC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download</w:t>
              </w:r>
              <w:r w:rsidR="0027198B" w:rsidRPr="00524AC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27198B" w:rsidRPr="00524AC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kontaktv</w:t>
              </w:r>
              <w:proofErr w:type="spellEnd"/>
              <w:r w:rsidR="0027198B" w:rsidRPr="00524AC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27198B" w:rsidRPr="00524AC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reaionalnvy</w:t>
              </w:r>
              <w:proofErr w:type="spellEnd"/>
              <w:r w:rsidR="0027198B" w:rsidRPr="00524AC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27198B" w:rsidRPr="00524AC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frD</w:t>
              </w:r>
              <w:proofErr w:type="spellEnd"/>
              <w:r w:rsidR="0027198B" w:rsidRPr="00524AC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27198B" w:rsidRPr="00524AC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pdf</w:t>
              </w:r>
              <w:proofErr w:type="spellEnd"/>
            </w:hyperlink>
            <w:r w:rsidR="0027198B" w:rsidRPr="0052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Основные условия предоставления совместного займа в рамках программы "Проекты развития":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Сумма займа - 20-100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рублей.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• Срок займа - не более 5 лет.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Общий бюджет проекта - от 40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рублей.</w:t>
            </w:r>
          </w:p>
          <w:p w:rsidR="0027198B" w:rsidRPr="00524ACA" w:rsidRDefault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</w:t>
            </w:r>
            <w:proofErr w:type="spell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Софинансирование</w:t>
            </w:r>
            <w:proofErr w:type="spell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со стороны заявителя, частных инвесторов или банков - не менее 50% бюджета проекта.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Процентная ставка - 3 %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годовых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(в первые 3 года займа при предоставлении банковской гарантии) и 5 %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годовых (при других видах обеспечения).</w:t>
            </w:r>
          </w:p>
          <w:p w:rsidR="00524ACA" w:rsidRPr="00524ACA" w:rsidRDefault="00524ACA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27198B" w:rsidRPr="00524ACA" w:rsidRDefault="0027198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Основные условия предоставления совместного займа в рамках программы "Комплектующие изделия":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Сумма займа - 20-100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рублей.</w:t>
            </w:r>
          </w:p>
          <w:p w:rsidR="0027198B" w:rsidRPr="00524ACA" w:rsidRDefault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• Срок займа - не более 5 лет.</w:t>
            </w:r>
          </w:p>
          <w:p w:rsidR="0027198B" w:rsidRPr="00524ACA" w:rsidRDefault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Общий бюджет проекта - от 28,6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рублей.</w:t>
            </w:r>
          </w:p>
          <w:p w:rsidR="0027198B" w:rsidRPr="00524ACA" w:rsidRDefault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</w:t>
            </w:r>
            <w:proofErr w:type="spell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Софинансирование</w:t>
            </w:r>
            <w:proofErr w:type="spell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со стороны заявителя, частных инвесторов или банков - не менее 30% бюджета проекта.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Процентная ставка -1 %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годовых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 первые 3 года займа и 5% на оставшийся срок.</w:t>
            </w:r>
          </w:p>
        </w:tc>
      </w:tr>
      <w:tr w:rsidR="0027198B" w:rsidRPr="00524ACA" w:rsidTr="0027198B">
        <w:trPr>
          <w:trHeight w:val="2517"/>
        </w:trPr>
        <w:tc>
          <w:tcPr>
            <w:tcW w:w="466" w:type="dxa"/>
            <w:shd w:val="clear" w:color="auto" w:fill="FFFFFF"/>
          </w:tcPr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18" w:type="dxa"/>
            <w:shd w:val="clear" w:color="auto" w:fill="FFFFFF"/>
          </w:tcPr>
          <w:p w:rsidR="0027198B" w:rsidRPr="00C5204E" w:rsidRDefault="0027198B">
            <w:pPr>
              <w:shd w:val="clear" w:color="auto" w:fill="FFFFFF"/>
              <w:ind w:left="3917"/>
              <w:rPr>
                <w:rFonts w:ascii="Times New Roman" w:hAnsi="Times New Roman" w:cs="Times New Roman"/>
                <w:b/>
              </w:rPr>
            </w:pPr>
            <w:r w:rsidRPr="00C52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льготного займа "Маркировка лекарств".</w:t>
            </w:r>
          </w:p>
          <w:p w:rsidR="0027198B" w:rsidRPr="00524ACA" w:rsidRDefault="0027198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Льготное заёмное финансирование предоставляется на закупку оборудования для маркировки лекарственных препаратов</w:t>
            </w:r>
          </w:p>
          <w:p w:rsidR="0027198B" w:rsidRPr="00524ACA" w:rsidRDefault="0027198B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 целях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внедрения системы мониторинга движения лекарственных препаратов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для медицинского применения.</w:t>
            </w:r>
          </w:p>
          <w:p w:rsidR="00D70AFC" w:rsidRDefault="00D70AFC">
            <w:p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98B" w:rsidRPr="00524ACA" w:rsidRDefault="0027198B">
            <w:pPr>
              <w:shd w:val="clear" w:color="auto" w:fill="FFFFFF"/>
              <w:ind w:left="346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условия:</w:t>
            </w:r>
          </w:p>
          <w:p w:rsidR="0027198B" w:rsidRPr="00524ACA" w:rsidRDefault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Сумма займа - 5-50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рублей.</w:t>
            </w:r>
          </w:p>
          <w:p w:rsidR="0027198B" w:rsidRPr="00524ACA" w:rsidRDefault="0027198B">
            <w:pPr>
              <w:shd w:val="clear" w:color="auto" w:fill="FFFFFF"/>
              <w:ind w:left="7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• Срок займа - не более 2 лет.</w:t>
            </w:r>
          </w:p>
          <w:p w:rsidR="0027198B" w:rsidRPr="00524ACA" w:rsidRDefault="0027198B" w:rsidP="0027198B">
            <w:pPr>
              <w:shd w:val="clear" w:color="auto" w:fill="FFFFFF"/>
              <w:ind w:left="701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Процентная ставка -1 %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годовых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</w:tbl>
    <w:p w:rsidR="0073318F" w:rsidRPr="00524ACA" w:rsidRDefault="0073318F">
      <w:pPr>
        <w:rPr>
          <w:rFonts w:ascii="Times New Roman" w:hAnsi="Times New Roman" w:cs="Times New Roman"/>
        </w:rPr>
        <w:sectPr w:rsidR="0073318F" w:rsidRPr="00524ACA">
          <w:pgSz w:w="16834" w:h="11909" w:orient="landscape"/>
          <w:pgMar w:top="1440" w:right="1325" w:bottom="360" w:left="1325" w:header="720" w:footer="720" w:gutter="0"/>
          <w:cols w:space="60"/>
          <w:noEndnote/>
        </w:sect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13651"/>
      </w:tblGrid>
      <w:tr w:rsidR="0073318F" w:rsidRPr="00C5204E" w:rsidTr="00C5204E">
        <w:trPr>
          <w:trHeight w:hRule="exact" w:val="552"/>
        </w:trPr>
        <w:tc>
          <w:tcPr>
            <w:tcW w:w="514" w:type="dxa"/>
            <w:shd w:val="clear" w:color="auto" w:fill="FFFFFF"/>
            <w:vAlign w:val="center"/>
          </w:tcPr>
          <w:p w:rsidR="0073318F" w:rsidRPr="00C5204E" w:rsidRDefault="00D70AFC" w:rsidP="00C5204E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651" w:type="dxa"/>
            <w:shd w:val="clear" w:color="auto" w:fill="FFFFFF"/>
            <w:vAlign w:val="center"/>
          </w:tcPr>
          <w:p w:rsidR="0073318F" w:rsidRPr="00C5204E" w:rsidRDefault="00D70AFC" w:rsidP="00C5204E">
            <w:pPr>
              <w:shd w:val="clear" w:color="auto" w:fill="FFFFFF"/>
              <w:ind w:left="5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4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меры поддержки</w:t>
            </w:r>
          </w:p>
        </w:tc>
      </w:tr>
      <w:tr w:rsidR="0027198B" w:rsidRPr="00524ACA" w:rsidTr="0027198B">
        <w:trPr>
          <w:trHeight w:val="3008"/>
        </w:trPr>
        <w:tc>
          <w:tcPr>
            <w:tcW w:w="514" w:type="dxa"/>
            <w:shd w:val="clear" w:color="auto" w:fill="FFFFFF"/>
          </w:tcPr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651" w:type="dxa"/>
            <w:shd w:val="clear" w:color="auto" w:fill="FFFFFF"/>
          </w:tcPr>
          <w:p w:rsidR="0027198B" w:rsidRPr="00C5204E" w:rsidRDefault="0027198B">
            <w:pPr>
              <w:shd w:val="clear" w:color="auto" w:fill="FFFFFF"/>
              <w:ind w:left="2496"/>
              <w:rPr>
                <w:rFonts w:ascii="Times New Roman" w:hAnsi="Times New Roman" w:cs="Times New Roman"/>
                <w:b/>
              </w:rPr>
            </w:pPr>
            <w:r w:rsidRPr="00C5204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Программа льготного займа "</w:t>
            </w:r>
            <w:proofErr w:type="spellStart"/>
            <w:r w:rsidRPr="00C5204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Цифровизация</w:t>
            </w:r>
            <w:proofErr w:type="spellEnd"/>
            <w:r w:rsidRPr="00C5204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промышленности" (скоро запуск)</w:t>
            </w:r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Льготное заемное финансирование проектов, направленных на повышение уровня автоматизации и </w:t>
            </w:r>
            <w:proofErr w:type="spellStart"/>
            <w:r w:rsidRPr="00524A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цифровизации</w:t>
            </w:r>
            <w:proofErr w:type="spellEnd"/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промышленных предприятий для производства продукции гражданского и двойного назначения.</w:t>
            </w:r>
          </w:p>
          <w:p w:rsidR="00D70AFC" w:rsidRDefault="00D70AFC" w:rsidP="0027198B">
            <w:pPr>
              <w:shd w:val="clear" w:color="auto" w:fill="FFFFFF"/>
              <w:ind w:left="439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98B" w:rsidRPr="00524ACA" w:rsidRDefault="0027198B" w:rsidP="0027198B">
            <w:pPr>
              <w:shd w:val="clear" w:color="auto" w:fill="FFFFFF"/>
              <w:ind w:left="439" w:hanging="117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условия:</w:t>
            </w:r>
          </w:p>
          <w:p w:rsidR="0027198B" w:rsidRPr="00524ACA" w:rsidRDefault="0027198B" w:rsidP="0027198B">
            <w:pPr>
              <w:shd w:val="clear" w:color="auto" w:fill="FFFFFF"/>
              <w:ind w:left="439" w:hanging="117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Сумма займа - от 20 до 500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27198B" w:rsidRPr="00524ACA" w:rsidRDefault="0027198B" w:rsidP="0027198B">
            <w:pPr>
              <w:shd w:val="clear" w:color="auto" w:fill="FFFFFF"/>
              <w:ind w:left="439" w:hanging="117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• Срок займа - не более 5 лет.</w:t>
            </w:r>
          </w:p>
          <w:p w:rsidR="0027198B" w:rsidRPr="00524ACA" w:rsidRDefault="0027198B" w:rsidP="0027198B">
            <w:pPr>
              <w:shd w:val="clear" w:color="auto" w:fill="FFFFFF"/>
              <w:ind w:left="439" w:hanging="117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Общий бюджет проекта - от 28,6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27198B" w:rsidRPr="00524ACA" w:rsidRDefault="0027198B" w:rsidP="0027198B">
            <w:pPr>
              <w:shd w:val="clear" w:color="auto" w:fill="FFFFFF"/>
              <w:ind w:left="439" w:hanging="117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</w:t>
            </w:r>
            <w:proofErr w:type="spellStart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Софинансирование</w:t>
            </w:r>
            <w:proofErr w:type="spellEnd"/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со стороны заявителя, частных инвесторов или банков - не менее 30% бюджета проекта.</w:t>
            </w:r>
          </w:p>
          <w:p w:rsidR="0027198B" w:rsidRPr="00524ACA" w:rsidRDefault="0027198B" w:rsidP="0027198B">
            <w:pPr>
              <w:shd w:val="clear" w:color="auto" w:fill="FFFFFF"/>
              <w:spacing w:line="264" w:lineRule="exact"/>
              <w:ind w:left="439" w:right="528" w:hanging="117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• Увеличение выработки на одного сотрудника - не менее 5% ежегодно начиная со второго года после получения </w:t>
            </w:r>
            <w:r w:rsidRPr="00524ACA">
              <w:rPr>
                <w:rFonts w:ascii="Times New Roman" w:eastAsia="Times New Roman" w:hAnsi="Times New Roman" w:cs="Times New Roman"/>
                <w:sz w:val="24"/>
                <w:szCs w:val="24"/>
              </w:rPr>
              <w:t>займа.</w:t>
            </w:r>
          </w:p>
        </w:tc>
      </w:tr>
      <w:tr w:rsidR="0027198B" w:rsidRPr="00524ACA" w:rsidTr="0027198B">
        <w:trPr>
          <w:trHeight w:val="1925"/>
        </w:trPr>
        <w:tc>
          <w:tcPr>
            <w:tcW w:w="514" w:type="dxa"/>
            <w:shd w:val="clear" w:color="auto" w:fill="FFFFFF"/>
          </w:tcPr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651" w:type="dxa"/>
            <w:shd w:val="clear" w:color="auto" w:fill="FFFFFF"/>
          </w:tcPr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Содействие Консультационного центра по информированию промышленных предприятий о мерах </w:t>
            </w:r>
            <w:proofErr w:type="gramStart"/>
            <w:r w:rsidRPr="00524A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государственной</w:t>
            </w:r>
            <w:proofErr w:type="gramEnd"/>
          </w:p>
          <w:p w:rsidR="0027198B" w:rsidRPr="00524ACA" w:rsidRDefault="0027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поддержки. Центр оказывает информационно-консультационную поддержку в формате "одного окна" по выбору программ</w:t>
            </w:r>
          </w:p>
          <w:p w:rsidR="0027198B" w:rsidRPr="00524ACA" w:rsidRDefault="0027198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поддержки и участию в конкурсных процедурах, в том числе по следующим мерам поддержки:</w:t>
            </w:r>
          </w:p>
          <w:p w:rsidR="0027198B" w:rsidRPr="00524ACA" w:rsidRDefault="0027198B" w:rsidP="0027198B">
            <w:pPr>
              <w:shd w:val="clear" w:color="auto" w:fill="FFFFFF"/>
              <w:spacing w:line="264" w:lineRule="exact"/>
              <w:ind w:left="439" w:right="528" w:hanging="11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• субсидия на уплату процентов по кредитам на реализацию новых инвестиционных проектов в гражданских отраслях промышленности;</w:t>
            </w:r>
          </w:p>
          <w:p w:rsidR="0027198B" w:rsidRPr="00524ACA" w:rsidRDefault="0027198B" w:rsidP="0027198B">
            <w:pPr>
              <w:shd w:val="clear" w:color="auto" w:fill="FFFFFF"/>
              <w:spacing w:line="264" w:lineRule="exact"/>
              <w:ind w:left="439" w:right="528" w:hanging="117"/>
              <w:rPr>
                <w:rFonts w:ascii="Times New Roman" w:hAnsi="Times New Roman" w:cs="Times New Roman"/>
              </w:rPr>
            </w:pPr>
            <w:r w:rsidRPr="00524A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• специальный инвестиционный контракт.</w:t>
            </w:r>
          </w:p>
        </w:tc>
      </w:tr>
    </w:tbl>
    <w:p w:rsidR="0027198B" w:rsidRPr="00524ACA" w:rsidRDefault="0027198B">
      <w:pPr>
        <w:rPr>
          <w:rFonts w:ascii="Times New Roman" w:hAnsi="Times New Roman" w:cs="Times New Roman"/>
        </w:rPr>
      </w:pPr>
    </w:p>
    <w:sectPr w:rsidR="0027198B" w:rsidRPr="00524ACA">
      <w:pgSz w:w="16834" w:h="11909" w:orient="landscape"/>
      <w:pgMar w:top="1440" w:right="1335" w:bottom="720" w:left="13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8B"/>
    <w:rsid w:val="0027198B"/>
    <w:rsid w:val="00524ACA"/>
    <w:rsid w:val="0073318F"/>
    <w:rsid w:val="00AF3D19"/>
    <w:rsid w:val="00C5204E"/>
    <w:rsid w:val="00D7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24A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24A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prf.ru/download/kontaktv-reaionalnvy-fr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777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4</cp:revision>
  <dcterms:created xsi:type="dcterms:W3CDTF">2018-08-02T08:38:00Z</dcterms:created>
  <dcterms:modified xsi:type="dcterms:W3CDTF">2018-08-02T13:14:00Z</dcterms:modified>
</cp:coreProperties>
</file>