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3E" w:rsidRPr="0026433E" w:rsidRDefault="0026433E" w:rsidP="0026433E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0" t="0" r="9525" b="9525"/>
            <wp:docPr id="2" name="Рисунок 2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3E" w:rsidRPr="0026433E" w:rsidRDefault="0026433E" w:rsidP="0026433E">
      <w:pPr>
        <w:jc w:val="center"/>
        <w:rPr>
          <w:rFonts w:ascii="Arial" w:hAnsi="Arial" w:cs="Arial"/>
          <w:sz w:val="24"/>
          <w:szCs w:val="24"/>
        </w:rPr>
      </w:pPr>
      <w:r w:rsidRPr="0026433E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26433E" w:rsidRPr="0026433E" w:rsidRDefault="0026433E" w:rsidP="0026433E">
      <w:pPr>
        <w:jc w:val="center"/>
        <w:rPr>
          <w:rFonts w:ascii="Arial" w:hAnsi="Arial" w:cs="Arial"/>
          <w:sz w:val="24"/>
          <w:szCs w:val="24"/>
        </w:rPr>
      </w:pPr>
      <w:r w:rsidRPr="0026433E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26433E" w:rsidRPr="0026433E" w:rsidRDefault="0026433E" w:rsidP="0026433E">
      <w:pPr>
        <w:jc w:val="center"/>
        <w:rPr>
          <w:rFonts w:ascii="Arial Narrow" w:hAnsi="Arial Narrow"/>
          <w:sz w:val="28"/>
          <w:szCs w:val="28"/>
        </w:rPr>
      </w:pPr>
      <w:r w:rsidRPr="0026433E">
        <w:rPr>
          <w:rFonts w:ascii="Arial Narrow" w:hAnsi="Arial Narrow"/>
          <w:sz w:val="28"/>
          <w:szCs w:val="28"/>
        </w:rPr>
        <w:t>(Администрация города)</w:t>
      </w:r>
    </w:p>
    <w:p w:rsidR="0026433E" w:rsidRPr="0026433E" w:rsidRDefault="0026433E" w:rsidP="0026433E">
      <w:pPr>
        <w:jc w:val="center"/>
        <w:rPr>
          <w:rFonts w:ascii="Arial" w:hAnsi="Arial"/>
          <w:sz w:val="36"/>
        </w:rPr>
      </w:pPr>
      <w:r w:rsidRPr="0026433E">
        <w:rPr>
          <w:rFonts w:ascii="Arial" w:hAnsi="Arial"/>
          <w:sz w:val="36"/>
        </w:rPr>
        <w:t>РАСПОРЯЖЕНИЕ</w:t>
      </w:r>
    </w:p>
    <w:p w:rsidR="0026433E" w:rsidRPr="0026433E" w:rsidRDefault="0026433E" w:rsidP="0026433E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26433E" w:rsidRPr="0026433E" w:rsidTr="00F56082">
        <w:trPr>
          <w:trHeight w:val="368"/>
        </w:trPr>
        <w:tc>
          <w:tcPr>
            <w:tcW w:w="534" w:type="dxa"/>
            <w:vAlign w:val="center"/>
          </w:tcPr>
          <w:p w:rsidR="0026433E" w:rsidRPr="0026433E" w:rsidRDefault="0026433E" w:rsidP="0026433E">
            <w:pPr>
              <w:rPr>
                <w:sz w:val="28"/>
              </w:rPr>
            </w:pPr>
            <w:r w:rsidRPr="0026433E"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433E" w:rsidRPr="0026433E" w:rsidRDefault="00550DAE" w:rsidP="0026433E">
            <w:pPr>
              <w:rPr>
                <w:sz w:val="28"/>
              </w:rPr>
            </w:pPr>
            <w:r>
              <w:rPr>
                <w:sz w:val="28"/>
              </w:rPr>
              <w:t>30.06.2025</w:t>
            </w:r>
          </w:p>
        </w:tc>
        <w:tc>
          <w:tcPr>
            <w:tcW w:w="741" w:type="dxa"/>
            <w:vAlign w:val="center"/>
          </w:tcPr>
          <w:p w:rsidR="0026433E" w:rsidRPr="0026433E" w:rsidRDefault="0026433E" w:rsidP="0026433E">
            <w:pPr>
              <w:jc w:val="center"/>
              <w:rPr>
                <w:sz w:val="28"/>
              </w:rPr>
            </w:pPr>
            <w:r w:rsidRPr="0026433E"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26433E" w:rsidRPr="0026433E" w:rsidRDefault="00550DAE" w:rsidP="002643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147р</w:t>
            </w:r>
          </w:p>
        </w:tc>
      </w:tr>
    </w:tbl>
    <w:p w:rsidR="0026433E" w:rsidRPr="0026433E" w:rsidRDefault="0026433E" w:rsidP="0026433E">
      <w:pPr>
        <w:jc w:val="center"/>
      </w:pPr>
    </w:p>
    <w:p w:rsidR="0026433E" w:rsidRPr="0026433E" w:rsidRDefault="0026433E" w:rsidP="0026433E">
      <w:pPr>
        <w:jc w:val="center"/>
        <w:rPr>
          <w:sz w:val="28"/>
        </w:rPr>
      </w:pPr>
      <w:r w:rsidRPr="0026433E">
        <w:rPr>
          <w:sz w:val="28"/>
        </w:rPr>
        <w:t>г. Коряжма</w:t>
      </w:r>
    </w:p>
    <w:p w:rsidR="0026433E" w:rsidRPr="0026433E" w:rsidRDefault="0026433E" w:rsidP="0026433E">
      <w:pPr>
        <w:rPr>
          <w:sz w:val="28"/>
        </w:rPr>
      </w:pPr>
    </w:p>
    <w:p w:rsidR="008A7D95" w:rsidRDefault="0026433E" w:rsidP="005F2B4E">
      <w:pPr>
        <w:rPr>
          <w:sz w:val="28"/>
        </w:rPr>
      </w:pPr>
      <w:r w:rsidRPr="005D6726">
        <w:rPr>
          <w:sz w:val="28"/>
        </w:rPr>
        <w:t xml:space="preserve">Об </w:t>
      </w:r>
      <w:r w:rsidR="00767548" w:rsidRPr="005D6726">
        <w:rPr>
          <w:sz w:val="28"/>
        </w:rPr>
        <w:t>утверждении Перечн</w:t>
      </w:r>
      <w:r w:rsidR="008A7D95">
        <w:rPr>
          <w:sz w:val="28"/>
        </w:rPr>
        <w:t>я</w:t>
      </w:r>
      <w:r w:rsidR="00767548" w:rsidRPr="005D6726">
        <w:rPr>
          <w:sz w:val="28"/>
        </w:rPr>
        <w:t xml:space="preserve"> </w:t>
      </w:r>
      <w:r w:rsidR="008A7D95">
        <w:rPr>
          <w:sz w:val="28"/>
        </w:rPr>
        <w:t xml:space="preserve">нормативно </w:t>
      </w:r>
    </w:p>
    <w:p w:rsidR="00EA4100" w:rsidRDefault="008A7D95" w:rsidP="005F2B4E">
      <w:pPr>
        <w:rPr>
          <w:sz w:val="28"/>
        </w:rPr>
      </w:pPr>
      <w:r>
        <w:rPr>
          <w:sz w:val="28"/>
        </w:rPr>
        <w:t xml:space="preserve">правовых </w:t>
      </w:r>
      <w:r w:rsidR="005F2B4E" w:rsidRPr="005F2B4E">
        <w:rPr>
          <w:sz w:val="28"/>
        </w:rPr>
        <w:t>актов</w:t>
      </w:r>
      <w:r>
        <w:rPr>
          <w:sz w:val="28"/>
        </w:rPr>
        <w:t xml:space="preserve"> (их отдельных положений),</w:t>
      </w:r>
      <w:r w:rsidR="005F2B4E" w:rsidRPr="005F2B4E">
        <w:rPr>
          <w:sz w:val="28"/>
        </w:rPr>
        <w:t xml:space="preserve"> </w:t>
      </w:r>
    </w:p>
    <w:p w:rsidR="005F2B4E" w:rsidRDefault="005F2B4E" w:rsidP="005F2B4E">
      <w:pPr>
        <w:rPr>
          <w:sz w:val="28"/>
        </w:rPr>
      </w:pPr>
      <w:proofErr w:type="gramStart"/>
      <w:r w:rsidRPr="005F2B4E">
        <w:rPr>
          <w:sz w:val="28"/>
        </w:rPr>
        <w:t>содержащих</w:t>
      </w:r>
      <w:proofErr w:type="gramEnd"/>
      <w:r w:rsidRPr="005F2B4E">
        <w:rPr>
          <w:sz w:val="28"/>
        </w:rPr>
        <w:t xml:space="preserve"> обязательные требования</w:t>
      </w:r>
      <w:r w:rsidR="00767548" w:rsidRPr="005D6726">
        <w:rPr>
          <w:sz w:val="28"/>
        </w:rPr>
        <w:t>,</w:t>
      </w:r>
      <w:r w:rsidR="005D6726">
        <w:rPr>
          <w:sz w:val="28"/>
        </w:rPr>
        <w:t xml:space="preserve"> </w:t>
      </w:r>
    </w:p>
    <w:p w:rsidR="001D0E1C" w:rsidRDefault="00767548" w:rsidP="008A7D95">
      <w:pPr>
        <w:rPr>
          <w:sz w:val="28"/>
        </w:rPr>
      </w:pPr>
      <w:r w:rsidRPr="005D6726">
        <w:rPr>
          <w:sz w:val="28"/>
        </w:rPr>
        <w:t xml:space="preserve">оценка </w:t>
      </w:r>
      <w:proofErr w:type="gramStart"/>
      <w:r w:rsidR="005F2B4E" w:rsidRPr="005D6726">
        <w:rPr>
          <w:sz w:val="28"/>
        </w:rPr>
        <w:t>соблюдени</w:t>
      </w:r>
      <w:r w:rsidR="005F2B4E">
        <w:rPr>
          <w:sz w:val="28"/>
        </w:rPr>
        <w:t>я</w:t>
      </w:r>
      <w:proofErr w:type="gramEnd"/>
      <w:r w:rsidR="005D6726" w:rsidRPr="005D6726">
        <w:rPr>
          <w:sz w:val="28"/>
        </w:rPr>
        <w:t xml:space="preserve"> которых </w:t>
      </w:r>
      <w:r w:rsidR="008A7D95">
        <w:rPr>
          <w:sz w:val="28"/>
        </w:rPr>
        <w:t>осуществляется в</w:t>
      </w:r>
    </w:p>
    <w:p w:rsidR="0026433E" w:rsidRPr="005D6726" w:rsidRDefault="008A7D95" w:rsidP="005D6726">
      <w:pPr>
        <w:rPr>
          <w:sz w:val="28"/>
        </w:rPr>
      </w:pPr>
      <w:proofErr w:type="gramStart"/>
      <w:r>
        <w:rPr>
          <w:sz w:val="28"/>
        </w:rPr>
        <w:t>рамках</w:t>
      </w:r>
      <w:proofErr w:type="gramEnd"/>
      <w:r>
        <w:rPr>
          <w:sz w:val="28"/>
        </w:rPr>
        <w:t xml:space="preserve"> </w:t>
      </w:r>
      <w:r w:rsidR="005D6726" w:rsidRPr="005D6726">
        <w:rPr>
          <w:sz w:val="28"/>
        </w:rPr>
        <w:t>муниципально</w:t>
      </w:r>
      <w:r>
        <w:rPr>
          <w:sz w:val="28"/>
        </w:rPr>
        <w:t>го</w:t>
      </w:r>
      <w:r w:rsidR="005D6726" w:rsidRPr="005D6726">
        <w:rPr>
          <w:sz w:val="28"/>
        </w:rPr>
        <w:t xml:space="preserve"> жилищно</w:t>
      </w:r>
      <w:r>
        <w:rPr>
          <w:sz w:val="28"/>
        </w:rPr>
        <w:t>го</w:t>
      </w:r>
      <w:r w:rsidR="005D6726" w:rsidRPr="005D6726">
        <w:rPr>
          <w:sz w:val="28"/>
        </w:rPr>
        <w:t xml:space="preserve"> контрол</w:t>
      </w:r>
      <w:r>
        <w:rPr>
          <w:sz w:val="28"/>
        </w:rPr>
        <w:t>я</w:t>
      </w:r>
      <w:r w:rsidR="00767548" w:rsidRPr="005D6726">
        <w:tab/>
      </w:r>
    </w:p>
    <w:p w:rsidR="00767548" w:rsidRDefault="00767548" w:rsidP="00767548">
      <w:pPr>
        <w:tabs>
          <w:tab w:val="left" w:pos="6480"/>
        </w:tabs>
      </w:pPr>
    </w:p>
    <w:p w:rsidR="0026433E" w:rsidRDefault="0026433E" w:rsidP="0026433E">
      <w:pPr>
        <w:spacing w:line="276" w:lineRule="auto"/>
        <w:ind w:firstLine="708"/>
        <w:jc w:val="both"/>
        <w:rPr>
          <w:sz w:val="28"/>
          <w:szCs w:val="28"/>
        </w:rPr>
      </w:pPr>
      <w:r w:rsidRPr="0026433E">
        <w:rPr>
          <w:sz w:val="28"/>
          <w:szCs w:val="28"/>
        </w:rPr>
        <w:t>Руководствуясь Федеральным законом от 06.10.2003 №</w:t>
      </w:r>
      <w:r w:rsidR="00C7091D">
        <w:rPr>
          <w:sz w:val="28"/>
          <w:szCs w:val="28"/>
        </w:rPr>
        <w:t xml:space="preserve"> </w:t>
      </w:r>
      <w:r w:rsidRPr="0026433E">
        <w:rPr>
          <w:sz w:val="28"/>
          <w:szCs w:val="28"/>
        </w:rPr>
        <w:t>131-ФЗ «Об общих принципах организации местного самоуправления в Российской  Федерации», Федеральным законом от 31.07.2020 №</w:t>
      </w:r>
      <w:r w:rsidR="00C7091D">
        <w:rPr>
          <w:sz w:val="28"/>
          <w:szCs w:val="28"/>
        </w:rPr>
        <w:t xml:space="preserve"> </w:t>
      </w:r>
      <w:r w:rsidRPr="0026433E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Уставом городского округа Архангельской области «Город Коряжма»,</w:t>
      </w:r>
      <w:r>
        <w:rPr>
          <w:sz w:val="28"/>
          <w:szCs w:val="28"/>
        </w:rPr>
        <w:t xml:space="preserve"> </w:t>
      </w:r>
    </w:p>
    <w:p w:rsidR="0026433E" w:rsidRDefault="00767548" w:rsidP="001D0E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767548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767548">
        <w:rPr>
          <w:sz w:val="28"/>
          <w:szCs w:val="28"/>
        </w:rPr>
        <w:t xml:space="preserve"> </w:t>
      </w:r>
      <w:r w:rsidR="00861703">
        <w:rPr>
          <w:sz w:val="28"/>
          <w:szCs w:val="28"/>
        </w:rPr>
        <w:t>нормативных правовых актов (их отдельных положений),</w:t>
      </w:r>
      <w:r w:rsidRPr="00767548">
        <w:rPr>
          <w:sz w:val="28"/>
          <w:szCs w:val="28"/>
        </w:rPr>
        <w:t xml:space="preserve"> содержащих обязательные требования</w:t>
      </w:r>
      <w:r>
        <w:rPr>
          <w:sz w:val="28"/>
          <w:szCs w:val="28"/>
        </w:rPr>
        <w:t>,</w:t>
      </w:r>
      <w:r w:rsidRPr="00767548">
        <w:rPr>
          <w:sz w:val="28"/>
          <w:szCs w:val="28"/>
        </w:rPr>
        <w:t xml:space="preserve"> </w:t>
      </w:r>
      <w:r w:rsidR="001D0E1C" w:rsidRPr="001D0E1C">
        <w:rPr>
          <w:sz w:val="28"/>
          <w:szCs w:val="28"/>
        </w:rPr>
        <w:t>оценка соблюдения,</w:t>
      </w:r>
      <w:r w:rsidR="001D0E1C">
        <w:rPr>
          <w:sz w:val="28"/>
          <w:szCs w:val="28"/>
        </w:rPr>
        <w:t xml:space="preserve"> которых оценивается </w:t>
      </w:r>
      <w:r w:rsidR="001D0E1C" w:rsidRPr="001D0E1C">
        <w:rPr>
          <w:sz w:val="28"/>
          <w:szCs w:val="28"/>
        </w:rPr>
        <w:t>при проведении мероприятий по муниципальному жилищному контролю</w:t>
      </w:r>
      <w:r w:rsidR="00EA4100">
        <w:rPr>
          <w:sz w:val="28"/>
          <w:szCs w:val="28"/>
        </w:rPr>
        <w:t xml:space="preserve"> </w:t>
      </w:r>
      <w:r w:rsidR="000C253C">
        <w:rPr>
          <w:sz w:val="28"/>
          <w:szCs w:val="28"/>
        </w:rPr>
        <w:t>согласно Приложению (прилагается).</w:t>
      </w:r>
    </w:p>
    <w:p w:rsidR="000C253C" w:rsidRDefault="000C253C" w:rsidP="0026433E">
      <w:pPr>
        <w:spacing w:line="276" w:lineRule="auto"/>
        <w:ind w:firstLine="708"/>
        <w:jc w:val="both"/>
        <w:rPr>
          <w:sz w:val="28"/>
          <w:szCs w:val="28"/>
        </w:rPr>
      </w:pPr>
    </w:p>
    <w:p w:rsidR="000C253C" w:rsidRDefault="000C253C" w:rsidP="00EA4100">
      <w:pPr>
        <w:spacing w:line="276" w:lineRule="auto"/>
        <w:jc w:val="both"/>
        <w:rPr>
          <w:sz w:val="28"/>
          <w:szCs w:val="28"/>
        </w:rPr>
      </w:pPr>
    </w:p>
    <w:p w:rsidR="0026433E" w:rsidRDefault="00C7091D" w:rsidP="0026433E">
      <w:pPr>
        <w:jc w:val="both"/>
      </w:pPr>
      <w:r w:rsidRPr="00C7091D">
        <w:rPr>
          <w:sz w:val="28"/>
          <w:szCs w:val="28"/>
        </w:rPr>
        <w:t xml:space="preserve">Глава муниципального образования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 w:rsidR="008A7D95">
        <w:rPr>
          <w:sz w:val="28"/>
          <w:szCs w:val="28"/>
        </w:rPr>
        <w:t xml:space="preserve">    </w:t>
      </w:r>
      <w:r w:rsidRPr="00C7091D">
        <w:rPr>
          <w:sz w:val="28"/>
          <w:szCs w:val="28"/>
        </w:rPr>
        <w:t>А.А. Ткач</w:t>
      </w:r>
    </w:p>
    <w:p w:rsidR="000C253C" w:rsidRDefault="000C253C">
      <w:pPr>
        <w:spacing w:after="200" w:line="276" w:lineRule="auto"/>
      </w:pPr>
      <w:r>
        <w:br w:type="page"/>
      </w:r>
    </w:p>
    <w:p w:rsidR="0026433E" w:rsidRPr="000C253C" w:rsidRDefault="000C253C" w:rsidP="000C253C">
      <w:pPr>
        <w:jc w:val="right"/>
        <w:rPr>
          <w:sz w:val="28"/>
          <w:szCs w:val="28"/>
        </w:rPr>
      </w:pPr>
      <w:r w:rsidRPr="000C253C">
        <w:rPr>
          <w:sz w:val="28"/>
          <w:szCs w:val="28"/>
        </w:rPr>
        <w:lastRenderedPageBreak/>
        <w:t xml:space="preserve">Приложение к распоряжению </w:t>
      </w:r>
    </w:p>
    <w:p w:rsidR="000C253C" w:rsidRDefault="00550DAE" w:rsidP="001D0E1C">
      <w:pPr>
        <w:ind w:right="4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от</w:t>
      </w:r>
      <w:r w:rsidR="00C7091D">
        <w:rPr>
          <w:sz w:val="28"/>
          <w:szCs w:val="28"/>
        </w:rPr>
        <w:t xml:space="preserve"> </w:t>
      </w:r>
      <w:r>
        <w:rPr>
          <w:sz w:val="28"/>
          <w:szCs w:val="28"/>
        </w:rPr>
        <w:t>30.06.2025</w:t>
      </w:r>
      <w:r w:rsidR="00C7091D">
        <w:rPr>
          <w:sz w:val="28"/>
          <w:szCs w:val="28"/>
        </w:rPr>
        <w:t xml:space="preserve">   </w:t>
      </w:r>
      <w:r w:rsidR="000C253C" w:rsidRPr="000C253C">
        <w:rPr>
          <w:sz w:val="28"/>
          <w:szCs w:val="28"/>
        </w:rPr>
        <w:t>№</w:t>
      </w:r>
      <w:r w:rsidR="00371A57">
        <w:rPr>
          <w:sz w:val="28"/>
          <w:szCs w:val="28"/>
        </w:rPr>
        <w:t xml:space="preserve"> </w:t>
      </w:r>
      <w:r w:rsidR="00C7091D">
        <w:rPr>
          <w:sz w:val="28"/>
          <w:szCs w:val="28"/>
        </w:rPr>
        <w:t xml:space="preserve"> </w:t>
      </w:r>
      <w:r>
        <w:rPr>
          <w:sz w:val="28"/>
          <w:szCs w:val="28"/>
        </w:rPr>
        <w:t>147р</w:t>
      </w:r>
    </w:p>
    <w:p w:rsidR="008A7D95" w:rsidRDefault="008A7D95" w:rsidP="001D0E1C">
      <w:pPr>
        <w:ind w:right="424"/>
        <w:jc w:val="right"/>
        <w:rPr>
          <w:sz w:val="28"/>
          <w:szCs w:val="28"/>
        </w:rPr>
      </w:pPr>
    </w:p>
    <w:p w:rsidR="008A7D95" w:rsidRPr="008A7D95" w:rsidRDefault="008A7D95" w:rsidP="008A7D95">
      <w:pPr>
        <w:widowControl w:val="0"/>
        <w:jc w:val="center"/>
        <w:rPr>
          <w:b/>
          <w:bCs/>
          <w:sz w:val="28"/>
          <w:szCs w:val="28"/>
          <w:lang w:eastAsia="en-US"/>
        </w:rPr>
      </w:pPr>
      <w:r w:rsidRPr="008A7D95">
        <w:rPr>
          <w:b/>
          <w:bCs/>
          <w:sz w:val="28"/>
          <w:szCs w:val="28"/>
          <w:lang w:eastAsia="en-US"/>
        </w:rPr>
        <w:t>ПЕРЕЧЕНЬ</w:t>
      </w:r>
      <w:r w:rsidRPr="008A7D95">
        <w:rPr>
          <w:b/>
          <w:bCs/>
          <w:sz w:val="28"/>
          <w:szCs w:val="28"/>
          <w:lang w:eastAsia="en-US"/>
        </w:rPr>
        <w:br/>
        <w:t>нормативных правовых актов (их отде</w:t>
      </w:r>
      <w:bookmarkStart w:id="0" w:name="_GoBack"/>
      <w:bookmarkEnd w:id="0"/>
      <w:r w:rsidRPr="008A7D95">
        <w:rPr>
          <w:b/>
          <w:bCs/>
          <w:sz w:val="28"/>
          <w:szCs w:val="28"/>
          <w:lang w:eastAsia="en-US"/>
        </w:rPr>
        <w:t>льных положений),</w:t>
      </w:r>
    </w:p>
    <w:p w:rsidR="008A7D95" w:rsidRPr="008A7D95" w:rsidRDefault="008A7D95" w:rsidP="008A7D95">
      <w:pPr>
        <w:widowControl w:val="0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8A7D95">
        <w:rPr>
          <w:b/>
          <w:bCs/>
          <w:sz w:val="28"/>
          <w:szCs w:val="28"/>
          <w:lang w:eastAsia="en-US"/>
        </w:rPr>
        <w:t>содержащих</w:t>
      </w:r>
      <w:proofErr w:type="gramEnd"/>
      <w:r w:rsidRPr="008A7D95">
        <w:rPr>
          <w:b/>
          <w:bCs/>
          <w:sz w:val="28"/>
          <w:szCs w:val="28"/>
          <w:lang w:eastAsia="en-US"/>
        </w:rPr>
        <w:t xml:space="preserve"> обязательные требования,</w:t>
      </w:r>
    </w:p>
    <w:p w:rsidR="008A7D95" w:rsidRDefault="008A7D95" w:rsidP="008A7D95">
      <w:pPr>
        <w:jc w:val="center"/>
        <w:rPr>
          <w:b/>
          <w:bCs/>
          <w:sz w:val="28"/>
          <w:szCs w:val="28"/>
          <w:lang w:eastAsia="en-US"/>
        </w:rPr>
      </w:pPr>
      <w:r w:rsidRPr="008A7D95">
        <w:rPr>
          <w:b/>
          <w:bCs/>
          <w:sz w:val="28"/>
          <w:szCs w:val="28"/>
          <w:lang w:eastAsia="en-US"/>
        </w:rPr>
        <w:t xml:space="preserve">оценка </w:t>
      </w:r>
      <w:proofErr w:type="gramStart"/>
      <w:r w:rsidRPr="008A7D95">
        <w:rPr>
          <w:b/>
          <w:bCs/>
          <w:sz w:val="28"/>
          <w:szCs w:val="28"/>
          <w:lang w:eastAsia="en-US"/>
        </w:rPr>
        <w:t>соблюдения</w:t>
      </w:r>
      <w:proofErr w:type="gramEnd"/>
      <w:r w:rsidRPr="008A7D95">
        <w:rPr>
          <w:b/>
          <w:bCs/>
          <w:sz w:val="28"/>
          <w:szCs w:val="28"/>
          <w:lang w:eastAsia="en-US"/>
        </w:rPr>
        <w:t xml:space="preserve"> которых осуществляется в</w:t>
      </w:r>
    </w:p>
    <w:p w:rsidR="008A7D95" w:rsidRPr="008A7D95" w:rsidRDefault="008A7D95" w:rsidP="008A7D95">
      <w:pPr>
        <w:jc w:val="center"/>
        <w:rPr>
          <w:b/>
          <w:bCs/>
          <w:sz w:val="28"/>
          <w:szCs w:val="28"/>
          <w:lang w:eastAsia="en-US"/>
        </w:rPr>
      </w:pPr>
      <w:proofErr w:type="gramStart"/>
      <w:r w:rsidRPr="008A7D95">
        <w:rPr>
          <w:b/>
          <w:bCs/>
          <w:sz w:val="28"/>
          <w:szCs w:val="28"/>
          <w:lang w:eastAsia="en-US"/>
        </w:rPr>
        <w:t>рамках</w:t>
      </w:r>
      <w:proofErr w:type="gramEnd"/>
      <w:r w:rsidRPr="008A7D95">
        <w:t xml:space="preserve"> </w:t>
      </w:r>
      <w:r w:rsidRPr="008A7D95">
        <w:rPr>
          <w:b/>
          <w:bCs/>
          <w:sz w:val="28"/>
          <w:szCs w:val="28"/>
          <w:lang w:eastAsia="en-US"/>
        </w:rPr>
        <w:t>муниципального жилищного контроля</w:t>
      </w:r>
    </w:p>
    <w:p w:rsidR="008A7D95" w:rsidRDefault="008A7D95" w:rsidP="008A7D95">
      <w:pPr>
        <w:widowControl w:val="0"/>
        <w:jc w:val="center"/>
        <w:rPr>
          <w:sz w:val="28"/>
          <w:szCs w:val="28"/>
          <w:u w:val="single"/>
          <w:lang w:eastAsia="en-US"/>
        </w:rPr>
      </w:pPr>
    </w:p>
    <w:p w:rsidR="008A7D95" w:rsidRPr="008A7D95" w:rsidRDefault="008A7D95" w:rsidP="008A7D95">
      <w:pPr>
        <w:widowControl w:val="0"/>
        <w:spacing w:line="220" w:lineRule="auto"/>
        <w:ind w:firstLine="190"/>
        <w:jc w:val="center"/>
        <w:rPr>
          <w:sz w:val="28"/>
          <w:szCs w:val="28"/>
          <w:u w:val="single"/>
          <w:lang w:eastAsia="en-US"/>
        </w:rPr>
      </w:pPr>
      <w:r w:rsidRPr="008A7D95">
        <w:rPr>
          <w:sz w:val="28"/>
          <w:szCs w:val="28"/>
          <w:u w:val="single"/>
          <w:lang w:eastAsia="en-US"/>
        </w:rPr>
        <w:t>Муниципальный жилищный контроль</w:t>
      </w:r>
    </w:p>
    <w:p w:rsidR="008A7D95" w:rsidRPr="008A7D95" w:rsidRDefault="008A7D95" w:rsidP="008A7D95">
      <w:pPr>
        <w:widowControl w:val="0"/>
        <w:spacing w:line="220" w:lineRule="auto"/>
        <w:ind w:firstLine="190"/>
        <w:jc w:val="center"/>
        <w:rPr>
          <w:lang w:eastAsia="en-US"/>
        </w:rPr>
      </w:pPr>
      <w:r w:rsidRPr="008A7D95">
        <w:rPr>
          <w:lang w:eastAsia="en-US"/>
        </w:rPr>
        <w:t>(наименование вида муниципального контроля)</w:t>
      </w:r>
    </w:p>
    <w:p w:rsidR="008A7D95" w:rsidRPr="008A7D95" w:rsidRDefault="008A7D95" w:rsidP="008A7D95">
      <w:pPr>
        <w:widowControl w:val="0"/>
        <w:spacing w:line="220" w:lineRule="auto"/>
        <w:ind w:firstLine="190"/>
        <w:jc w:val="center"/>
        <w:rPr>
          <w:lang w:eastAsia="en-US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"/>
        <w:gridCol w:w="4961"/>
        <w:gridCol w:w="1853"/>
        <w:gridCol w:w="15"/>
        <w:gridCol w:w="14"/>
        <w:gridCol w:w="2359"/>
      </w:tblGrid>
      <w:tr w:rsidR="008A7D95" w:rsidRPr="008A7D95" w:rsidTr="00AA2840">
        <w:trPr>
          <w:trHeight w:hRule="exact" w:val="326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spacing w:line="252" w:lineRule="auto"/>
              <w:jc w:val="center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A7D95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A7D95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 w:bidi="en-US"/>
              </w:rPr>
            </w:pPr>
            <w:proofErr w:type="gramStart"/>
            <w:r w:rsidRPr="008A7D95">
              <w:rPr>
                <w:sz w:val="24"/>
                <w:szCs w:val="24"/>
                <w:lang w:eastAsia="en-US"/>
              </w:rPr>
              <w:t xml:space="preserve">Наименование и иные реквизиты (дата подписания, номер) нормативных правовых актов, устанавливающих обязательные требования, в виде гиперссылки на их тексты на официальном интернет - портале правовой информации </w:t>
            </w:r>
            <w:r w:rsidRPr="008A7D95">
              <w:rPr>
                <w:sz w:val="24"/>
                <w:szCs w:val="24"/>
                <w:lang w:eastAsia="en-US" w:bidi="en-US"/>
              </w:rPr>
              <w:t>(</w:t>
            </w:r>
            <w:hyperlink r:id="rId7" w:history="1">
              <w:r w:rsidRPr="008A7D95">
                <w:rPr>
                  <w:color w:val="0000FF"/>
                  <w:sz w:val="24"/>
                  <w:szCs w:val="24"/>
                  <w:u w:val="single"/>
                  <w:lang w:val="en-US" w:eastAsia="en-US" w:bidi="en-US"/>
                </w:rPr>
                <w:t>www</w:t>
              </w:r>
              <w:r w:rsidRPr="008A7D95">
                <w:rPr>
                  <w:color w:val="0000FF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Pr="008A7D95">
                <w:rPr>
                  <w:color w:val="0000FF"/>
                  <w:sz w:val="24"/>
                  <w:szCs w:val="24"/>
                  <w:u w:val="single"/>
                  <w:lang w:val="en-US" w:eastAsia="en-US" w:bidi="en-US"/>
                </w:rPr>
                <w:t>pravo</w:t>
              </w:r>
              <w:proofErr w:type="spellEnd"/>
              <w:r w:rsidRPr="008A7D95">
                <w:rPr>
                  <w:color w:val="0000FF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Pr="008A7D95">
                <w:rPr>
                  <w:color w:val="0000FF"/>
                  <w:sz w:val="24"/>
                  <w:szCs w:val="24"/>
                  <w:u w:val="single"/>
                  <w:lang w:val="en-US" w:eastAsia="en-US" w:bidi="en-US"/>
                </w:rPr>
                <w:t>gov</w:t>
              </w:r>
              <w:proofErr w:type="spellEnd"/>
              <w:r w:rsidRPr="008A7D95">
                <w:rPr>
                  <w:color w:val="0000FF"/>
                  <w:sz w:val="24"/>
                  <w:szCs w:val="24"/>
                  <w:u w:val="single"/>
                  <w:lang w:eastAsia="en-US" w:bidi="en-US"/>
                </w:rPr>
                <w:t>.</w:t>
              </w:r>
              <w:proofErr w:type="spellStart"/>
              <w:r w:rsidRPr="008A7D95">
                <w:rPr>
                  <w:color w:val="0000FF"/>
                  <w:sz w:val="24"/>
                  <w:szCs w:val="24"/>
                  <w:u w:val="single"/>
                  <w:lang w:val="en-US" w:eastAsia="en-US" w:bidi="en-US"/>
                </w:rPr>
                <w:t>ru</w:t>
              </w:r>
              <w:proofErr w:type="spellEnd"/>
            </w:hyperlink>
            <w:r w:rsidRPr="008A7D95">
              <w:rPr>
                <w:sz w:val="24"/>
                <w:szCs w:val="24"/>
                <w:lang w:eastAsia="en-US" w:bidi="en-US"/>
              </w:rPr>
              <w:t>), официальном информационном Интернет-портале городского округа Архангельской</w:t>
            </w:r>
            <w:proofErr w:type="gramEnd"/>
          </w:p>
          <w:p w:rsidR="008A7D95" w:rsidRPr="008A7D95" w:rsidRDefault="008A7D95" w:rsidP="008A7D95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 w:bidi="en-US"/>
              </w:rPr>
              <w:t>области "Город Коряжма"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D95" w:rsidRPr="008A7D95" w:rsidRDefault="008A7D95" w:rsidP="008A7D95">
            <w:pPr>
              <w:widowControl w:val="0"/>
              <w:spacing w:after="240" w:line="256" w:lineRule="auto"/>
              <w:jc w:val="center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 (при наличии)</w:t>
            </w:r>
          </w:p>
        </w:tc>
      </w:tr>
      <w:tr w:rsidR="008A7D95" w:rsidRPr="008A7D95" w:rsidTr="00AA2840">
        <w:trPr>
          <w:trHeight w:hRule="exact" w:val="312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spacing w:after="240"/>
              <w:jc w:val="center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A7D95" w:rsidRPr="008A7D95" w:rsidTr="00923A06">
        <w:trPr>
          <w:trHeight w:val="254"/>
          <w:jc w:val="center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D95" w:rsidRPr="008A7D95" w:rsidRDefault="008A7D95" w:rsidP="008A7D9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A7D95">
              <w:rPr>
                <w:sz w:val="24"/>
                <w:szCs w:val="24"/>
                <w:lang w:eastAsia="en-US"/>
              </w:rPr>
              <w:t>1. Международные договоры Российской Федерации и акты органов Евразийского экономического союза (при наличии)</w:t>
            </w:r>
          </w:p>
        </w:tc>
      </w:tr>
      <w:tr w:rsidR="008A7D95" w:rsidRPr="008A7D95" w:rsidTr="00923A06">
        <w:trPr>
          <w:trHeight w:val="254"/>
          <w:jc w:val="center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D95" w:rsidRPr="008A7D95" w:rsidRDefault="008A7D95" w:rsidP="008A7D95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2. Федеральные законы</w:t>
            </w:r>
          </w:p>
        </w:tc>
      </w:tr>
      <w:tr w:rsidR="008A7D95" w:rsidRPr="008A7D95" w:rsidTr="00AA2840">
        <w:trPr>
          <w:trHeight w:hRule="exact" w:val="173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ind w:firstLine="160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AA2840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A7D95">
              <w:rPr>
                <w:sz w:val="24"/>
                <w:szCs w:val="24"/>
                <w:lang w:eastAsia="en-US"/>
              </w:rPr>
              <w:t xml:space="preserve">«Жилищный кодекс </w:t>
            </w:r>
            <w:proofErr w:type="gramStart"/>
            <w:r w:rsidRPr="008A7D95">
              <w:rPr>
                <w:sz w:val="24"/>
                <w:szCs w:val="24"/>
                <w:lang w:eastAsia="en-US"/>
              </w:rPr>
              <w:t>Российской</w:t>
            </w:r>
            <w:proofErr w:type="gramEnd"/>
          </w:p>
          <w:p w:rsidR="008A7D95" w:rsidRPr="008A7D95" w:rsidRDefault="008A7D95" w:rsidP="00AA2840">
            <w:pPr>
              <w:widowControl w:val="0"/>
              <w:jc w:val="both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Федерации» от 29.12.2004 № 188-ФЗ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AA2840">
            <w:pPr>
              <w:widowControl w:val="0"/>
              <w:spacing w:line="268" w:lineRule="auto"/>
              <w:jc w:val="both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Глава 4, раздел 8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D95" w:rsidRPr="008A7D95" w:rsidRDefault="008A7D95" w:rsidP="00AA2840">
            <w:pPr>
              <w:widowControl w:val="0"/>
              <w:tabs>
                <w:tab w:val="left" w:pos="1930"/>
              </w:tabs>
              <w:spacing w:after="240" w:line="256" w:lineRule="auto"/>
              <w:jc w:val="both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Статья 7.22, статья 7.23 Кодекса Российской Федерации об административных правонарушениях</w:t>
            </w:r>
          </w:p>
        </w:tc>
      </w:tr>
      <w:tr w:rsidR="008A7D95" w:rsidRPr="008A7D95" w:rsidTr="00923A06">
        <w:trPr>
          <w:trHeight w:val="586"/>
          <w:jc w:val="center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spacing w:line="252" w:lineRule="auto"/>
              <w:jc w:val="center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 xml:space="preserve">3. Нормативные правовые акты Президента Российской Федерации </w:t>
            </w:r>
            <w:r w:rsidRPr="008A7D95">
              <w:rPr>
                <w:sz w:val="24"/>
                <w:szCs w:val="24"/>
                <w:lang w:eastAsia="en-US"/>
              </w:rPr>
              <w:br/>
              <w:t>и Правительства Российской Федерации</w:t>
            </w:r>
          </w:p>
        </w:tc>
      </w:tr>
      <w:tr w:rsidR="008A7D95" w:rsidRPr="008A7D95" w:rsidTr="00AA2840">
        <w:trPr>
          <w:trHeight w:val="428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ind w:firstLine="160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AA2840">
            <w:pPr>
              <w:widowControl w:val="0"/>
              <w:spacing w:line="261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A7D95">
              <w:rPr>
                <w:sz w:val="24"/>
                <w:szCs w:val="24"/>
                <w:lang w:eastAsia="en-US"/>
              </w:rPr>
              <w:t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Весь акт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AA2840">
            <w:pPr>
              <w:widowControl w:val="0"/>
              <w:spacing w:line="264" w:lineRule="auto"/>
              <w:jc w:val="both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Статья 7.22 Кодекса Российской Федерации об административных правонарушениях</w:t>
            </w:r>
          </w:p>
        </w:tc>
      </w:tr>
      <w:tr w:rsidR="008A7D95" w:rsidRPr="008A7D95" w:rsidTr="00AA2840">
        <w:trPr>
          <w:trHeight w:hRule="exact" w:val="2127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ind w:firstLine="160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AA2840">
            <w:pPr>
              <w:widowControl w:val="0"/>
              <w:jc w:val="both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Постановление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 xml:space="preserve">Раздел 4, 11, </w:t>
            </w:r>
            <w:r w:rsidRPr="008A7D95">
              <w:rPr>
                <w:sz w:val="24"/>
                <w:szCs w:val="24"/>
                <w:lang w:eastAsia="en-US"/>
              </w:rPr>
              <w:br/>
              <w:t>приложение № 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AA2840">
            <w:pPr>
              <w:widowControl w:val="0"/>
              <w:spacing w:line="264" w:lineRule="auto"/>
              <w:jc w:val="both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Статья 7.23 Кодекса Российской Федерации об административных правонарушениях</w:t>
            </w:r>
          </w:p>
        </w:tc>
      </w:tr>
      <w:tr w:rsidR="008A7D95" w:rsidRPr="008A7D95" w:rsidTr="00AA2840">
        <w:trPr>
          <w:trHeight w:val="1676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ind w:firstLine="160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AA2840">
            <w:pPr>
              <w:widowControl w:val="0"/>
              <w:tabs>
                <w:tab w:val="left" w:pos="2414"/>
              </w:tabs>
              <w:jc w:val="both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Постановление Правительства Российской Федерации от 03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Весь акт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AA2840">
            <w:pPr>
              <w:widowControl w:val="0"/>
              <w:spacing w:line="252" w:lineRule="auto"/>
              <w:jc w:val="both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Статья 7.22 Кодекса Российской Федерации об административных правонарушениях</w:t>
            </w:r>
          </w:p>
        </w:tc>
      </w:tr>
      <w:tr w:rsidR="008A7D95" w:rsidRPr="008A7D95" w:rsidTr="00AA2840">
        <w:trPr>
          <w:trHeight w:val="1456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ind w:firstLine="160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AA2840">
            <w:pPr>
              <w:widowControl w:val="0"/>
              <w:jc w:val="both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Постановление Правительства Российской Федерации от 14 мая 2013 года № 410 «О мерах по обеспечению безопасности при использовании и содержании внутридомового и внутриквартирного газового оборудования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Весь акт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AA2840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Статья 7.22 Кодекса Российской Федерации об административных правонарушениях</w:t>
            </w:r>
          </w:p>
        </w:tc>
      </w:tr>
      <w:tr w:rsidR="008A7D95" w:rsidRPr="008A7D95" w:rsidTr="00923A06">
        <w:trPr>
          <w:trHeight w:val="283"/>
          <w:jc w:val="center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D95" w:rsidRPr="008A7D95" w:rsidRDefault="008A7D95" w:rsidP="008A7D95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4. Нормативные правовые акты федеральных органов исполнительной власти</w:t>
            </w:r>
          </w:p>
        </w:tc>
      </w:tr>
      <w:tr w:rsidR="008A7D95" w:rsidRPr="008A7D95" w:rsidTr="00AA2840">
        <w:trPr>
          <w:trHeight w:val="107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ind w:firstLine="160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AA2840">
            <w:pPr>
              <w:widowControl w:val="0"/>
              <w:jc w:val="both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Постановление Госстроя России от 27 сентября 2003 года № 170 «Об утверждении правил и норм технической эксплуатации жилищного фонда»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8A7D95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Весь акт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95" w:rsidRPr="008A7D95" w:rsidRDefault="008A7D95" w:rsidP="00AA2840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 w:bidi="ru-RU"/>
              </w:rPr>
            </w:pPr>
            <w:r w:rsidRPr="008A7D95">
              <w:rPr>
                <w:sz w:val="24"/>
                <w:szCs w:val="24"/>
                <w:lang w:eastAsia="en-US"/>
              </w:rPr>
              <w:t>Статья 7.22 Кодекса Российской Федерации об административных правонарушениях</w:t>
            </w:r>
          </w:p>
        </w:tc>
      </w:tr>
      <w:tr w:rsidR="008A7D95" w:rsidRPr="008A7D95" w:rsidTr="00923A0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9617" w:type="dxa"/>
            <w:gridSpan w:val="6"/>
          </w:tcPr>
          <w:p w:rsidR="008A7D95" w:rsidRPr="008A7D95" w:rsidRDefault="008A7D95" w:rsidP="008A7D95">
            <w:pPr>
              <w:widowControl w:val="0"/>
              <w:ind w:firstLine="709"/>
              <w:rPr>
                <w:sz w:val="24"/>
                <w:szCs w:val="24"/>
                <w:lang w:eastAsia="en-US"/>
              </w:rPr>
            </w:pPr>
            <w:r w:rsidRPr="008A7D95">
              <w:rPr>
                <w:sz w:val="24"/>
                <w:szCs w:val="24"/>
                <w:lang w:eastAsia="en-US"/>
              </w:rPr>
              <w:t>5. Законы и иные нормативные правовые акты Архангельской области</w:t>
            </w:r>
          </w:p>
        </w:tc>
      </w:tr>
      <w:tr w:rsidR="008A7D95" w:rsidRPr="008A7D95" w:rsidTr="00923A0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9617" w:type="dxa"/>
            <w:gridSpan w:val="6"/>
          </w:tcPr>
          <w:p w:rsidR="008A7D95" w:rsidRPr="008A7D95" w:rsidRDefault="008A7D95" w:rsidP="008A7D95">
            <w:pPr>
              <w:widowControl w:val="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8A7D9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A7D95" w:rsidRPr="008A7D95" w:rsidTr="00923A0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9617" w:type="dxa"/>
            <w:gridSpan w:val="6"/>
          </w:tcPr>
          <w:p w:rsidR="008A7D95" w:rsidRPr="008A7D95" w:rsidRDefault="008A7D95" w:rsidP="008A7D95">
            <w:pPr>
              <w:widowControl w:val="0"/>
              <w:ind w:firstLine="709"/>
              <w:rPr>
                <w:sz w:val="24"/>
                <w:szCs w:val="24"/>
                <w:lang w:eastAsia="en-US"/>
              </w:rPr>
            </w:pPr>
            <w:r w:rsidRPr="008A7D95">
              <w:rPr>
                <w:sz w:val="24"/>
                <w:szCs w:val="24"/>
                <w:lang w:eastAsia="en-US"/>
              </w:rPr>
              <w:t>6. Муниципальные нормативные правовые акты</w:t>
            </w:r>
          </w:p>
        </w:tc>
      </w:tr>
      <w:tr w:rsidR="008A7D95" w:rsidRPr="008A7D95" w:rsidTr="00923A0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9617" w:type="dxa"/>
            <w:gridSpan w:val="6"/>
          </w:tcPr>
          <w:p w:rsidR="008A7D95" w:rsidRPr="008A7D95" w:rsidRDefault="008A7D95" w:rsidP="008A7D95">
            <w:pPr>
              <w:widowControl w:val="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8A7D95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8A7D95" w:rsidRPr="008A7D95" w:rsidRDefault="008A7D95" w:rsidP="008A7D95">
      <w:pPr>
        <w:widowControl w:val="0"/>
        <w:ind w:firstLine="709"/>
        <w:rPr>
          <w:sz w:val="28"/>
          <w:szCs w:val="28"/>
          <w:lang w:eastAsia="en-US"/>
        </w:rPr>
      </w:pPr>
    </w:p>
    <w:p w:rsidR="008A7D95" w:rsidRPr="008A7D95" w:rsidRDefault="008A7D95" w:rsidP="008A7D95">
      <w:pPr>
        <w:widowControl w:val="0"/>
        <w:ind w:firstLine="709"/>
        <w:rPr>
          <w:sz w:val="28"/>
          <w:szCs w:val="28"/>
          <w:lang w:eastAsia="en-US" w:bidi="ru-RU"/>
        </w:rPr>
      </w:pPr>
      <w:r w:rsidRPr="008A7D95">
        <w:rPr>
          <w:sz w:val="28"/>
          <w:szCs w:val="28"/>
          <w:lang w:eastAsia="en-US"/>
        </w:rPr>
        <w:t>Категории лиц, обязанных соблюдать обязательные требования:</w:t>
      </w:r>
    </w:p>
    <w:p w:rsidR="008A7D95" w:rsidRPr="008A7D95" w:rsidRDefault="008A7D95" w:rsidP="008A7D95">
      <w:pPr>
        <w:widowControl w:val="0"/>
        <w:tabs>
          <w:tab w:val="left" w:leader="underscore" w:pos="9639"/>
        </w:tabs>
        <w:jc w:val="both"/>
        <w:rPr>
          <w:sz w:val="28"/>
          <w:szCs w:val="28"/>
          <w:lang w:eastAsia="en-US"/>
        </w:rPr>
      </w:pPr>
      <w:r w:rsidRPr="008A7D95">
        <w:rPr>
          <w:sz w:val="28"/>
          <w:szCs w:val="28"/>
          <w:lang w:eastAsia="en-US"/>
        </w:rPr>
        <w:t>граждане, юридические лица и индивидуальные предприниматели (68.32.1 Управление эксплуатацией жилого фонда за вознаграждение или на договорной основе)</w:t>
      </w:r>
    </w:p>
    <w:p w:rsidR="008A7D95" w:rsidRPr="008A7D95" w:rsidRDefault="008A7D95" w:rsidP="008A7D95">
      <w:pPr>
        <w:widowControl w:val="0"/>
        <w:jc w:val="center"/>
        <w:rPr>
          <w:lang w:eastAsia="en-US"/>
        </w:rPr>
      </w:pPr>
      <w:r w:rsidRPr="008A7D95">
        <w:rPr>
          <w:lang w:eastAsia="en-US"/>
        </w:rPr>
        <w:t>(с указанием видов экономической деятельности в соответствии с Общероссийским классификатором видов</w:t>
      </w:r>
      <w:r w:rsidRPr="008A7D95">
        <w:rPr>
          <w:lang w:eastAsia="en-US"/>
        </w:rPr>
        <w:br/>
        <w:t>экономической деятельности, если обязательные требования установлены в отношении деятельности лиц)</w:t>
      </w:r>
    </w:p>
    <w:p w:rsidR="008A7D95" w:rsidRPr="008A7D95" w:rsidRDefault="008A7D95" w:rsidP="008A7D9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A7D95">
        <w:rPr>
          <w:sz w:val="28"/>
          <w:szCs w:val="28"/>
          <w:lang w:eastAsia="en-US"/>
        </w:rPr>
        <w:t>Наименование и иные реквизиты руководства по соблюдению обязательных требований:</w:t>
      </w:r>
    </w:p>
    <w:p w:rsidR="008A7D95" w:rsidRPr="008A7D95" w:rsidRDefault="008A7D95" w:rsidP="008A7D95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</w:p>
    <w:p w:rsidR="008A7D95" w:rsidRPr="008A7D95" w:rsidRDefault="008A7D95" w:rsidP="008A7D95">
      <w:pPr>
        <w:widowControl w:val="0"/>
        <w:pBdr>
          <w:top w:val="single" w:sz="4" w:space="0" w:color="auto"/>
        </w:pBdr>
        <w:jc w:val="center"/>
        <w:rPr>
          <w:lang w:eastAsia="en-US"/>
        </w:rPr>
      </w:pPr>
      <w:r w:rsidRPr="008A7D95">
        <w:rPr>
          <w:lang w:eastAsia="en-US"/>
        </w:rPr>
        <w:t>(в виде гиперссылки на документ с текстом руководства)</w:t>
      </w:r>
    </w:p>
    <w:p w:rsidR="008A7D95" w:rsidRPr="008A7D95" w:rsidRDefault="008A7D95" w:rsidP="008A7D95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  <w:lang w:eastAsia="en-US"/>
        </w:rPr>
      </w:pPr>
      <w:r w:rsidRPr="008A7D95">
        <w:rPr>
          <w:sz w:val="28"/>
          <w:szCs w:val="28"/>
          <w:lang w:eastAsia="en-US"/>
        </w:rPr>
        <w:t>Официальные разъяснения обязательных требований:</w:t>
      </w:r>
    </w:p>
    <w:p w:rsidR="008A7D95" w:rsidRPr="008A7D95" w:rsidRDefault="008A7D95" w:rsidP="008A7D95">
      <w:pPr>
        <w:widowControl w:val="0"/>
        <w:pBdr>
          <w:bottom w:val="single" w:sz="4" w:space="0" w:color="auto"/>
        </w:pBdr>
        <w:ind w:firstLine="708"/>
        <w:jc w:val="both"/>
        <w:rPr>
          <w:sz w:val="28"/>
          <w:szCs w:val="28"/>
          <w:lang w:eastAsia="en-US"/>
        </w:rPr>
      </w:pPr>
      <w:r w:rsidRPr="008A7D95">
        <w:rPr>
          <w:sz w:val="28"/>
          <w:szCs w:val="28"/>
          <w:lang w:eastAsia="en-US"/>
        </w:rPr>
        <w:t>отсутствуют</w:t>
      </w:r>
    </w:p>
    <w:p w:rsidR="008A7D95" w:rsidRPr="008A7D95" w:rsidRDefault="008A7D95" w:rsidP="008A7D95">
      <w:pPr>
        <w:widowControl w:val="0"/>
        <w:jc w:val="center"/>
        <w:rPr>
          <w:lang w:eastAsia="en-US"/>
        </w:rPr>
      </w:pPr>
      <w:r w:rsidRPr="008A7D95">
        <w:rPr>
          <w:lang w:eastAsia="en-US"/>
        </w:rPr>
        <w:t>(при наличии; в виде гиперссылок на документы)</w:t>
      </w:r>
    </w:p>
    <w:p w:rsidR="008A7D95" w:rsidRPr="008A7D95" w:rsidRDefault="008A7D95" w:rsidP="008A7D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A7D95">
        <w:rPr>
          <w:rFonts w:eastAsia="Microsoft Sans Serif"/>
          <w:color w:val="000000"/>
          <w:sz w:val="28"/>
          <w:szCs w:val="28"/>
          <w:lang w:bidi="ru-RU"/>
        </w:rPr>
        <w:t xml:space="preserve">Проверочный лист </w:t>
      </w:r>
      <w:r w:rsidRPr="008A7D95">
        <w:rPr>
          <w:rFonts w:eastAsia="SimSun"/>
          <w:sz w:val="28"/>
          <w:szCs w:val="28"/>
          <w:lang w:eastAsia="zh-CN"/>
        </w:rPr>
        <w:t xml:space="preserve">утвержден постановлением администрации города № 427 от 30.03.2018 «Об утверждении формы проверочного листа (списка контрольных вопросов), используемого при проведении плановых проверок при осуществлении муниципального жилищного  контроля на территории муниципального  образования «Город Коряжма» размещен на сайте </w:t>
      </w:r>
      <w:r w:rsidRPr="008A7D95">
        <w:rPr>
          <w:rFonts w:eastAsia="SimSun"/>
          <w:sz w:val="28"/>
          <w:szCs w:val="28"/>
          <w:lang w:eastAsia="zh-CN"/>
        </w:rPr>
        <w:lastRenderedPageBreak/>
        <w:t>администрации города</w:t>
      </w:r>
    </w:p>
    <w:p w:rsidR="008A7D95" w:rsidRPr="008A7D95" w:rsidRDefault="008A7D95" w:rsidP="008A7D95">
      <w:pPr>
        <w:suppressAutoHyphens/>
        <w:autoSpaceDE w:val="0"/>
        <w:autoSpaceDN w:val="0"/>
        <w:adjustRightInd w:val="0"/>
        <w:rPr>
          <w:rFonts w:eastAsia="Microsoft Sans Serif"/>
          <w:color w:val="000000"/>
          <w:sz w:val="28"/>
          <w:szCs w:val="28"/>
          <w:lang w:val="en-US" w:eastAsia="zh-CN" w:bidi="ru-RU"/>
        </w:rPr>
      </w:pPr>
      <w:r w:rsidRPr="008A7D95">
        <w:rPr>
          <w:rFonts w:eastAsia="SimSun"/>
          <w:sz w:val="28"/>
          <w:szCs w:val="28"/>
          <w:lang w:val="en-US" w:eastAsia="zh-CN"/>
        </w:rPr>
        <w:t>(</w:t>
      </w:r>
      <w:proofErr w:type="gramStart"/>
      <w:r w:rsidRPr="008A7D95">
        <w:rPr>
          <w:rFonts w:eastAsia="SimSun"/>
          <w:sz w:val="28"/>
          <w:szCs w:val="28"/>
          <w:lang w:val="en-US" w:eastAsia="zh-CN"/>
        </w:rPr>
        <w:t>e-mail</w:t>
      </w:r>
      <w:proofErr w:type="gramEnd"/>
      <w:r w:rsidRPr="008A7D95">
        <w:rPr>
          <w:rFonts w:eastAsia="SimSun"/>
          <w:sz w:val="28"/>
          <w:szCs w:val="28"/>
          <w:lang w:val="en-US" w:eastAsia="zh-CN"/>
        </w:rPr>
        <w:t xml:space="preserve">:  </w:t>
      </w:r>
      <w:hyperlink r:id="rId8" w:history="1">
        <w:r w:rsidRPr="008A7D95">
          <w:rPr>
            <w:rFonts w:eastAsia="SimSun"/>
            <w:color w:val="0000FF"/>
            <w:sz w:val="28"/>
            <w:szCs w:val="28"/>
            <w:u w:val="single"/>
            <w:lang w:val="en-US" w:eastAsia="zh-CN"/>
          </w:rPr>
          <w:t>https://koryazhmar29.gosweb.gosuslugi.ru/ofitsialno/dokumenty/postanovlenia/</w:t>
        </w:r>
        <w:r w:rsidRPr="008A7D95">
          <w:rPr>
            <w:rFonts w:eastAsia="Microsoft Sans Serif"/>
            <w:color w:val="0000FF"/>
            <w:sz w:val="28"/>
            <w:szCs w:val="28"/>
            <w:u w:val="single"/>
            <w:lang w:val="en-US" w:eastAsia="zh-CN" w:bidi="ru-RU"/>
          </w:rPr>
          <w:t>postanovleniya_6472.html</w:t>
        </w:r>
      </w:hyperlink>
      <w:r w:rsidRPr="008A7D95">
        <w:rPr>
          <w:rFonts w:eastAsia="Microsoft Sans Serif"/>
          <w:color w:val="000000"/>
          <w:sz w:val="28"/>
          <w:szCs w:val="28"/>
          <w:lang w:val="en-US" w:eastAsia="zh-CN" w:bidi="ru-RU"/>
        </w:rPr>
        <w:t>)</w:t>
      </w:r>
    </w:p>
    <w:p w:rsidR="008A7D95" w:rsidRPr="008A7D95" w:rsidRDefault="008A7D95" w:rsidP="008A7D95">
      <w:pPr>
        <w:widowControl w:val="0"/>
        <w:tabs>
          <w:tab w:val="left" w:leader="underscore" w:pos="1594"/>
        </w:tabs>
        <w:spacing w:line="228" w:lineRule="auto"/>
        <w:jc w:val="center"/>
        <w:rPr>
          <w:lang w:eastAsia="en-US"/>
        </w:rPr>
      </w:pPr>
      <w:r w:rsidRPr="008A7D95">
        <w:rPr>
          <w:lang w:val="en-US" w:eastAsia="en-US"/>
        </w:rPr>
        <w:t xml:space="preserve"> </w:t>
      </w:r>
      <w:r w:rsidRPr="008A7D95">
        <w:rPr>
          <w:lang w:eastAsia="en-US"/>
        </w:rPr>
        <w:t>(Реквизиты постановления приводятся в виде гиперссылки на документ с текстом проверочного листа)</w:t>
      </w:r>
    </w:p>
    <w:p w:rsidR="008A7D95" w:rsidRPr="008A7D95" w:rsidRDefault="008A7D95" w:rsidP="008A7D9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A7D95">
        <w:rPr>
          <w:sz w:val="28"/>
          <w:szCs w:val="28"/>
          <w:lang w:eastAsia="en-US"/>
        </w:rPr>
        <w:t xml:space="preserve">Документы, содержащие информацию о способах и процедуре </w:t>
      </w:r>
      <w:proofErr w:type="spellStart"/>
      <w:r w:rsidRPr="008A7D95">
        <w:rPr>
          <w:sz w:val="28"/>
          <w:szCs w:val="28"/>
          <w:lang w:eastAsia="en-US"/>
        </w:rPr>
        <w:t>самообследования</w:t>
      </w:r>
      <w:proofErr w:type="spellEnd"/>
      <w:r w:rsidRPr="008A7D95">
        <w:rPr>
          <w:sz w:val="28"/>
          <w:szCs w:val="28"/>
          <w:lang w:eastAsia="en-US"/>
        </w:rPr>
        <w:t xml:space="preserve">, в том числе методические рекомендации по проведению </w:t>
      </w:r>
      <w:proofErr w:type="spellStart"/>
      <w:r w:rsidRPr="008A7D95">
        <w:rPr>
          <w:sz w:val="28"/>
          <w:szCs w:val="28"/>
          <w:lang w:eastAsia="en-US"/>
        </w:rPr>
        <w:t>самообследования</w:t>
      </w:r>
      <w:proofErr w:type="spellEnd"/>
      <w:r w:rsidRPr="008A7D95">
        <w:rPr>
          <w:sz w:val="28"/>
          <w:szCs w:val="28"/>
          <w:lang w:eastAsia="en-US"/>
        </w:rPr>
        <w:t xml:space="preserve"> и подготовке декларации соблюдения обязательных требований:</w:t>
      </w:r>
    </w:p>
    <w:p w:rsidR="008A7D95" w:rsidRPr="008A7D95" w:rsidRDefault="008A7D95" w:rsidP="008A7D95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8A7D95">
        <w:rPr>
          <w:sz w:val="28"/>
          <w:szCs w:val="28"/>
          <w:lang w:eastAsia="en-US"/>
        </w:rPr>
        <w:t>отсутствуют</w:t>
      </w:r>
    </w:p>
    <w:p w:rsidR="008A7D95" w:rsidRPr="008A7D95" w:rsidRDefault="008A7D95" w:rsidP="008A7D95">
      <w:pPr>
        <w:widowControl w:val="0"/>
        <w:pBdr>
          <w:top w:val="single" w:sz="4" w:space="0" w:color="auto"/>
        </w:pBdr>
        <w:jc w:val="center"/>
        <w:rPr>
          <w:lang w:eastAsia="en-US"/>
        </w:rPr>
      </w:pPr>
      <w:r w:rsidRPr="008A7D95">
        <w:rPr>
          <w:lang w:eastAsia="en-US"/>
        </w:rPr>
        <w:t>(при наличии; в виде гиперссылок на документы)</w:t>
      </w:r>
    </w:p>
    <w:p w:rsidR="008A7D95" w:rsidRPr="008A7D95" w:rsidRDefault="008A7D95" w:rsidP="008A7D95">
      <w:pPr>
        <w:widowControl w:val="0"/>
        <w:spacing w:line="232" w:lineRule="auto"/>
        <w:ind w:firstLine="709"/>
        <w:jc w:val="both"/>
        <w:rPr>
          <w:sz w:val="28"/>
          <w:szCs w:val="28"/>
          <w:lang w:eastAsia="en-US"/>
        </w:rPr>
      </w:pPr>
      <w:r w:rsidRPr="008A7D95">
        <w:rPr>
          <w:sz w:val="28"/>
          <w:szCs w:val="28"/>
          <w:lang w:eastAsia="en-US"/>
        </w:rPr>
        <w:t>Документы ненормативного характера, содержащие информацию об обязательных требованиях и порядке их соблюдения:</w:t>
      </w:r>
    </w:p>
    <w:p w:rsidR="008A7D95" w:rsidRPr="008A7D95" w:rsidRDefault="008A7D95" w:rsidP="008A7D95">
      <w:pPr>
        <w:widowControl w:val="0"/>
        <w:spacing w:line="232" w:lineRule="auto"/>
        <w:ind w:firstLine="708"/>
        <w:jc w:val="both"/>
        <w:rPr>
          <w:sz w:val="28"/>
          <w:szCs w:val="28"/>
          <w:lang w:eastAsia="en-US"/>
        </w:rPr>
      </w:pPr>
      <w:r w:rsidRPr="008A7D95">
        <w:rPr>
          <w:sz w:val="28"/>
          <w:szCs w:val="28"/>
          <w:lang w:eastAsia="en-US"/>
        </w:rPr>
        <w:t>отсутствуют</w:t>
      </w:r>
    </w:p>
    <w:p w:rsidR="008A7D95" w:rsidRPr="008A7D95" w:rsidRDefault="008A7D95" w:rsidP="008A7D95">
      <w:pPr>
        <w:widowControl w:val="0"/>
        <w:pBdr>
          <w:top w:val="single" w:sz="4" w:space="0" w:color="auto"/>
        </w:pBdr>
        <w:spacing w:after="300"/>
        <w:jc w:val="center"/>
        <w:rPr>
          <w:lang w:eastAsia="en-US"/>
        </w:rPr>
      </w:pPr>
      <w:r w:rsidRPr="008A7D95">
        <w:rPr>
          <w:lang w:eastAsia="en-US"/>
        </w:rPr>
        <w:t>(при наличии; в виде гиперссылок на документы)</w:t>
      </w:r>
    </w:p>
    <w:p w:rsidR="0026433E" w:rsidRPr="00767548" w:rsidRDefault="0026433E" w:rsidP="00767548">
      <w:pPr>
        <w:jc w:val="center"/>
        <w:rPr>
          <w:sz w:val="26"/>
          <w:szCs w:val="26"/>
        </w:rPr>
      </w:pPr>
    </w:p>
    <w:sectPr w:rsidR="0026433E" w:rsidRPr="0076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3E"/>
    <w:rsid w:val="00013D26"/>
    <w:rsid w:val="00015EAB"/>
    <w:rsid w:val="00017551"/>
    <w:rsid w:val="0002790E"/>
    <w:rsid w:val="000301E8"/>
    <w:rsid w:val="00030A99"/>
    <w:rsid w:val="0003311E"/>
    <w:rsid w:val="00035E8E"/>
    <w:rsid w:val="00037FD1"/>
    <w:rsid w:val="0004537E"/>
    <w:rsid w:val="00051593"/>
    <w:rsid w:val="000538A2"/>
    <w:rsid w:val="00057332"/>
    <w:rsid w:val="00063199"/>
    <w:rsid w:val="00065884"/>
    <w:rsid w:val="00076613"/>
    <w:rsid w:val="00080FC9"/>
    <w:rsid w:val="000850A9"/>
    <w:rsid w:val="000859D4"/>
    <w:rsid w:val="0009430C"/>
    <w:rsid w:val="000A0DB5"/>
    <w:rsid w:val="000B01FC"/>
    <w:rsid w:val="000B47EA"/>
    <w:rsid w:val="000B74C4"/>
    <w:rsid w:val="000B7962"/>
    <w:rsid w:val="000C253C"/>
    <w:rsid w:val="000C6108"/>
    <w:rsid w:val="000D1FC6"/>
    <w:rsid w:val="000D3324"/>
    <w:rsid w:val="000D5563"/>
    <w:rsid w:val="000D7643"/>
    <w:rsid w:val="000E010A"/>
    <w:rsid w:val="000E1DE5"/>
    <w:rsid w:val="000E7687"/>
    <w:rsid w:val="000E7AC1"/>
    <w:rsid w:val="000F0964"/>
    <w:rsid w:val="00102F1F"/>
    <w:rsid w:val="00110D4E"/>
    <w:rsid w:val="0011230A"/>
    <w:rsid w:val="001175E6"/>
    <w:rsid w:val="00124466"/>
    <w:rsid w:val="00124C8A"/>
    <w:rsid w:val="00142ED4"/>
    <w:rsid w:val="001538F2"/>
    <w:rsid w:val="00157E91"/>
    <w:rsid w:val="00160AE0"/>
    <w:rsid w:val="00170A99"/>
    <w:rsid w:val="00177587"/>
    <w:rsid w:val="00187291"/>
    <w:rsid w:val="001873D3"/>
    <w:rsid w:val="00196CE0"/>
    <w:rsid w:val="001A0764"/>
    <w:rsid w:val="001A544E"/>
    <w:rsid w:val="001A768D"/>
    <w:rsid w:val="001A7B64"/>
    <w:rsid w:val="001B0DBD"/>
    <w:rsid w:val="001B432E"/>
    <w:rsid w:val="001B4BC4"/>
    <w:rsid w:val="001B5F7F"/>
    <w:rsid w:val="001C449D"/>
    <w:rsid w:val="001C4F11"/>
    <w:rsid w:val="001C6183"/>
    <w:rsid w:val="001D0E1C"/>
    <w:rsid w:val="001D3E3F"/>
    <w:rsid w:val="001D4E13"/>
    <w:rsid w:val="001D7AC3"/>
    <w:rsid w:val="001F21BD"/>
    <w:rsid w:val="001F29E5"/>
    <w:rsid w:val="001F4E78"/>
    <w:rsid w:val="00203EFF"/>
    <w:rsid w:val="00205684"/>
    <w:rsid w:val="00210A70"/>
    <w:rsid w:val="002117B7"/>
    <w:rsid w:val="00212E4C"/>
    <w:rsid w:val="00213FD4"/>
    <w:rsid w:val="00217367"/>
    <w:rsid w:val="00220630"/>
    <w:rsid w:val="0022738F"/>
    <w:rsid w:val="00247BD6"/>
    <w:rsid w:val="0025213E"/>
    <w:rsid w:val="0026433E"/>
    <w:rsid w:val="00266D3D"/>
    <w:rsid w:val="00273ECD"/>
    <w:rsid w:val="00276257"/>
    <w:rsid w:val="002823AE"/>
    <w:rsid w:val="00290BD2"/>
    <w:rsid w:val="00296A84"/>
    <w:rsid w:val="002C1098"/>
    <w:rsid w:val="002C41A4"/>
    <w:rsid w:val="002C5ADE"/>
    <w:rsid w:val="002C756B"/>
    <w:rsid w:val="002D1E35"/>
    <w:rsid w:val="002D36B3"/>
    <w:rsid w:val="002D65BE"/>
    <w:rsid w:val="002D6913"/>
    <w:rsid w:val="002E1367"/>
    <w:rsid w:val="002E1EE4"/>
    <w:rsid w:val="002E2065"/>
    <w:rsid w:val="002F21B2"/>
    <w:rsid w:val="002F591C"/>
    <w:rsid w:val="003010FD"/>
    <w:rsid w:val="0031140A"/>
    <w:rsid w:val="00311475"/>
    <w:rsid w:val="00315199"/>
    <w:rsid w:val="00315C7A"/>
    <w:rsid w:val="00330115"/>
    <w:rsid w:val="00330792"/>
    <w:rsid w:val="0035263D"/>
    <w:rsid w:val="00353A53"/>
    <w:rsid w:val="00353D26"/>
    <w:rsid w:val="00365B25"/>
    <w:rsid w:val="00371A57"/>
    <w:rsid w:val="00374499"/>
    <w:rsid w:val="0037596D"/>
    <w:rsid w:val="00385278"/>
    <w:rsid w:val="003A5FBE"/>
    <w:rsid w:val="003A7B2A"/>
    <w:rsid w:val="003B60D0"/>
    <w:rsid w:val="003D1097"/>
    <w:rsid w:val="003D128D"/>
    <w:rsid w:val="003D4F6B"/>
    <w:rsid w:val="003D5DE9"/>
    <w:rsid w:val="003E12A6"/>
    <w:rsid w:val="003E2631"/>
    <w:rsid w:val="003F0EF1"/>
    <w:rsid w:val="003F489F"/>
    <w:rsid w:val="00400D2A"/>
    <w:rsid w:val="0041094A"/>
    <w:rsid w:val="00413E9E"/>
    <w:rsid w:val="004321A5"/>
    <w:rsid w:val="004512E7"/>
    <w:rsid w:val="004514EE"/>
    <w:rsid w:val="00456320"/>
    <w:rsid w:val="00462DFB"/>
    <w:rsid w:val="00474503"/>
    <w:rsid w:val="004860A4"/>
    <w:rsid w:val="004C0138"/>
    <w:rsid w:val="004C0EBF"/>
    <w:rsid w:val="004D5C7B"/>
    <w:rsid w:val="004D6E32"/>
    <w:rsid w:val="004D7068"/>
    <w:rsid w:val="004E4329"/>
    <w:rsid w:val="0050078E"/>
    <w:rsid w:val="005022CD"/>
    <w:rsid w:val="005074F9"/>
    <w:rsid w:val="00507EC9"/>
    <w:rsid w:val="005119B0"/>
    <w:rsid w:val="00512712"/>
    <w:rsid w:val="00515492"/>
    <w:rsid w:val="00517DB5"/>
    <w:rsid w:val="005354BA"/>
    <w:rsid w:val="005376BE"/>
    <w:rsid w:val="005402F1"/>
    <w:rsid w:val="005418FD"/>
    <w:rsid w:val="00543742"/>
    <w:rsid w:val="0054465A"/>
    <w:rsid w:val="00550DAE"/>
    <w:rsid w:val="00555687"/>
    <w:rsid w:val="00564B6A"/>
    <w:rsid w:val="005662C5"/>
    <w:rsid w:val="005705C4"/>
    <w:rsid w:val="00584C73"/>
    <w:rsid w:val="005911A9"/>
    <w:rsid w:val="00591580"/>
    <w:rsid w:val="00591789"/>
    <w:rsid w:val="00595D97"/>
    <w:rsid w:val="005A13AA"/>
    <w:rsid w:val="005A231B"/>
    <w:rsid w:val="005B06A6"/>
    <w:rsid w:val="005B6BDD"/>
    <w:rsid w:val="005D1738"/>
    <w:rsid w:val="005D6726"/>
    <w:rsid w:val="005F2B4E"/>
    <w:rsid w:val="0060035A"/>
    <w:rsid w:val="006068E9"/>
    <w:rsid w:val="00611B78"/>
    <w:rsid w:val="0061724A"/>
    <w:rsid w:val="00617276"/>
    <w:rsid w:val="0063332F"/>
    <w:rsid w:val="0063491E"/>
    <w:rsid w:val="006446C6"/>
    <w:rsid w:val="00651D8D"/>
    <w:rsid w:val="00653AAD"/>
    <w:rsid w:val="0066202F"/>
    <w:rsid w:val="00671B28"/>
    <w:rsid w:val="0067324C"/>
    <w:rsid w:val="006750AE"/>
    <w:rsid w:val="0068299B"/>
    <w:rsid w:val="0068658E"/>
    <w:rsid w:val="00691931"/>
    <w:rsid w:val="00694ED4"/>
    <w:rsid w:val="006A021D"/>
    <w:rsid w:val="006A0A19"/>
    <w:rsid w:val="006D0EE7"/>
    <w:rsid w:val="006D6095"/>
    <w:rsid w:val="006D7C3A"/>
    <w:rsid w:val="006E1AFE"/>
    <w:rsid w:val="006E368C"/>
    <w:rsid w:val="00725633"/>
    <w:rsid w:val="00730551"/>
    <w:rsid w:val="00731FF4"/>
    <w:rsid w:val="007359FE"/>
    <w:rsid w:val="00742818"/>
    <w:rsid w:val="00760AEF"/>
    <w:rsid w:val="00760B42"/>
    <w:rsid w:val="00762F3D"/>
    <w:rsid w:val="00767548"/>
    <w:rsid w:val="00776809"/>
    <w:rsid w:val="00785110"/>
    <w:rsid w:val="00786ABA"/>
    <w:rsid w:val="007912E3"/>
    <w:rsid w:val="007A532B"/>
    <w:rsid w:val="007A7D29"/>
    <w:rsid w:val="007B16C8"/>
    <w:rsid w:val="007B35D9"/>
    <w:rsid w:val="007D21EC"/>
    <w:rsid w:val="007F14A1"/>
    <w:rsid w:val="007F42EB"/>
    <w:rsid w:val="007F4BA2"/>
    <w:rsid w:val="00811304"/>
    <w:rsid w:val="0081484D"/>
    <w:rsid w:val="00815EBE"/>
    <w:rsid w:val="00822192"/>
    <w:rsid w:val="00837BF2"/>
    <w:rsid w:val="00861703"/>
    <w:rsid w:val="00866BBE"/>
    <w:rsid w:val="008675C2"/>
    <w:rsid w:val="008772DA"/>
    <w:rsid w:val="00890499"/>
    <w:rsid w:val="00897878"/>
    <w:rsid w:val="008A2E48"/>
    <w:rsid w:val="008A4A44"/>
    <w:rsid w:val="008A5715"/>
    <w:rsid w:val="008A5A9E"/>
    <w:rsid w:val="008A7D95"/>
    <w:rsid w:val="008B181E"/>
    <w:rsid w:val="008C3893"/>
    <w:rsid w:val="008C62C6"/>
    <w:rsid w:val="008D5EAB"/>
    <w:rsid w:val="008D6F1C"/>
    <w:rsid w:val="00917197"/>
    <w:rsid w:val="00922507"/>
    <w:rsid w:val="00923541"/>
    <w:rsid w:val="009244B2"/>
    <w:rsid w:val="0092478C"/>
    <w:rsid w:val="00924B2A"/>
    <w:rsid w:val="00924B4B"/>
    <w:rsid w:val="00931015"/>
    <w:rsid w:val="00937A71"/>
    <w:rsid w:val="00947A8E"/>
    <w:rsid w:val="00947FDC"/>
    <w:rsid w:val="0097168E"/>
    <w:rsid w:val="009777D8"/>
    <w:rsid w:val="009779B2"/>
    <w:rsid w:val="00983A98"/>
    <w:rsid w:val="00993970"/>
    <w:rsid w:val="009959F9"/>
    <w:rsid w:val="0099798F"/>
    <w:rsid w:val="009A2556"/>
    <w:rsid w:val="009A6AA4"/>
    <w:rsid w:val="009B17BE"/>
    <w:rsid w:val="009B75A3"/>
    <w:rsid w:val="009C03A2"/>
    <w:rsid w:val="009D55C6"/>
    <w:rsid w:val="009E1406"/>
    <w:rsid w:val="009E5FB0"/>
    <w:rsid w:val="009E6847"/>
    <w:rsid w:val="009E7B40"/>
    <w:rsid w:val="00A03FE6"/>
    <w:rsid w:val="00A0466C"/>
    <w:rsid w:val="00A04B2C"/>
    <w:rsid w:val="00A33063"/>
    <w:rsid w:val="00A3352B"/>
    <w:rsid w:val="00A37716"/>
    <w:rsid w:val="00A41352"/>
    <w:rsid w:val="00A41804"/>
    <w:rsid w:val="00A53744"/>
    <w:rsid w:val="00A64EC5"/>
    <w:rsid w:val="00A754CA"/>
    <w:rsid w:val="00A80510"/>
    <w:rsid w:val="00A93831"/>
    <w:rsid w:val="00A94E8A"/>
    <w:rsid w:val="00A97011"/>
    <w:rsid w:val="00AA2840"/>
    <w:rsid w:val="00AB1CB8"/>
    <w:rsid w:val="00AB6A3C"/>
    <w:rsid w:val="00AC56A8"/>
    <w:rsid w:val="00AC7C3B"/>
    <w:rsid w:val="00AD1C86"/>
    <w:rsid w:val="00AD5FAD"/>
    <w:rsid w:val="00AE0C05"/>
    <w:rsid w:val="00AE2712"/>
    <w:rsid w:val="00AE4D2F"/>
    <w:rsid w:val="00AE51C2"/>
    <w:rsid w:val="00AF01CE"/>
    <w:rsid w:val="00AF6F23"/>
    <w:rsid w:val="00B04263"/>
    <w:rsid w:val="00B04CDE"/>
    <w:rsid w:val="00B15867"/>
    <w:rsid w:val="00B17061"/>
    <w:rsid w:val="00B224CD"/>
    <w:rsid w:val="00B279BE"/>
    <w:rsid w:val="00B321F1"/>
    <w:rsid w:val="00B45A06"/>
    <w:rsid w:val="00B60B63"/>
    <w:rsid w:val="00B61F57"/>
    <w:rsid w:val="00B62DF1"/>
    <w:rsid w:val="00B63948"/>
    <w:rsid w:val="00B65453"/>
    <w:rsid w:val="00B6703C"/>
    <w:rsid w:val="00B67E19"/>
    <w:rsid w:val="00B755CD"/>
    <w:rsid w:val="00B819AA"/>
    <w:rsid w:val="00B83E78"/>
    <w:rsid w:val="00B84060"/>
    <w:rsid w:val="00BA4C9F"/>
    <w:rsid w:val="00BB2C5F"/>
    <w:rsid w:val="00BB6FAA"/>
    <w:rsid w:val="00BE15BB"/>
    <w:rsid w:val="00BE1E57"/>
    <w:rsid w:val="00BE3A70"/>
    <w:rsid w:val="00BF4153"/>
    <w:rsid w:val="00C052A5"/>
    <w:rsid w:val="00C309A8"/>
    <w:rsid w:val="00C30EAD"/>
    <w:rsid w:val="00C4743F"/>
    <w:rsid w:val="00C60D0E"/>
    <w:rsid w:val="00C64333"/>
    <w:rsid w:val="00C67D28"/>
    <w:rsid w:val="00C7091D"/>
    <w:rsid w:val="00C85AE3"/>
    <w:rsid w:val="00C9027F"/>
    <w:rsid w:val="00C9181E"/>
    <w:rsid w:val="00C9459A"/>
    <w:rsid w:val="00CA2D64"/>
    <w:rsid w:val="00CB0917"/>
    <w:rsid w:val="00CD02E9"/>
    <w:rsid w:val="00CD4E63"/>
    <w:rsid w:val="00CE172C"/>
    <w:rsid w:val="00CE4697"/>
    <w:rsid w:val="00CE5C70"/>
    <w:rsid w:val="00CE6F53"/>
    <w:rsid w:val="00CE72BA"/>
    <w:rsid w:val="00CF093E"/>
    <w:rsid w:val="00CF5767"/>
    <w:rsid w:val="00D01967"/>
    <w:rsid w:val="00D03026"/>
    <w:rsid w:val="00D036E8"/>
    <w:rsid w:val="00D07D12"/>
    <w:rsid w:val="00D07FAD"/>
    <w:rsid w:val="00D11495"/>
    <w:rsid w:val="00D20CFE"/>
    <w:rsid w:val="00D32413"/>
    <w:rsid w:val="00D36338"/>
    <w:rsid w:val="00D37564"/>
    <w:rsid w:val="00D45E83"/>
    <w:rsid w:val="00D4763C"/>
    <w:rsid w:val="00D5061F"/>
    <w:rsid w:val="00D52451"/>
    <w:rsid w:val="00D55BDD"/>
    <w:rsid w:val="00D6068E"/>
    <w:rsid w:val="00D75F7F"/>
    <w:rsid w:val="00D84B15"/>
    <w:rsid w:val="00D94AAE"/>
    <w:rsid w:val="00DA48CC"/>
    <w:rsid w:val="00DA5124"/>
    <w:rsid w:val="00DA7529"/>
    <w:rsid w:val="00DB2FF6"/>
    <w:rsid w:val="00DB3AEF"/>
    <w:rsid w:val="00DC01DA"/>
    <w:rsid w:val="00DC0E2F"/>
    <w:rsid w:val="00DC4B93"/>
    <w:rsid w:val="00DC55E4"/>
    <w:rsid w:val="00DC7FD3"/>
    <w:rsid w:val="00DD06CA"/>
    <w:rsid w:val="00DD220D"/>
    <w:rsid w:val="00DD3798"/>
    <w:rsid w:val="00DD41EF"/>
    <w:rsid w:val="00DF3734"/>
    <w:rsid w:val="00DF42B1"/>
    <w:rsid w:val="00DF7124"/>
    <w:rsid w:val="00DF7BD0"/>
    <w:rsid w:val="00E00E22"/>
    <w:rsid w:val="00E0593F"/>
    <w:rsid w:val="00E107F2"/>
    <w:rsid w:val="00E136D7"/>
    <w:rsid w:val="00E214C8"/>
    <w:rsid w:val="00E24341"/>
    <w:rsid w:val="00E252E0"/>
    <w:rsid w:val="00E2551E"/>
    <w:rsid w:val="00E33555"/>
    <w:rsid w:val="00E54C1F"/>
    <w:rsid w:val="00E6701F"/>
    <w:rsid w:val="00E81D33"/>
    <w:rsid w:val="00E820CA"/>
    <w:rsid w:val="00E933DE"/>
    <w:rsid w:val="00E94E0B"/>
    <w:rsid w:val="00E96003"/>
    <w:rsid w:val="00E96C61"/>
    <w:rsid w:val="00EA0102"/>
    <w:rsid w:val="00EA4100"/>
    <w:rsid w:val="00EA4495"/>
    <w:rsid w:val="00EB21A0"/>
    <w:rsid w:val="00EC2DB7"/>
    <w:rsid w:val="00EC472D"/>
    <w:rsid w:val="00ED153E"/>
    <w:rsid w:val="00EE0204"/>
    <w:rsid w:val="00EE744F"/>
    <w:rsid w:val="00EF0D66"/>
    <w:rsid w:val="00EF5184"/>
    <w:rsid w:val="00F2003F"/>
    <w:rsid w:val="00F2135B"/>
    <w:rsid w:val="00F22557"/>
    <w:rsid w:val="00F31007"/>
    <w:rsid w:val="00F344EB"/>
    <w:rsid w:val="00F47113"/>
    <w:rsid w:val="00F47716"/>
    <w:rsid w:val="00F51250"/>
    <w:rsid w:val="00F52E2C"/>
    <w:rsid w:val="00F57709"/>
    <w:rsid w:val="00F623C3"/>
    <w:rsid w:val="00F63966"/>
    <w:rsid w:val="00F640AE"/>
    <w:rsid w:val="00F647D7"/>
    <w:rsid w:val="00F72176"/>
    <w:rsid w:val="00F7326A"/>
    <w:rsid w:val="00F76618"/>
    <w:rsid w:val="00F84B69"/>
    <w:rsid w:val="00F945E5"/>
    <w:rsid w:val="00F94D11"/>
    <w:rsid w:val="00F95A96"/>
    <w:rsid w:val="00F967D9"/>
    <w:rsid w:val="00FB2778"/>
    <w:rsid w:val="00FB2E0D"/>
    <w:rsid w:val="00FD13FD"/>
    <w:rsid w:val="00FE11A4"/>
    <w:rsid w:val="00FE1CE4"/>
    <w:rsid w:val="00FE2555"/>
    <w:rsid w:val="00FE34CC"/>
    <w:rsid w:val="00FE6BEB"/>
    <w:rsid w:val="00FE71AC"/>
    <w:rsid w:val="00FF42DD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3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3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6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7091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709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3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3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6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7091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709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yazhmar29.gosweb.gosuslugi.ru/ofitsialno/dokumenty/postanovlenia/postanovleniya_647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architec3</cp:lastModifiedBy>
  <cp:revision>9</cp:revision>
  <cp:lastPrinted>2025-06-25T12:55:00Z</cp:lastPrinted>
  <dcterms:created xsi:type="dcterms:W3CDTF">2025-05-06T05:45:00Z</dcterms:created>
  <dcterms:modified xsi:type="dcterms:W3CDTF">2025-07-01T11:12:00Z</dcterms:modified>
</cp:coreProperties>
</file>