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F97B" w14:textId="77777777" w:rsidR="00E33814" w:rsidRPr="0010168A" w:rsidRDefault="00E33814" w:rsidP="00E33814">
      <w:pPr>
        <w:jc w:val="center"/>
        <w:rPr>
          <w:sz w:val="48"/>
          <w:lang w:val="en-US"/>
        </w:rPr>
      </w:pPr>
      <w:r>
        <w:rPr>
          <w:noProof/>
          <w:lang w:eastAsia="ru-RU"/>
        </w:rPr>
        <w:drawing>
          <wp:inline distT="0" distB="0" distL="0" distR="0" wp14:anchorId="573B9F68" wp14:editId="255F31A6">
            <wp:extent cx="666750" cy="82296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16A910" w14:textId="77777777" w:rsidR="00E33814" w:rsidRPr="00CC6189" w:rsidRDefault="00E33814" w:rsidP="00E33814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14:paraId="4760D2A8" w14:textId="77777777" w:rsidR="00E33814" w:rsidRPr="00CC6189" w:rsidRDefault="00E33814" w:rsidP="00E33814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14:paraId="687E5D02" w14:textId="77777777" w:rsidR="00E33814" w:rsidRPr="0010168A" w:rsidRDefault="00E33814" w:rsidP="00E33814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14:paraId="52C2F7BB" w14:textId="77777777" w:rsidR="00E33814" w:rsidRPr="0010168A" w:rsidRDefault="00E33814" w:rsidP="00E33814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14:paraId="1CA6B141" w14:textId="77777777" w:rsidR="00E33814" w:rsidRDefault="00E33814" w:rsidP="00E33814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p w14:paraId="41EAC8CE" w14:textId="77777777" w:rsidR="00E33814" w:rsidRPr="00AF482E" w:rsidRDefault="00E33814" w:rsidP="00E33814">
      <w:pPr>
        <w:jc w:val="center"/>
      </w:pPr>
    </w:p>
    <w:tbl>
      <w:tblPr>
        <w:tblW w:w="9796" w:type="dxa"/>
        <w:tblLayout w:type="fixed"/>
        <w:tblLook w:val="0000" w:firstRow="0" w:lastRow="0" w:firstColumn="0" w:lastColumn="0" w:noHBand="0" w:noVBand="0"/>
      </w:tblPr>
      <w:tblGrid>
        <w:gridCol w:w="5353"/>
        <w:gridCol w:w="4443"/>
      </w:tblGrid>
      <w:tr w:rsidR="00E33814" w:rsidRPr="00947F9D" w14:paraId="44F8EE4C" w14:textId="77777777" w:rsidTr="00E33814">
        <w:trPr>
          <w:trHeight w:val="368"/>
        </w:trPr>
        <w:tc>
          <w:tcPr>
            <w:tcW w:w="9796" w:type="dxa"/>
            <w:gridSpan w:val="2"/>
            <w:vAlign w:val="center"/>
          </w:tcPr>
          <w:p w14:paraId="67265788" w14:textId="1403D51B" w:rsidR="00E33814" w:rsidRPr="00947F9D" w:rsidRDefault="00541DC7" w:rsidP="00541DC7">
            <w:pPr>
              <w:ind w:right="-57"/>
              <w:jc w:val="center"/>
              <w:rPr>
                <w:sz w:val="28"/>
                <w:szCs w:val="28"/>
              </w:rPr>
            </w:pPr>
            <w:r w:rsidRPr="00947F9D">
              <w:rPr>
                <w:sz w:val="28"/>
                <w:szCs w:val="28"/>
              </w:rPr>
              <w:t>о</w:t>
            </w:r>
            <w:r w:rsidR="00E33814" w:rsidRPr="00947F9D">
              <w:rPr>
                <w:sz w:val="28"/>
                <w:szCs w:val="28"/>
              </w:rPr>
              <w:t>т</w:t>
            </w:r>
            <w:r w:rsidRPr="00947F9D">
              <w:rPr>
                <w:sz w:val="28"/>
                <w:szCs w:val="28"/>
              </w:rPr>
              <w:t xml:space="preserve"> </w:t>
            </w:r>
            <w:r w:rsidR="00AB39C6" w:rsidRPr="00947F9D">
              <w:rPr>
                <w:sz w:val="28"/>
                <w:szCs w:val="28"/>
              </w:rPr>
              <w:t xml:space="preserve">  </w:t>
            </w:r>
            <w:r w:rsidR="00947F9D" w:rsidRPr="00947F9D">
              <w:rPr>
                <w:sz w:val="28"/>
                <w:szCs w:val="28"/>
              </w:rPr>
              <w:t>22.04.2025</w:t>
            </w:r>
            <w:r w:rsidR="001239D4" w:rsidRPr="00947F9D">
              <w:rPr>
                <w:sz w:val="28"/>
                <w:szCs w:val="28"/>
              </w:rPr>
              <w:t xml:space="preserve">   №</w:t>
            </w:r>
            <w:r w:rsidR="00947F9D" w:rsidRPr="00947F9D">
              <w:rPr>
                <w:sz w:val="28"/>
                <w:szCs w:val="28"/>
              </w:rPr>
              <w:t xml:space="preserve"> 03/67р</w:t>
            </w:r>
          </w:p>
        </w:tc>
      </w:tr>
      <w:tr w:rsidR="00E33814" w:rsidRPr="007B3E92" w14:paraId="0DAD0E3F" w14:textId="77777777" w:rsidTr="00E33814">
        <w:trPr>
          <w:trHeight w:val="368"/>
        </w:trPr>
        <w:tc>
          <w:tcPr>
            <w:tcW w:w="9796" w:type="dxa"/>
            <w:gridSpan w:val="2"/>
            <w:vAlign w:val="center"/>
          </w:tcPr>
          <w:p w14:paraId="1CDAB70C" w14:textId="77777777" w:rsidR="00E33814" w:rsidRPr="007B3E92" w:rsidRDefault="00E33814" w:rsidP="00E33814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D142E">
              <w:rPr>
                <w:sz w:val="24"/>
                <w:szCs w:val="24"/>
              </w:rPr>
              <w:t>г. Коряжма</w:t>
            </w:r>
          </w:p>
        </w:tc>
      </w:tr>
      <w:tr w:rsidR="00E33814" w:rsidRPr="007B3E92" w14:paraId="6CB1CF39" w14:textId="77777777" w:rsidTr="00E33814">
        <w:trPr>
          <w:trHeight w:val="368"/>
        </w:trPr>
        <w:tc>
          <w:tcPr>
            <w:tcW w:w="5353" w:type="dxa"/>
            <w:vAlign w:val="center"/>
          </w:tcPr>
          <w:p w14:paraId="430833EB" w14:textId="77777777" w:rsidR="008C59AA" w:rsidRDefault="008C59AA" w:rsidP="00E33814">
            <w:pPr>
              <w:shd w:val="clear" w:color="auto" w:fill="FFFFFF"/>
              <w:rPr>
                <w:color w:val="000000"/>
                <w:spacing w:val="5"/>
                <w:sz w:val="28"/>
                <w:szCs w:val="28"/>
              </w:rPr>
            </w:pPr>
          </w:p>
          <w:p w14:paraId="6DF315FA" w14:textId="4DC33803" w:rsidR="00E33814" w:rsidRPr="004D142E" w:rsidRDefault="00E33814" w:rsidP="00E33814">
            <w:pPr>
              <w:shd w:val="clear" w:color="auto" w:fill="FFFFFF"/>
              <w:rPr>
                <w:sz w:val="24"/>
                <w:szCs w:val="24"/>
              </w:rPr>
            </w:pPr>
            <w:r w:rsidRPr="0037378D">
              <w:rPr>
                <w:sz w:val="28"/>
                <w:szCs w:val="28"/>
              </w:rPr>
              <w:t>О внесении изменени</w:t>
            </w:r>
            <w:r w:rsidR="00C270DC" w:rsidRPr="0037378D">
              <w:rPr>
                <w:sz w:val="28"/>
                <w:szCs w:val="28"/>
              </w:rPr>
              <w:t>й</w:t>
            </w:r>
            <w:r w:rsidRPr="0037378D">
              <w:rPr>
                <w:sz w:val="28"/>
                <w:szCs w:val="28"/>
              </w:rPr>
              <w:t xml:space="preserve"> в </w:t>
            </w:r>
            <w:r w:rsidR="00AB39C6" w:rsidRPr="0037378D">
              <w:rPr>
                <w:sz w:val="28"/>
                <w:szCs w:val="28"/>
              </w:rPr>
              <w:t xml:space="preserve">Порядок проведения финансовым управлением администрации городского округа Архангельской области «Город Коряжма» мониторинга качества финансового менеджмента в отношении </w:t>
            </w:r>
            <w:bookmarkStart w:id="0" w:name="_Hlk172207020"/>
            <w:r w:rsidR="00AB39C6" w:rsidRPr="0037378D">
              <w:rPr>
                <w:sz w:val="28"/>
                <w:szCs w:val="28"/>
              </w:rPr>
              <w:t>главных администраторов средств бюджета</w:t>
            </w:r>
            <w:bookmarkEnd w:id="0"/>
            <w:r w:rsidR="00AB39C6" w:rsidRPr="0037378D">
              <w:rPr>
                <w:sz w:val="28"/>
                <w:szCs w:val="28"/>
              </w:rPr>
              <w:t xml:space="preserve"> городского округа Архангельской области «Город Коряжма»</w:t>
            </w:r>
          </w:p>
        </w:tc>
        <w:tc>
          <w:tcPr>
            <w:tcW w:w="4443" w:type="dxa"/>
            <w:vAlign w:val="center"/>
          </w:tcPr>
          <w:p w14:paraId="219F05E4" w14:textId="77777777" w:rsidR="00E33814" w:rsidRPr="004D142E" w:rsidRDefault="00E33814" w:rsidP="00E33814">
            <w:pPr>
              <w:ind w:right="-57"/>
              <w:rPr>
                <w:sz w:val="24"/>
                <w:szCs w:val="24"/>
              </w:rPr>
            </w:pPr>
          </w:p>
        </w:tc>
      </w:tr>
    </w:tbl>
    <w:p w14:paraId="7C679DE9" w14:textId="77777777" w:rsidR="00AA4070" w:rsidRPr="001239D4" w:rsidRDefault="00E33814" w:rsidP="00E33814">
      <w:pPr>
        <w:ind w:right="4819"/>
        <w:rPr>
          <w:b/>
          <w:sz w:val="16"/>
          <w:szCs w:val="16"/>
        </w:rPr>
      </w:pPr>
      <w:r w:rsidRPr="00CC01F5">
        <w:rPr>
          <w:sz w:val="26"/>
          <w:szCs w:val="26"/>
        </w:rPr>
        <w:t xml:space="preserve"> </w:t>
      </w:r>
    </w:p>
    <w:p w14:paraId="2E21FC8A" w14:textId="5D7F9AD3" w:rsidR="00AA4070" w:rsidRPr="0002551F" w:rsidRDefault="00AA4070" w:rsidP="00AA4070">
      <w:pPr>
        <w:pStyle w:val="a3"/>
        <w:ind w:right="-21" w:firstLine="705"/>
        <w:jc w:val="both"/>
      </w:pPr>
      <w:r>
        <w:t xml:space="preserve">В целях уточнения </w:t>
      </w:r>
      <w:r w:rsidR="00C270DC">
        <w:t xml:space="preserve">порядка </w:t>
      </w:r>
      <w:r w:rsidR="005F5C3D" w:rsidRPr="005F5C3D">
        <w:t xml:space="preserve">проведения </w:t>
      </w:r>
      <w:r w:rsidR="00C270DC">
        <w:t>финансовым управлением администрации городского округа Архангельской области «Город Коряжма» мониторинга к</w:t>
      </w:r>
      <w:r w:rsidR="005F5C3D" w:rsidRPr="005F5C3D">
        <w:t xml:space="preserve">ачества финансового менеджмента </w:t>
      </w:r>
      <w:r w:rsidR="00C270DC">
        <w:t xml:space="preserve">в отношении </w:t>
      </w:r>
      <w:r w:rsidR="005F5C3D" w:rsidRPr="005F5C3D">
        <w:t>главных администраторов средств бюджета городского округа Архангельской области «Город Коряжма</w:t>
      </w:r>
      <w:r w:rsidR="0037378D">
        <w:t>,</w:t>
      </w:r>
      <w:r w:rsidR="00C270DC">
        <w:t xml:space="preserve"> в соответствии приказом Министерства финансов Российской Федерации от 03.10.2024 № 437 «Об утверждении методических указаний по проведению мониторинга качества финансового менеджмента»</w:t>
      </w:r>
      <w:r>
        <w:t>,</w:t>
      </w:r>
      <w:r w:rsidR="00E33814">
        <w:t xml:space="preserve"> </w:t>
      </w:r>
      <w:r w:rsidRPr="0002551F">
        <w:t xml:space="preserve">руководствуясь Положением о финансовом управлении администрации </w:t>
      </w:r>
      <w:r>
        <w:t>городского округа Архангельской области</w:t>
      </w:r>
      <w:r w:rsidRPr="0002551F">
        <w:t xml:space="preserve"> «Город Коряжма», утвержденным решением городской Думы от 28.05.2009 № 27 (в редакции решени</w:t>
      </w:r>
      <w:r w:rsidR="005F5C3D">
        <w:t>я</w:t>
      </w:r>
      <w:r w:rsidRPr="0002551F">
        <w:t xml:space="preserve"> городской </w:t>
      </w:r>
      <w:r>
        <w:t>Д</w:t>
      </w:r>
      <w:r w:rsidRPr="0002551F">
        <w:t xml:space="preserve">умы </w:t>
      </w:r>
      <w:r w:rsidRPr="00B862D2">
        <w:t>от 24.09.2020 № 218</w:t>
      </w:r>
      <w:r w:rsidRPr="0002551F">
        <w:t>),</w:t>
      </w:r>
    </w:p>
    <w:p w14:paraId="68E20E93" w14:textId="77777777" w:rsidR="00AA4070" w:rsidRDefault="00AA4070" w:rsidP="00AA4070">
      <w:pPr>
        <w:shd w:val="clear" w:color="auto" w:fill="FFFFFF"/>
        <w:ind w:firstLine="720"/>
        <w:jc w:val="both"/>
        <w:rPr>
          <w:sz w:val="28"/>
        </w:rPr>
      </w:pPr>
    </w:p>
    <w:p w14:paraId="7909D0F0" w14:textId="44980055" w:rsidR="00C270DC" w:rsidRDefault="00AA4070" w:rsidP="00AA4070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 xml:space="preserve">1. Внести в </w:t>
      </w:r>
      <w:r w:rsidR="00CE1C35">
        <w:rPr>
          <w:sz w:val="28"/>
        </w:rPr>
        <w:t>Поряд</w:t>
      </w:r>
      <w:r w:rsidR="00C270DC">
        <w:rPr>
          <w:sz w:val="28"/>
        </w:rPr>
        <w:t>ок</w:t>
      </w:r>
      <w:r w:rsidR="00CE1C35">
        <w:rPr>
          <w:sz w:val="28"/>
        </w:rPr>
        <w:t xml:space="preserve"> </w:t>
      </w:r>
      <w:r w:rsidR="00CE1C35" w:rsidRPr="00CE1C35">
        <w:rPr>
          <w:sz w:val="28"/>
        </w:rPr>
        <w:t>проведения финансовым управлением администрации городского округа Архангельской области «Город Коряжма» мониторинга качества финансового менеджмента в отношении главных администраторов средств бюджета городского округа Архангельской области «Город Коряжма»</w:t>
      </w:r>
      <w:r w:rsidR="00CE1C35">
        <w:rPr>
          <w:sz w:val="28"/>
        </w:rPr>
        <w:t>, утвержденн</w:t>
      </w:r>
      <w:r w:rsidR="00C270DC">
        <w:rPr>
          <w:sz w:val="28"/>
        </w:rPr>
        <w:t>ый</w:t>
      </w:r>
      <w:r w:rsidR="00CE1C35">
        <w:rPr>
          <w:sz w:val="28"/>
        </w:rPr>
        <w:t xml:space="preserve"> </w:t>
      </w:r>
      <w:r>
        <w:rPr>
          <w:sz w:val="28"/>
        </w:rPr>
        <w:t>распоряжение</w:t>
      </w:r>
      <w:r w:rsidR="00CE1C35">
        <w:rPr>
          <w:sz w:val="28"/>
        </w:rPr>
        <w:t>м</w:t>
      </w:r>
      <w:r>
        <w:rPr>
          <w:sz w:val="28"/>
        </w:rPr>
        <w:t xml:space="preserve"> </w:t>
      </w:r>
      <w:r w:rsidRPr="00B862D2">
        <w:rPr>
          <w:sz w:val="28"/>
        </w:rPr>
        <w:t>финансового управления администрации города от 07.07.2020</w:t>
      </w:r>
      <w:r>
        <w:rPr>
          <w:sz w:val="28"/>
        </w:rPr>
        <w:t xml:space="preserve"> </w:t>
      </w:r>
      <w:r w:rsidRPr="00B862D2">
        <w:rPr>
          <w:sz w:val="28"/>
        </w:rPr>
        <w:t>№ 03/85р «Об утверждении порядка проведения финансовым управлением администрации</w:t>
      </w:r>
      <w:r>
        <w:rPr>
          <w:sz w:val="28"/>
        </w:rPr>
        <w:t xml:space="preserve"> </w:t>
      </w:r>
      <w:bookmarkStart w:id="1" w:name="_Hlk172205670"/>
      <w:r w:rsidR="00E33814">
        <w:rPr>
          <w:sz w:val="28"/>
        </w:rPr>
        <w:t>городского округа Архангельской области</w:t>
      </w:r>
      <w:bookmarkEnd w:id="1"/>
      <w:r w:rsidRPr="00B862D2">
        <w:rPr>
          <w:sz w:val="28"/>
        </w:rPr>
        <w:t xml:space="preserve"> «Город Коряжма»</w:t>
      </w:r>
      <w:r>
        <w:rPr>
          <w:sz w:val="28"/>
        </w:rPr>
        <w:t xml:space="preserve"> </w:t>
      </w:r>
      <w:r w:rsidRPr="00B862D2">
        <w:rPr>
          <w:sz w:val="28"/>
        </w:rPr>
        <w:t>мониторинга качества финансового менеджмента</w:t>
      </w:r>
      <w:r>
        <w:rPr>
          <w:sz w:val="28"/>
        </w:rPr>
        <w:t xml:space="preserve"> </w:t>
      </w:r>
      <w:r w:rsidRPr="00B862D2">
        <w:rPr>
          <w:sz w:val="28"/>
        </w:rPr>
        <w:t>в отношении главных администраторов средств</w:t>
      </w:r>
      <w:r>
        <w:rPr>
          <w:sz w:val="28"/>
        </w:rPr>
        <w:t xml:space="preserve"> </w:t>
      </w:r>
      <w:r w:rsidRPr="00B862D2">
        <w:rPr>
          <w:sz w:val="28"/>
        </w:rPr>
        <w:t xml:space="preserve">бюджета </w:t>
      </w:r>
      <w:r w:rsidR="00CE1C35">
        <w:rPr>
          <w:sz w:val="28"/>
        </w:rPr>
        <w:t xml:space="preserve">городского округа Архангельской области </w:t>
      </w:r>
      <w:r w:rsidRPr="00B862D2">
        <w:rPr>
          <w:sz w:val="28"/>
        </w:rPr>
        <w:t>«Город Коряжма»</w:t>
      </w:r>
      <w:r>
        <w:rPr>
          <w:sz w:val="28"/>
        </w:rPr>
        <w:t xml:space="preserve"> </w:t>
      </w:r>
      <w:r w:rsidR="008C59AA">
        <w:rPr>
          <w:sz w:val="28"/>
        </w:rPr>
        <w:t xml:space="preserve">(в редакции распоряжения финансового управления администрации города от </w:t>
      </w:r>
      <w:r w:rsidR="00C270DC">
        <w:rPr>
          <w:sz w:val="28"/>
        </w:rPr>
        <w:t>22.07.2024</w:t>
      </w:r>
      <w:r w:rsidR="008C59AA">
        <w:rPr>
          <w:sz w:val="28"/>
        </w:rPr>
        <w:t xml:space="preserve"> № 03/</w:t>
      </w:r>
      <w:r w:rsidR="00C270DC">
        <w:rPr>
          <w:sz w:val="28"/>
        </w:rPr>
        <w:t>103</w:t>
      </w:r>
      <w:r w:rsidR="00CE1C35">
        <w:rPr>
          <w:sz w:val="28"/>
        </w:rPr>
        <w:t>р</w:t>
      </w:r>
      <w:r w:rsidR="008C59AA">
        <w:rPr>
          <w:sz w:val="28"/>
        </w:rPr>
        <w:t>)</w:t>
      </w:r>
      <w:r w:rsidR="00CE1C35">
        <w:rPr>
          <w:sz w:val="28"/>
        </w:rPr>
        <w:t xml:space="preserve">, </w:t>
      </w:r>
      <w:r w:rsidR="00C270DC">
        <w:rPr>
          <w:sz w:val="28"/>
        </w:rPr>
        <w:t>следующие изменения:</w:t>
      </w:r>
    </w:p>
    <w:p w14:paraId="16518A48" w14:textId="1DCAC036" w:rsidR="00C270DC" w:rsidRDefault="00C270DC" w:rsidP="00C270DC">
      <w:pPr>
        <w:pStyle w:val="a7"/>
        <w:numPr>
          <w:ilvl w:val="0"/>
          <w:numId w:val="7"/>
        </w:numPr>
        <w:shd w:val="clear" w:color="auto" w:fill="FFFFFF"/>
        <w:ind w:left="0" w:firstLine="851"/>
        <w:rPr>
          <w:sz w:val="28"/>
        </w:rPr>
      </w:pPr>
      <w:r>
        <w:rPr>
          <w:sz w:val="28"/>
        </w:rPr>
        <w:t xml:space="preserve">пункт 3 </w:t>
      </w:r>
      <w:r w:rsidR="00884FE1">
        <w:rPr>
          <w:sz w:val="28"/>
        </w:rPr>
        <w:t>изложить в следующей редакции:</w:t>
      </w:r>
    </w:p>
    <w:p w14:paraId="6C661381" w14:textId="5D95911B" w:rsidR="00F03B4F" w:rsidRPr="00F03B4F" w:rsidRDefault="00F03B4F" w:rsidP="00F03B4F">
      <w:pPr>
        <w:tabs>
          <w:tab w:val="left" w:pos="567"/>
          <w:tab w:val="left" w:pos="851"/>
        </w:tabs>
        <w:spacing w:before="1"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«3. </w:t>
      </w:r>
      <w:r w:rsidRPr="00F03B4F">
        <w:rPr>
          <w:sz w:val="28"/>
          <w:szCs w:val="28"/>
        </w:rPr>
        <w:t xml:space="preserve">Мониторинг качества финансового менеджмента проводится на основании бюджетной отчетности ГАБС, </w:t>
      </w:r>
      <w:r>
        <w:rPr>
          <w:sz w:val="28"/>
          <w:szCs w:val="28"/>
        </w:rPr>
        <w:t xml:space="preserve">информации из автоматизированной системы «Бюджет», </w:t>
      </w:r>
      <w:r w:rsidRPr="00F03B4F">
        <w:rPr>
          <w:sz w:val="28"/>
          <w:szCs w:val="28"/>
        </w:rPr>
        <w:t xml:space="preserve">общедоступных (размещенных на официальных сайтах в информационно-телекоммуникационной сети </w:t>
      </w:r>
      <w:r w:rsidR="00884FE1">
        <w:rPr>
          <w:sz w:val="28"/>
          <w:szCs w:val="28"/>
        </w:rPr>
        <w:t>«</w:t>
      </w:r>
      <w:r w:rsidRPr="00F03B4F">
        <w:rPr>
          <w:sz w:val="28"/>
          <w:szCs w:val="28"/>
        </w:rPr>
        <w:t>Интернет</w:t>
      </w:r>
      <w:r w:rsidR="00884FE1">
        <w:rPr>
          <w:sz w:val="28"/>
          <w:szCs w:val="28"/>
        </w:rPr>
        <w:t>»</w:t>
      </w:r>
      <w:r w:rsidRPr="00F03B4F">
        <w:rPr>
          <w:sz w:val="28"/>
          <w:szCs w:val="28"/>
        </w:rPr>
        <w:t>)</w:t>
      </w:r>
      <w:r w:rsidR="00884FE1">
        <w:rPr>
          <w:sz w:val="28"/>
          <w:szCs w:val="28"/>
        </w:rPr>
        <w:t xml:space="preserve"> и размещенных в государственных информационных системах сведений</w:t>
      </w:r>
      <w:r>
        <w:rPr>
          <w:sz w:val="28"/>
          <w:szCs w:val="28"/>
        </w:rPr>
        <w:t xml:space="preserve">, </w:t>
      </w:r>
      <w:r w:rsidRPr="00F03B4F">
        <w:rPr>
          <w:sz w:val="28"/>
          <w:szCs w:val="28"/>
        </w:rPr>
        <w:t>а также необходимой для расчета показателей качества финансового менеджмента информации, представляемой в финансовое управление ГАБС и органами муниципального финансового контроля в соответствии с настоящим Порядком (далее - источники информации).</w:t>
      </w:r>
      <w:r w:rsidR="00884FE1">
        <w:rPr>
          <w:sz w:val="28"/>
          <w:szCs w:val="28"/>
        </w:rPr>
        <w:t>»;</w:t>
      </w:r>
    </w:p>
    <w:p w14:paraId="73FF84E2" w14:textId="216516BD" w:rsidR="00456BBB" w:rsidRDefault="00456BBB" w:rsidP="00C270DC">
      <w:pPr>
        <w:pStyle w:val="a7"/>
        <w:numPr>
          <w:ilvl w:val="0"/>
          <w:numId w:val="7"/>
        </w:numPr>
        <w:shd w:val="clear" w:color="auto" w:fill="FFFFFF"/>
        <w:ind w:left="0" w:firstLine="851"/>
        <w:rPr>
          <w:sz w:val="28"/>
        </w:rPr>
      </w:pPr>
      <w:r>
        <w:rPr>
          <w:sz w:val="28"/>
        </w:rPr>
        <w:t>в пункте 4 слова «</w:t>
      </w:r>
      <w:r>
        <w:rPr>
          <w:sz w:val="28"/>
          <w:szCs w:val="28"/>
        </w:rPr>
        <w:t>в срок до 1 июля» заменить словами «в срок до 1 апреля»;</w:t>
      </w:r>
    </w:p>
    <w:p w14:paraId="2E795348" w14:textId="4DB00012" w:rsidR="00B44584" w:rsidRDefault="00C270DC" w:rsidP="00C270DC">
      <w:pPr>
        <w:pStyle w:val="a7"/>
        <w:numPr>
          <w:ilvl w:val="0"/>
          <w:numId w:val="7"/>
        </w:numPr>
        <w:shd w:val="clear" w:color="auto" w:fill="FFFFFF"/>
        <w:ind w:left="0" w:firstLine="851"/>
        <w:rPr>
          <w:sz w:val="28"/>
        </w:rPr>
      </w:pPr>
      <w:r>
        <w:rPr>
          <w:sz w:val="28"/>
        </w:rPr>
        <w:t xml:space="preserve">наименование раздела </w:t>
      </w:r>
      <w:r>
        <w:rPr>
          <w:sz w:val="28"/>
          <w:lang w:val="en-US"/>
        </w:rPr>
        <w:t>II</w:t>
      </w:r>
      <w:r w:rsidRPr="00B44584">
        <w:rPr>
          <w:sz w:val="28"/>
        </w:rPr>
        <w:t xml:space="preserve"> </w:t>
      </w:r>
      <w:r w:rsidR="00B44584">
        <w:rPr>
          <w:sz w:val="28"/>
        </w:rPr>
        <w:t>изложить в следующей редакции:</w:t>
      </w:r>
    </w:p>
    <w:p w14:paraId="2F4B7CB1" w14:textId="1F90AB34" w:rsidR="00C270DC" w:rsidRPr="00B44584" w:rsidRDefault="00B44584" w:rsidP="001D52A2">
      <w:pPr>
        <w:shd w:val="clear" w:color="auto" w:fill="FFFFFF"/>
        <w:ind w:firstLine="709"/>
        <w:jc w:val="both"/>
        <w:rPr>
          <w:sz w:val="28"/>
        </w:rPr>
      </w:pPr>
      <w:r w:rsidRPr="00B44584">
        <w:rPr>
          <w:sz w:val="28"/>
        </w:rPr>
        <w:t xml:space="preserve"> «II. Расчет и анализ значений показателей качества финансового </w:t>
      </w:r>
      <w:r>
        <w:rPr>
          <w:sz w:val="28"/>
        </w:rPr>
        <w:t>м</w:t>
      </w:r>
      <w:r w:rsidRPr="00B44584">
        <w:rPr>
          <w:sz w:val="28"/>
        </w:rPr>
        <w:t>енеджмента, формирование и предоставление информации, необходимой для проведения мониторинга качества финансового менеджмента»;</w:t>
      </w:r>
    </w:p>
    <w:p w14:paraId="4836F7B6" w14:textId="77777777" w:rsidR="001D52A2" w:rsidRDefault="00692C9B" w:rsidP="001D52A2">
      <w:pPr>
        <w:pStyle w:val="a7"/>
        <w:numPr>
          <w:ilvl w:val="0"/>
          <w:numId w:val="7"/>
        </w:numPr>
        <w:shd w:val="clear" w:color="auto" w:fill="FFFFFF"/>
        <w:ind w:left="0" w:right="0" w:firstLine="709"/>
        <w:rPr>
          <w:sz w:val="28"/>
        </w:rPr>
      </w:pPr>
      <w:r w:rsidRPr="00692C9B">
        <w:rPr>
          <w:sz w:val="28"/>
        </w:rPr>
        <w:t xml:space="preserve">в </w:t>
      </w:r>
      <w:r w:rsidR="00B44584" w:rsidRPr="00692C9B">
        <w:rPr>
          <w:sz w:val="28"/>
        </w:rPr>
        <w:t>пункт</w:t>
      </w:r>
      <w:r w:rsidR="001D52A2">
        <w:rPr>
          <w:sz w:val="28"/>
        </w:rPr>
        <w:t>е</w:t>
      </w:r>
      <w:r w:rsidR="00B44584" w:rsidRPr="00692C9B">
        <w:rPr>
          <w:sz w:val="28"/>
        </w:rPr>
        <w:t xml:space="preserve"> 6</w:t>
      </w:r>
      <w:r w:rsidR="001D52A2">
        <w:rPr>
          <w:sz w:val="28"/>
        </w:rPr>
        <w:t>:</w:t>
      </w:r>
    </w:p>
    <w:p w14:paraId="7F38632C" w14:textId="060617D3" w:rsidR="00B44584" w:rsidRDefault="00692C9B" w:rsidP="001D52A2">
      <w:pPr>
        <w:pStyle w:val="a7"/>
        <w:shd w:val="clear" w:color="auto" w:fill="FFFFFF"/>
        <w:ind w:left="0" w:right="0" w:firstLine="709"/>
        <w:rPr>
          <w:sz w:val="28"/>
        </w:rPr>
      </w:pPr>
      <w:r w:rsidRPr="00692C9B">
        <w:rPr>
          <w:sz w:val="28"/>
        </w:rPr>
        <w:t xml:space="preserve">после слов «ГАБС» </w:t>
      </w:r>
      <w:r w:rsidR="00B44584" w:rsidRPr="00692C9B">
        <w:rPr>
          <w:sz w:val="28"/>
        </w:rPr>
        <w:t xml:space="preserve">дополнить </w:t>
      </w:r>
      <w:r w:rsidRPr="00692C9B">
        <w:rPr>
          <w:sz w:val="28"/>
        </w:rPr>
        <w:t>словами «и органы муниципального финансового контроля»</w:t>
      </w:r>
      <w:r w:rsidR="007D0296" w:rsidRPr="00692C9B">
        <w:rPr>
          <w:sz w:val="28"/>
        </w:rPr>
        <w:t>;</w:t>
      </w:r>
    </w:p>
    <w:p w14:paraId="744999FA" w14:textId="6F6E4FED" w:rsidR="001D52A2" w:rsidRPr="00692C9B" w:rsidRDefault="001D52A2" w:rsidP="001D52A2">
      <w:pPr>
        <w:pStyle w:val="a7"/>
        <w:shd w:val="clear" w:color="auto" w:fill="FFFFFF"/>
        <w:ind w:left="0" w:right="0" w:firstLine="709"/>
        <w:rPr>
          <w:sz w:val="28"/>
        </w:rPr>
      </w:pPr>
      <w:r>
        <w:rPr>
          <w:sz w:val="28"/>
        </w:rPr>
        <w:t>слова «</w:t>
      </w:r>
      <w:r w:rsidRPr="00896457">
        <w:rPr>
          <w:sz w:val="28"/>
          <w:szCs w:val="28"/>
        </w:rPr>
        <w:t>до 01 июня</w:t>
      </w:r>
      <w:r>
        <w:rPr>
          <w:sz w:val="28"/>
          <w:szCs w:val="28"/>
        </w:rPr>
        <w:t>» заменить словами «до 01 марта»;</w:t>
      </w:r>
    </w:p>
    <w:p w14:paraId="06C56326" w14:textId="517410EE" w:rsidR="007D0296" w:rsidRDefault="007D0296" w:rsidP="00EC15AC">
      <w:pPr>
        <w:pStyle w:val="a7"/>
        <w:numPr>
          <w:ilvl w:val="0"/>
          <w:numId w:val="7"/>
        </w:numPr>
        <w:shd w:val="clear" w:color="auto" w:fill="FFFFFF"/>
        <w:ind w:left="0" w:right="-8" w:firstLine="851"/>
        <w:rPr>
          <w:sz w:val="28"/>
        </w:rPr>
      </w:pPr>
      <w:r>
        <w:rPr>
          <w:sz w:val="28"/>
        </w:rPr>
        <w:t>в абзаце первом пункта 7 слова «</w:t>
      </w:r>
      <w:r w:rsidRPr="007D0296">
        <w:rPr>
          <w:sz w:val="28"/>
        </w:rPr>
        <w:t>с использованием сведений, предоставленных ГАБС,</w:t>
      </w:r>
      <w:r>
        <w:rPr>
          <w:sz w:val="28"/>
        </w:rPr>
        <w:t>»</w:t>
      </w:r>
      <w:r w:rsidR="00884FE1">
        <w:rPr>
          <w:sz w:val="28"/>
        </w:rPr>
        <w:t xml:space="preserve"> заменить словами </w:t>
      </w:r>
      <w:r w:rsidR="00CD70C5">
        <w:rPr>
          <w:sz w:val="28"/>
        </w:rPr>
        <w:t>«на основании источников информации»</w:t>
      </w:r>
      <w:r w:rsidR="00D21B67">
        <w:rPr>
          <w:sz w:val="28"/>
        </w:rPr>
        <w:t>;</w:t>
      </w:r>
    </w:p>
    <w:p w14:paraId="6CBA6825" w14:textId="46DD28F1" w:rsidR="001D52A2" w:rsidRDefault="001D52A2" w:rsidP="00EC15AC">
      <w:pPr>
        <w:pStyle w:val="a7"/>
        <w:numPr>
          <w:ilvl w:val="0"/>
          <w:numId w:val="7"/>
        </w:numPr>
        <w:shd w:val="clear" w:color="auto" w:fill="FFFFFF"/>
        <w:ind w:left="0" w:right="-8" w:firstLine="851"/>
        <w:rPr>
          <w:sz w:val="28"/>
        </w:rPr>
      </w:pPr>
      <w:r>
        <w:rPr>
          <w:sz w:val="28"/>
        </w:rPr>
        <w:t>в пункте 11 слова «</w:t>
      </w:r>
      <w:r w:rsidRPr="00896457">
        <w:rPr>
          <w:sz w:val="28"/>
          <w:szCs w:val="28"/>
        </w:rPr>
        <w:t>до 01 ию</w:t>
      </w:r>
      <w:r>
        <w:rPr>
          <w:sz w:val="28"/>
          <w:szCs w:val="28"/>
        </w:rPr>
        <w:t>л</w:t>
      </w:r>
      <w:r w:rsidRPr="00896457">
        <w:rPr>
          <w:sz w:val="28"/>
          <w:szCs w:val="28"/>
        </w:rPr>
        <w:t>я</w:t>
      </w:r>
      <w:r>
        <w:rPr>
          <w:sz w:val="28"/>
          <w:szCs w:val="28"/>
        </w:rPr>
        <w:t>» заменить словами «до 01 апреля»;</w:t>
      </w:r>
    </w:p>
    <w:p w14:paraId="5BA1350D" w14:textId="0FAB73E8" w:rsidR="00D21B67" w:rsidRDefault="00D21B67" w:rsidP="00EC15AC">
      <w:pPr>
        <w:pStyle w:val="a7"/>
        <w:numPr>
          <w:ilvl w:val="0"/>
          <w:numId w:val="7"/>
        </w:numPr>
        <w:shd w:val="clear" w:color="auto" w:fill="FFFFFF"/>
        <w:ind w:left="0" w:right="-8" w:firstLine="851"/>
        <w:rPr>
          <w:sz w:val="28"/>
        </w:rPr>
      </w:pPr>
      <w:r>
        <w:rPr>
          <w:sz w:val="28"/>
        </w:rPr>
        <w:t>пункт 13 дополнить словами «</w:t>
      </w:r>
      <w:r w:rsidRPr="00D21B67">
        <w:rPr>
          <w:sz w:val="28"/>
        </w:rPr>
        <w:t>и в подсистеме бюджетного планирования ГИИС «Электронный бюджет»</w:t>
      </w:r>
      <w:r>
        <w:rPr>
          <w:sz w:val="28"/>
        </w:rPr>
        <w:t>;</w:t>
      </w:r>
    </w:p>
    <w:p w14:paraId="3F8A4D5E" w14:textId="3D140C9F" w:rsidR="00D15F41" w:rsidRDefault="00CE6680" w:rsidP="007D0296">
      <w:pPr>
        <w:pStyle w:val="a7"/>
        <w:numPr>
          <w:ilvl w:val="0"/>
          <w:numId w:val="7"/>
        </w:numPr>
        <w:shd w:val="clear" w:color="auto" w:fill="FFFFFF"/>
        <w:ind w:left="0" w:firstLine="851"/>
        <w:rPr>
          <w:sz w:val="28"/>
        </w:rPr>
      </w:pPr>
      <w:r>
        <w:rPr>
          <w:sz w:val="28"/>
        </w:rPr>
        <w:t>п</w:t>
      </w:r>
      <w:r w:rsidR="00D15F41">
        <w:rPr>
          <w:sz w:val="28"/>
        </w:rPr>
        <w:t>риложени</w:t>
      </w:r>
      <w:r w:rsidR="001239D4">
        <w:rPr>
          <w:sz w:val="28"/>
        </w:rPr>
        <w:t>е</w:t>
      </w:r>
      <w:r w:rsidR="00D15F41">
        <w:rPr>
          <w:sz w:val="28"/>
        </w:rPr>
        <w:t xml:space="preserve"> 1</w:t>
      </w:r>
      <w:r w:rsidR="001239D4">
        <w:rPr>
          <w:sz w:val="28"/>
        </w:rPr>
        <w:t xml:space="preserve"> изложить в редакции согласно приложению</w:t>
      </w:r>
      <w:r w:rsidR="008B1931">
        <w:rPr>
          <w:sz w:val="28"/>
        </w:rPr>
        <w:t xml:space="preserve"> 1</w:t>
      </w:r>
      <w:r w:rsidR="001239D4">
        <w:rPr>
          <w:sz w:val="28"/>
        </w:rPr>
        <w:t xml:space="preserve"> к настоящему </w:t>
      </w:r>
      <w:r>
        <w:rPr>
          <w:sz w:val="28"/>
        </w:rPr>
        <w:t>постановлению;</w:t>
      </w:r>
    </w:p>
    <w:p w14:paraId="38F03BB9" w14:textId="72386222" w:rsidR="00CE6680" w:rsidRDefault="00CE6680" w:rsidP="007D0296">
      <w:pPr>
        <w:pStyle w:val="a7"/>
        <w:numPr>
          <w:ilvl w:val="0"/>
          <w:numId w:val="7"/>
        </w:numPr>
        <w:shd w:val="clear" w:color="auto" w:fill="FFFFFF"/>
        <w:ind w:left="0" w:firstLine="851"/>
        <w:rPr>
          <w:sz w:val="28"/>
        </w:rPr>
      </w:pPr>
      <w:r>
        <w:rPr>
          <w:sz w:val="28"/>
        </w:rPr>
        <w:t xml:space="preserve">приложение 2 изложить в редакции согласно приложению 2 к </w:t>
      </w:r>
      <w:bookmarkStart w:id="2" w:name="_Hlk195103276"/>
      <w:r>
        <w:rPr>
          <w:sz w:val="28"/>
        </w:rPr>
        <w:t>настоящему постановлению</w:t>
      </w:r>
      <w:bookmarkEnd w:id="2"/>
      <w:r>
        <w:rPr>
          <w:sz w:val="28"/>
        </w:rPr>
        <w:t>;</w:t>
      </w:r>
    </w:p>
    <w:p w14:paraId="7819A357" w14:textId="16707065" w:rsidR="00CE6680" w:rsidRDefault="00CE6680" w:rsidP="007D0296">
      <w:pPr>
        <w:pStyle w:val="a7"/>
        <w:numPr>
          <w:ilvl w:val="0"/>
          <w:numId w:val="7"/>
        </w:numPr>
        <w:shd w:val="clear" w:color="auto" w:fill="FFFFFF"/>
        <w:ind w:left="0" w:firstLine="851"/>
        <w:rPr>
          <w:sz w:val="28"/>
        </w:rPr>
      </w:pPr>
      <w:r>
        <w:rPr>
          <w:sz w:val="28"/>
        </w:rPr>
        <w:t xml:space="preserve">приложение 3 изложить в редакции согласно приложению 3 к </w:t>
      </w:r>
      <w:r w:rsidR="00385083">
        <w:rPr>
          <w:sz w:val="28"/>
        </w:rPr>
        <w:t>настоящему постановлению.</w:t>
      </w:r>
    </w:p>
    <w:p w14:paraId="669D2F0C" w14:textId="77777777" w:rsidR="00C47BF8" w:rsidRDefault="00F44576" w:rsidP="007B4C9C">
      <w:pPr>
        <w:shd w:val="clear" w:color="auto" w:fill="FFFFFF"/>
        <w:jc w:val="both"/>
        <w:rPr>
          <w:sz w:val="28"/>
          <w:szCs w:val="28"/>
        </w:rPr>
      </w:pPr>
      <w:bookmarkStart w:id="3" w:name="_Hlk192761664"/>
      <w:r>
        <w:rPr>
          <w:sz w:val="28"/>
        </w:rPr>
        <w:tab/>
      </w:r>
      <w:bookmarkEnd w:id="3"/>
      <w:r w:rsidR="00AA4070" w:rsidRPr="00C53AB6">
        <w:rPr>
          <w:sz w:val="28"/>
          <w:szCs w:val="28"/>
        </w:rPr>
        <w:t>2. Настоящее распоряжение вступает в силу с</w:t>
      </w:r>
      <w:r w:rsidR="0037378D">
        <w:rPr>
          <w:sz w:val="28"/>
          <w:szCs w:val="28"/>
        </w:rPr>
        <w:t xml:space="preserve">о дня его </w:t>
      </w:r>
      <w:r w:rsidR="00AA4070" w:rsidRPr="00C53AB6">
        <w:rPr>
          <w:sz w:val="28"/>
          <w:szCs w:val="28"/>
        </w:rPr>
        <w:t>подписания</w:t>
      </w:r>
      <w:r w:rsidR="00C47BF8">
        <w:rPr>
          <w:sz w:val="28"/>
          <w:szCs w:val="28"/>
        </w:rPr>
        <w:t>, за исключением положений, для которых абзацем вторым настоящего пункта установлены иные сроки вступления в силу.</w:t>
      </w:r>
    </w:p>
    <w:p w14:paraId="48A84071" w14:textId="79742F32" w:rsidR="00AA4070" w:rsidRDefault="00C47BF8" w:rsidP="007B4C9C">
      <w:pPr>
        <w:shd w:val="clear" w:color="auto" w:fill="FFFFFF"/>
        <w:jc w:val="both"/>
        <w:rPr>
          <w:sz w:val="28"/>
        </w:rPr>
      </w:pPr>
      <w:r>
        <w:rPr>
          <w:sz w:val="28"/>
          <w:szCs w:val="28"/>
        </w:rPr>
        <w:tab/>
        <w:t>Подпункт 2, абзац третий подпункта 4 и подпункт 6 пункта 1 вступают в силу с 1 января 2026 года.</w:t>
      </w:r>
      <w:r w:rsidR="00AA4070" w:rsidRPr="00C53AB6">
        <w:rPr>
          <w:sz w:val="28"/>
          <w:szCs w:val="28"/>
        </w:rPr>
        <w:t xml:space="preserve"> </w:t>
      </w:r>
    </w:p>
    <w:p w14:paraId="79BD0571" w14:textId="77777777" w:rsidR="00AA4070" w:rsidRDefault="00AA4070" w:rsidP="00AA4070">
      <w:pPr>
        <w:shd w:val="clear" w:color="auto" w:fill="FFFFFF"/>
        <w:ind w:firstLine="720"/>
        <w:jc w:val="both"/>
        <w:rPr>
          <w:sz w:val="28"/>
        </w:rPr>
      </w:pPr>
    </w:p>
    <w:p w14:paraId="6386AA72" w14:textId="0D080511" w:rsidR="00AA4070" w:rsidRDefault="00AA4070" w:rsidP="00AA4070">
      <w:pPr>
        <w:shd w:val="clear" w:color="auto" w:fill="FFFFFF"/>
        <w:ind w:firstLine="720"/>
        <w:jc w:val="both"/>
        <w:rPr>
          <w:sz w:val="28"/>
        </w:rPr>
      </w:pPr>
    </w:p>
    <w:p w14:paraId="4045D4EB" w14:textId="77777777" w:rsidR="00EC07AD" w:rsidRDefault="00EC07AD" w:rsidP="00FE082F">
      <w:pPr>
        <w:widowControl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</w:p>
    <w:p w14:paraId="52B1CF50" w14:textId="77777777" w:rsidR="00385083" w:rsidRPr="00385083" w:rsidRDefault="00385083" w:rsidP="00385083">
      <w:pPr>
        <w:keepNext/>
        <w:jc w:val="both"/>
        <w:rPr>
          <w:bCs/>
          <w:sz w:val="28"/>
          <w:szCs w:val="28"/>
          <w:lang w:eastAsia="ru-RU"/>
        </w:rPr>
      </w:pPr>
      <w:r w:rsidRPr="00385083">
        <w:rPr>
          <w:bCs/>
          <w:sz w:val="28"/>
          <w:szCs w:val="28"/>
          <w:lang w:eastAsia="ru-RU"/>
        </w:rPr>
        <w:t>Заместитель главы муниципального образования</w:t>
      </w:r>
    </w:p>
    <w:p w14:paraId="0A6B24BB" w14:textId="77777777" w:rsidR="00385083" w:rsidRPr="00385083" w:rsidRDefault="00385083" w:rsidP="00385083">
      <w:pPr>
        <w:keepNext/>
        <w:jc w:val="both"/>
        <w:rPr>
          <w:bCs/>
          <w:sz w:val="28"/>
          <w:szCs w:val="28"/>
          <w:lang w:eastAsia="ru-RU"/>
        </w:rPr>
      </w:pPr>
      <w:r w:rsidRPr="00385083">
        <w:rPr>
          <w:bCs/>
          <w:sz w:val="28"/>
          <w:szCs w:val="28"/>
          <w:lang w:eastAsia="ru-RU"/>
        </w:rPr>
        <w:t xml:space="preserve">по экономическому развитию и финансам, </w:t>
      </w:r>
    </w:p>
    <w:p w14:paraId="0966AC89" w14:textId="3200A24A" w:rsidR="00385083" w:rsidRDefault="00385083" w:rsidP="00C47BF8">
      <w:pPr>
        <w:keepNext/>
        <w:jc w:val="both"/>
        <w:rPr>
          <w:lang w:eastAsia="ru-RU"/>
        </w:rPr>
      </w:pPr>
      <w:r w:rsidRPr="00385083">
        <w:rPr>
          <w:bCs/>
          <w:sz w:val="28"/>
          <w:szCs w:val="28"/>
          <w:lang w:eastAsia="ru-RU"/>
        </w:rPr>
        <w:t>начальник финансового управления                                            Г. В. Лахтионов</w:t>
      </w:r>
    </w:p>
    <w:p w14:paraId="6572D55A" w14:textId="016FD476" w:rsidR="00385083" w:rsidRDefault="00385083" w:rsidP="00385083">
      <w:pPr>
        <w:rPr>
          <w:lang w:eastAsia="ru-RU"/>
        </w:rPr>
      </w:pPr>
    </w:p>
    <w:p w14:paraId="3A366286" w14:textId="536E763D" w:rsidR="00385083" w:rsidRDefault="00385083" w:rsidP="00385083">
      <w:pPr>
        <w:rPr>
          <w:lang w:eastAsia="ru-RU"/>
        </w:rPr>
      </w:pPr>
    </w:p>
    <w:p w14:paraId="4FBAD302" w14:textId="4D3DCD31" w:rsidR="00385083" w:rsidRDefault="00385083" w:rsidP="00385083">
      <w:pPr>
        <w:rPr>
          <w:lang w:eastAsia="ru-RU"/>
        </w:rPr>
      </w:pPr>
    </w:p>
    <w:p w14:paraId="56F5A5FE" w14:textId="28EDEF45" w:rsidR="00385083" w:rsidRDefault="00385083" w:rsidP="00385083">
      <w:pPr>
        <w:rPr>
          <w:lang w:eastAsia="ru-RU"/>
        </w:rPr>
      </w:pPr>
    </w:p>
    <w:p w14:paraId="4B00F66B" w14:textId="7EFA443A" w:rsidR="00385083" w:rsidRDefault="00385083" w:rsidP="00385083">
      <w:pPr>
        <w:rPr>
          <w:lang w:eastAsia="ru-RU"/>
        </w:rPr>
      </w:pPr>
    </w:p>
    <w:p w14:paraId="78134828" w14:textId="77777777" w:rsidR="00385083" w:rsidRDefault="00385083" w:rsidP="00385083">
      <w:pPr>
        <w:tabs>
          <w:tab w:val="left" w:pos="14088"/>
        </w:tabs>
        <w:ind w:left="10490" w:hanging="5110"/>
        <w:jc w:val="right"/>
        <w:rPr>
          <w:w w:val="105"/>
          <w:sz w:val="23"/>
        </w:rPr>
        <w:sectPr w:rsidR="00385083" w:rsidSect="006728F9">
          <w:pgSz w:w="11900" w:h="16840"/>
          <w:pgMar w:top="567" w:right="851" w:bottom="851" w:left="1701" w:header="720" w:footer="720" w:gutter="0"/>
          <w:cols w:space="720"/>
          <w:docGrid w:linePitch="299"/>
        </w:sectPr>
      </w:pPr>
    </w:p>
    <w:p w14:paraId="3E05337D" w14:textId="0231B722" w:rsidR="00F7279B" w:rsidRDefault="00F7279B" w:rsidP="00385083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  <w:bookmarkStart w:id="4" w:name="_Hlk195104036"/>
      <w:r>
        <w:rPr>
          <w:w w:val="105"/>
          <w:sz w:val="23"/>
        </w:rPr>
        <w:lastRenderedPageBreak/>
        <w:t>Приложение 1</w:t>
      </w:r>
    </w:p>
    <w:p w14:paraId="484B33A5" w14:textId="35F781E0" w:rsidR="00F7279B" w:rsidRDefault="00F7279B" w:rsidP="00385083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>к распоряжению финансового управления</w:t>
      </w:r>
    </w:p>
    <w:p w14:paraId="733E4D3B" w14:textId="653443DA" w:rsidR="00F7279B" w:rsidRDefault="00F7279B" w:rsidP="00385083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 xml:space="preserve">администрации города от </w:t>
      </w:r>
      <w:r w:rsidR="00947F9D">
        <w:rPr>
          <w:w w:val="105"/>
          <w:sz w:val="23"/>
        </w:rPr>
        <w:t>22.04.2025</w:t>
      </w:r>
      <w:r>
        <w:rPr>
          <w:w w:val="105"/>
          <w:sz w:val="23"/>
        </w:rPr>
        <w:t xml:space="preserve"> № </w:t>
      </w:r>
      <w:r w:rsidR="00947F9D">
        <w:rPr>
          <w:w w:val="105"/>
          <w:sz w:val="23"/>
        </w:rPr>
        <w:t>03/67р</w:t>
      </w:r>
    </w:p>
    <w:bookmarkEnd w:id="4"/>
    <w:p w14:paraId="2689D3F7" w14:textId="77777777" w:rsidR="00F7279B" w:rsidRPr="00F7279B" w:rsidRDefault="00F7279B" w:rsidP="00385083">
      <w:pPr>
        <w:tabs>
          <w:tab w:val="left" w:pos="14088"/>
        </w:tabs>
        <w:ind w:left="10490" w:hanging="5110"/>
        <w:jc w:val="right"/>
        <w:rPr>
          <w:w w:val="105"/>
          <w:sz w:val="16"/>
          <w:szCs w:val="16"/>
        </w:rPr>
      </w:pPr>
    </w:p>
    <w:p w14:paraId="2A29B0A2" w14:textId="5DD098FC" w:rsidR="00385083" w:rsidRPr="00385083" w:rsidRDefault="00F7279B" w:rsidP="00385083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>«</w:t>
      </w:r>
      <w:r w:rsidR="00385083" w:rsidRPr="00385083">
        <w:rPr>
          <w:w w:val="105"/>
          <w:sz w:val="23"/>
        </w:rPr>
        <w:t>Приложение 1</w:t>
      </w:r>
    </w:p>
    <w:p w14:paraId="1C69FA4A" w14:textId="77777777" w:rsidR="00385083" w:rsidRPr="00385083" w:rsidRDefault="00385083" w:rsidP="00385083">
      <w:pPr>
        <w:ind w:left="10490" w:hanging="5110"/>
        <w:jc w:val="right"/>
        <w:rPr>
          <w:w w:val="105"/>
          <w:sz w:val="23"/>
        </w:rPr>
      </w:pPr>
      <w:r w:rsidRPr="00385083">
        <w:rPr>
          <w:w w:val="105"/>
          <w:sz w:val="23"/>
        </w:rPr>
        <w:t>к Порядку проведения финансовым управлением</w:t>
      </w:r>
    </w:p>
    <w:p w14:paraId="28B3AEA5" w14:textId="77777777" w:rsidR="00385083" w:rsidRPr="00385083" w:rsidRDefault="00385083" w:rsidP="00385083">
      <w:pPr>
        <w:ind w:left="10490" w:hanging="3827"/>
        <w:jc w:val="right"/>
        <w:rPr>
          <w:w w:val="105"/>
          <w:sz w:val="23"/>
        </w:rPr>
      </w:pPr>
      <w:r w:rsidRPr="00385083">
        <w:rPr>
          <w:w w:val="105"/>
          <w:sz w:val="23"/>
        </w:rPr>
        <w:t xml:space="preserve">                                                            администрации городского округа Архангельской области «Город Коряжма» мониторинга качества финансового менеджмента в отношении главных администраторов средств бюджета городского округа Архангельской области</w:t>
      </w:r>
      <w:r w:rsidRPr="00385083">
        <w:rPr>
          <w:b/>
          <w:w w:val="105"/>
          <w:sz w:val="23"/>
        </w:rPr>
        <w:t xml:space="preserve">  </w:t>
      </w:r>
      <w:r w:rsidRPr="00385083">
        <w:rPr>
          <w:w w:val="105"/>
          <w:sz w:val="23"/>
        </w:rPr>
        <w:t>«Город Коряжма»</w:t>
      </w:r>
    </w:p>
    <w:p w14:paraId="103FA78B" w14:textId="77777777" w:rsidR="00385083" w:rsidRPr="00385083" w:rsidRDefault="00385083" w:rsidP="00385083">
      <w:pPr>
        <w:rPr>
          <w:sz w:val="25"/>
          <w:szCs w:val="28"/>
        </w:rPr>
      </w:pPr>
    </w:p>
    <w:p w14:paraId="750B2A6D" w14:textId="77777777" w:rsidR="00385083" w:rsidRPr="00385083" w:rsidRDefault="00385083" w:rsidP="00385083">
      <w:pPr>
        <w:spacing w:line="247" w:lineRule="auto"/>
        <w:ind w:right="-55"/>
        <w:jc w:val="center"/>
        <w:rPr>
          <w:b/>
          <w:w w:val="105"/>
          <w:sz w:val="24"/>
          <w:szCs w:val="24"/>
        </w:rPr>
      </w:pPr>
    </w:p>
    <w:p w14:paraId="48679ADF" w14:textId="77777777" w:rsidR="00385083" w:rsidRPr="00385083" w:rsidRDefault="00385083" w:rsidP="00385083">
      <w:pPr>
        <w:spacing w:line="247" w:lineRule="auto"/>
        <w:ind w:right="-55"/>
        <w:jc w:val="center"/>
        <w:rPr>
          <w:b/>
          <w:w w:val="105"/>
          <w:sz w:val="24"/>
          <w:szCs w:val="24"/>
        </w:rPr>
      </w:pPr>
      <w:r w:rsidRPr="00385083">
        <w:rPr>
          <w:b/>
          <w:w w:val="105"/>
          <w:sz w:val="24"/>
          <w:szCs w:val="24"/>
        </w:rPr>
        <w:t>Показатели проведения качества финансового менеджмента ГАБС городского округа Архангельской области «Город Коряжма»</w:t>
      </w:r>
    </w:p>
    <w:p w14:paraId="49AD3FD8" w14:textId="77777777" w:rsidR="00385083" w:rsidRPr="00385083" w:rsidRDefault="00385083" w:rsidP="00385083">
      <w:pPr>
        <w:spacing w:before="9"/>
        <w:rPr>
          <w:sz w:val="24"/>
          <w:szCs w:val="24"/>
        </w:rPr>
      </w:pPr>
    </w:p>
    <w:tbl>
      <w:tblPr>
        <w:tblW w:w="15309" w:type="dxa"/>
        <w:tblInd w:w="15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4383"/>
        <w:gridCol w:w="4833"/>
        <w:gridCol w:w="816"/>
        <w:gridCol w:w="35"/>
        <w:gridCol w:w="710"/>
        <w:gridCol w:w="3684"/>
      </w:tblGrid>
      <w:tr w:rsidR="00385083" w:rsidRPr="00385083" w14:paraId="4B1BF870" w14:textId="77777777" w:rsidTr="00385083">
        <w:trPr>
          <w:trHeight w:val="1185"/>
        </w:trPr>
        <w:tc>
          <w:tcPr>
            <w:tcW w:w="848" w:type="dxa"/>
          </w:tcPr>
          <w:p w14:paraId="16770B5A" w14:textId="77777777" w:rsidR="00385083" w:rsidRPr="00385083" w:rsidRDefault="00385083" w:rsidP="00385083">
            <w:pPr>
              <w:jc w:val="center"/>
            </w:pPr>
            <w:r w:rsidRPr="00385083">
              <w:t>Номер</w:t>
            </w:r>
          </w:p>
          <w:p w14:paraId="6FFB32EA" w14:textId="77777777" w:rsidR="00385083" w:rsidRPr="00385083" w:rsidRDefault="00385083" w:rsidP="00385083">
            <w:pPr>
              <w:jc w:val="center"/>
            </w:pPr>
            <w:r w:rsidRPr="00385083">
              <w:t>показа</w:t>
            </w:r>
          </w:p>
          <w:p w14:paraId="12DD3631" w14:textId="77777777" w:rsidR="00385083" w:rsidRPr="00385083" w:rsidRDefault="00385083" w:rsidP="00385083">
            <w:pPr>
              <w:jc w:val="center"/>
            </w:pPr>
            <w:r w:rsidRPr="00385083">
              <w:t>теля</w:t>
            </w:r>
          </w:p>
        </w:tc>
        <w:tc>
          <w:tcPr>
            <w:tcW w:w="4383" w:type="dxa"/>
          </w:tcPr>
          <w:p w14:paraId="4B74C0F4" w14:textId="77777777" w:rsidR="00385083" w:rsidRPr="00385083" w:rsidRDefault="00385083" w:rsidP="00385083">
            <w:pPr>
              <w:jc w:val="center"/>
            </w:pPr>
          </w:p>
          <w:p w14:paraId="591B3199" w14:textId="77777777" w:rsidR="00385083" w:rsidRPr="00385083" w:rsidRDefault="00385083" w:rsidP="00385083">
            <w:pPr>
              <w:spacing w:before="157"/>
              <w:ind w:left="550"/>
              <w:jc w:val="center"/>
            </w:pPr>
            <w:r w:rsidRPr="00385083">
              <w:t>Наименование показателя</w:t>
            </w:r>
          </w:p>
        </w:tc>
        <w:tc>
          <w:tcPr>
            <w:tcW w:w="4833" w:type="dxa"/>
          </w:tcPr>
          <w:p w14:paraId="034A9613" w14:textId="77777777" w:rsidR="00385083" w:rsidRPr="00385083" w:rsidRDefault="00385083" w:rsidP="00385083">
            <w:pPr>
              <w:jc w:val="center"/>
            </w:pPr>
          </w:p>
          <w:p w14:paraId="5F6C020F" w14:textId="77777777" w:rsidR="00385083" w:rsidRPr="00385083" w:rsidRDefault="00385083" w:rsidP="00385083">
            <w:pPr>
              <w:tabs>
                <w:tab w:val="left" w:pos="14"/>
              </w:tabs>
              <w:spacing w:before="157"/>
              <w:ind w:right="1401"/>
              <w:jc w:val="center"/>
            </w:pPr>
            <w:r w:rsidRPr="00385083">
              <w:t xml:space="preserve">                           Расчет показателя</w:t>
            </w:r>
          </w:p>
        </w:tc>
        <w:tc>
          <w:tcPr>
            <w:tcW w:w="816" w:type="dxa"/>
          </w:tcPr>
          <w:p w14:paraId="4D97EB44" w14:textId="77777777" w:rsidR="00385083" w:rsidRPr="00385083" w:rsidRDefault="00385083" w:rsidP="00385083">
            <w:pPr>
              <w:spacing w:before="67" w:line="230" w:lineRule="auto"/>
              <w:ind w:left="74" w:right="23"/>
              <w:jc w:val="center"/>
            </w:pPr>
            <w:r w:rsidRPr="00385083">
              <w:rPr>
                <w:w w:val="95"/>
              </w:rPr>
              <w:t xml:space="preserve">Едини </w:t>
            </w:r>
            <w:r w:rsidRPr="00385083">
              <w:t>ца измер ения</w:t>
            </w:r>
          </w:p>
        </w:tc>
        <w:tc>
          <w:tcPr>
            <w:tcW w:w="745" w:type="dxa"/>
            <w:gridSpan w:val="2"/>
          </w:tcPr>
          <w:p w14:paraId="58297D2C" w14:textId="77777777" w:rsidR="00385083" w:rsidRPr="00385083" w:rsidRDefault="00385083" w:rsidP="00385083">
            <w:pPr>
              <w:spacing w:before="187" w:line="230" w:lineRule="auto"/>
              <w:ind w:left="57" w:right="21" w:firstLine="3"/>
              <w:jc w:val="center"/>
            </w:pPr>
            <w:r w:rsidRPr="00385083">
              <w:rPr>
                <w:w w:val="95"/>
              </w:rPr>
              <w:t>Зна чен</w:t>
            </w:r>
            <w:r w:rsidRPr="00385083">
              <w:t>ие</w:t>
            </w:r>
          </w:p>
        </w:tc>
        <w:tc>
          <w:tcPr>
            <w:tcW w:w="3684" w:type="dxa"/>
          </w:tcPr>
          <w:p w14:paraId="4AB3E949" w14:textId="77777777" w:rsidR="00385083" w:rsidRPr="00385083" w:rsidRDefault="00385083" w:rsidP="00385083">
            <w:pPr>
              <w:jc w:val="center"/>
            </w:pPr>
          </w:p>
          <w:p w14:paraId="7309695D" w14:textId="77777777" w:rsidR="00385083" w:rsidRPr="00385083" w:rsidRDefault="00385083" w:rsidP="00385083">
            <w:pPr>
              <w:spacing w:before="166"/>
              <w:ind w:left="3"/>
              <w:jc w:val="center"/>
            </w:pPr>
            <w:r w:rsidRPr="00385083">
              <w:t>Примечание</w:t>
            </w:r>
          </w:p>
        </w:tc>
      </w:tr>
      <w:tr w:rsidR="00385083" w:rsidRPr="00385083" w14:paraId="710D1DC3" w14:textId="77777777" w:rsidTr="00385083">
        <w:trPr>
          <w:trHeight w:val="434"/>
        </w:trPr>
        <w:tc>
          <w:tcPr>
            <w:tcW w:w="848" w:type="dxa"/>
            <w:vAlign w:val="center"/>
          </w:tcPr>
          <w:p w14:paraId="0B16D102" w14:textId="77777777" w:rsidR="00385083" w:rsidRPr="00385083" w:rsidRDefault="00385083" w:rsidP="00385083">
            <w:pPr>
              <w:spacing w:before="1"/>
              <w:jc w:val="center"/>
            </w:pPr>
            <w:r w:rsidRPr="00385083">
              <w:t>1</w:t>
            </w:r>
          </w:p>
        </w:tc>
        <w:tc>
          <w:tcPr>
            <w:tcW w:w="4383" w:type="dxa"/>
            <w:vAlign w:val="center"/>
          </w:tcPr>
          <w:p w14:paraId="055CF7EC" w14:textId="77777777" w:rsidR="00385083" w:rsidRPr="00385083" w:rsidRDefault="00385083" w:rsidP="00385083">
            <w:pPr>
              <w:jc w:val="center"/>
            </w:pPr>
            <w:r w:rsidRPr="00385083">
              <w:t>2</w:t>
            </w:r>
          </w:p>
        </w:tc>
        <w:tc>
          <w:tcPr>
            <w:tcW w:w="4833" w:type="dxa"/>
            <w:vAlign w:val="center"/>
          </w:tcPr>
          <w:p w14:paraId="5A9FC311" w14:textId="77777777" w:rsidR="00385083" w:rsidRPr="00385083" w:rsidRDefault="00385083" w:rsidP="00385083">
            <w:pPr>
              <w:spacing w:line="207" w:lineRule="exact"/>
              <w:ind w:left="36"/>
              <w:jc w:val="center"/>
            </w:pPr>
            <w:r w:rsidRPr="00385083">
              <w:rPr>
                <w:w w:val="102"/>
              </w:rPr>
              <w:t>3</w:t>
            </w:r>
          </w:p>
        </w:tc>
        <w:tc>
          <w:tcPr>
            <w:tcW w:w="816" w:type="dxa"/>
            <w:vAlign w:val="center"/>
          </w:tcPr>
          <w:p w14:paraId="3E0B5511" w14:textId="77777777" w:rsidR="00385083" w:rsidRPr="00385083" w:rsidRDefault="00385083" w:rsidP="00385083">
            <w:pPr>
              <w:spacing w:line="207" w:lineRule="exact"/>
              <w:ind w:left="55"/>
              <w:jc w:val="center"/>
            </w:pPr>
            <w:r w:rsidRPr="00385083">
              <w:t>4</w:t>
            </w:r>
          </w:p>
        </w:tc>
        <w:tc>
          <w:tcPr>
            <w:tcW w:w="745" w:type="dxa"/>
            <w:gridSpan w:val="2"/>
            <w:vAlign w:val="center"/>
          </w:tcPr>
          <w:p w14:paraId="53CB4A9C" w14:textId="77777777" w:rsidR="00385083" w:rsidRPr="00385083" w:rsidRDefault="00385083" w:rsidP="00385083">
            <w:pPr>
              <w:spacing w:line="207" w:lineRule="exact"/>
              <w:jc w:val="center"/>
            </w:pPr>
            <w:r w:rsidRPr="00385083">
              <w:t>5</w:t>
            </w:r>
          </w:p>
        </w:tc>
        <w:tc>
          <w:tcPr>
            <w:tcW w:w="3684" w:type="dxa"/>
            <w:vAlign w:val="center"/>
          </w:tcPr>
          <w:p w14:paraId="38FA2FEB" w14:textId="77777777" w:rsidR="00385083" w:rsidRPr="00385083" w:rsidRDefault="00385083" w:rsidP="00385083">
            <w:pPr>
              <w:spacing w:line="207" w:lineRule="exact"/>
              <w:ind w:left="23"/>
              <w:jc w:val="center"/>
            </w:pPr>
            <w:r w:rsidRPr="00385083">
              <w:rPr>
                <w:w w:val="95"/>
              </w:rPr>
              <w:t>6</w:t>
            </w:r>
          </w:p>
        </w:tc>
      </w:tr>
      <w:tr w:rsidR="00385083" w:rsidRPr="00385083" w14:paraId="14982F38" w14:textId="77777777" w:rsidTr="00385083">
        <w:trPr>
          <w:trHeight w:val="277"/>
        </w:trPr>
        <w:tc>
          <w:tcPr>
            <w:tcW w:w="848" w:type="dxa"/>
          </w:tcPr>
          <w:p w14:paraId="1F3BC86A" w14:textId="77777777" w:rsidR="00385083" w:rsidRPr="00385083" w:rsidRDefault="00385083" w:rsidP="00385083">
            <w:pPr>
              <w:jc w:val="center"/>
            </w:pPr>
          </w:p>
        </w:tc>
        <w:tc>
          <w:tcPr>
            <w:tcW w:w="14461" w:type="dxa"/>
            <w:gridSpan w:val="6"/>
          </w:tcPr>
          <w:p w14:paraId="538446AD" w14:textId="77777777" w:rsidR="00385083" w:rsidRPr="00385083" w:rsidRDefault="00385083" w:rsidP="00385083">
            <w:pPr>
              <w:ind w:left="142"/>
              <w:rPr>
                <w:b/>
              </w:rPr>
            </w:pPr>
            <w:r w:rsidRPr="00385083">
              <w:t xml:space="preserve"> </w:t>
            </w:r>
            <w:r w:rsidRPr="00385083">
              <w:rPr>
                <w:b/>
              </w:rPr>
              <w:t>1. Качество управления ГАБС расходами бюджета</w:t>
            </w:r>
            <w:r w:rsidRPr="00385083">
              <w:rPr>
                <w:b/>
                <w:w w:val="105"/>
                <w:sz w:val="24"/>
                <w:szCs w:val="24"/>
              </w:rPr>
              <w:t xml:space="preserve"> городского округа Архангельской области  </w:t>
            </w:r>
            <w:r w:rsidRPr="00385083">
              <w:rPr>
                <w:b/>
              </w:rPr>
              <w:t xml:space="preserve">«Город Коряжма»  </w:t>
            </w:r>
          </w:p>
        </w:tc>
      </w:tr>
      <w:tr w:rsidR="00385083" w:rsidRPr="00385083" w14:paraId="67B32741" w14:textId="77777777" w:rsidTr="00385083">
        <w:trPr>
          <w:trHeight w:val="1151"/>
        </w:trPr>
        <w:tc>
          <w:tcPr>
            <w:tcW w:w="848" w:type="dxa"/>
            <w:vMerge w:val="restart"/>
          </w:tcPr>
          <w:p w14:paraId="2D583F0D" w14:textId="77777777" w:rsidR="00385083" w:rsidRPr="00385083" w:rsidRDefault="00385083" w:rsidP="00385083">
            <w:pPr>
              <w:spacing w:before="8"/>
              <w:jc w:val="center"/>
            </w:pPr>
            <w:r w:rsidRPr="00385083">
              <w:t>Р1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77A90B" w14:textId="77777777" w:rsidR="00385083" w:rsidRPr="00385083" w:rsidRDefault="00385083" w:rsidP="00385083">
            <w:pPr>
              <w:spacing w:before="8"/>
              <w:ind w:left="142" w:right="142"/>
            </w:pPr>
            <w:r w:rsidRPr="00385083">
              <w:t>Соблюдение сроков предоставления</w:t>
            </w:r>
          </w:p>
          <w:p w14:paraId="629CE43C" w14:textId="77777777" w:rsidR="00385083" w:rsidRPr="00385083" w:rsidRDefault="00385083" w:rsidP="00385083">
            <w:pPr>
              <w:spacing w:before="8"/>
              <w:ind w:left="142" w:right="142"/>
              <w:jc w:val="both"/>
            </w:pPr>
            <w:r w:rsidRPr="00385083">
              <w:t>документов для разработки проекта местного бюджета на очередной финансовый год и на плановый период</w:t>
            </w:r>
          </w:p>
        </w:tc>
        <w:tc>
          <w:tcPr>
            <w:tcW w:w="4833" w:type="dxa"/>
            <w:tcBorders>
              <w:bottom w:val="single" w:sz="4" w:space="0" w:color="auto"/>
            </w:tcBorders>
          </w:tcPr>
          <w:p w14:paraId="37ECB873" w14:textId="77777777" w:rsidR="00385083" w:rsidRPr="00385083" w:rsidRDefault="00385083" w:rsidP="00385083">
            <w:pPr>
              <w:ind w:left="170" w:right="170"/>
            </w:pPr>
            <w:r w:rsidRPr="00385083">
              <w:t>P1 – наличие / отсутствие фактов нарушения ГАБС срока предоставления</w:t>
            </w:r>
          </w:p>
          <w:p w14:paraId="0F6CE7C6" w14:textId="5D07E805" w:rsidR="00385083" w:rsidRPr="00385083" w:rsidRDefault="00385083" w:rsidP="00385083">
            <w:pPr>
              <w:ind w:left="170" w:right="170"/>
            </w:pPr>
            <w:r w:rsidRPr="00385083">
              <w:t>документов для разработки проекта местного бюджета на очередной финансовый год и на плановый период в отч</w:t>
            </w:r>
            <w:r w:rsidR="006C5C05">
              <w:t>е</w:t>
            </w:r>
            <w:r w:rsidRPr="00385083">
              <w:t xml:space="preserve">тном </w:t>
            </w:r>
            <w:r w:rsidR="00E14963">
              <w:t>году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60046228" w14:textId="77777777" w:rsidR="00385083" w:rsidRPr="00385083" w:rsidRDefault="00385083" w:rsidP="00385083"/>
        </w:tc>
        <w:tc>
          <w:tcPr>
            <w:tcW w:w="710" w:type="dxa"/>
            <w:tcBorders>
              <w:bottom w:val="single" w:sz="4" w:space="0" w:color="auto"/>
            </w:tcBorders>
          </w:tcPr>
          <w:p w14:paraId="23368075" w14:textId="77777777" w:rsidR="00385083" w:rsidRPr="00385083" w:rsidRDefault="00385083" w:rsidP="00385083">
            <w:pPr>
              <w:spacing w:before="10"/>
              <w:jc w:val="center"/>
            </w:pPr>
          </w:p>
        </w:tc>
        <w:tc>
          <w:tcPr>
            <w:tcW w:w="3684" w:type="dxa"/>
            <w:vMerge w:val="restart"/>
          </w:tcPr>
          <w:p w14:paraId="7CEADFDE" w14:textId="77777777" w:rsidR="00385083" w:rsidRPr="00385083" w:rsidRDefault="00385083" w:rsidP="00385083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>Показатель характеризует качество финансовой дисциплины ГАБС.</w:t>
            </w:r>
          </w:p>
          <w:p w14:paraId="599B3FE8" w14:textId="77777777" w:rsidR="00385083" w:rsidRPr="00385083" w:rsidRDefault="00385083" w:rsidP="00385083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>Ориентиром для ГАБС является недопущение нарушений.</w:t>
            </w:r>
          </w:p>
          <w:p w14:paraId="33EF95A7" w14:textId="77777777" w:rsidR="00385083" w:rsidRPr="00385083" w:rsidRDefault="00385083" w:rsidP="00385083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14:paraId="094CF080" w14:textId="77777777" w:rsidR="00385083" w:rsidRPr="00385083" w:rsidRDefault="00385083" w:rsidP="00385083">
            <w:pPr>
              <w:widowControl/>
              <w:adjustRightInd w:val="0"/>
              <w:ind w:left="144"/>
              <w:rPr>
                <w:rFonts w:eastAsia="Calibri"/>
                <w:lang w:val="en-US" w:eastAsia="ru-RU"/>
              </w:rPr>
            </w:pPr>
          </w:p>
        </w:tc>
      </w:tr>
      <w:tr w:rsidR="00385083" w:rsidRPr="00385083" w14:paraId="58D70CF7" w14:textId="77777777" w:rsidTr="00385083">
        <w:trPr>
          <w:trHeight w:val="432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14:paraId="5EF5D0C3" w14:textId="77777777" w:rsidR="00385083" w:rsidRPr="00385083" w:rsidRDefault="00385083" w:rsidP="00385083">
            <w:pPr>
              <w:spacing w:before="8"/>
              <w:jc w:val="center"/>
            </w:pPr>
          </w:p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6B51D" w14:textId="77777777" w:rsidR="00385083" w:rsidRPr="00385083" w:rsidRDefault="00385083" w:rsidP="00385083">
            <w:pPr>
              <w:spacing w:before="8"/>
              <w:ind w:left="142" w:right="142"/>
              <w:jc w:val="both"/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DF11" w14:textId="77777777" w:rsidR="00385083" w:rsidRPr="00385083" w:rsidRDefault="00385083" w:rsidP="00385083">
            <w:pPr>
              <w:ind w:left="170" w:right="170"/>
            </w:pPr>
            <w:r w:rsidRPr="00385083">
              <w:t>P1 - Отсутствие фактов нарушения сроков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5C707E98" w14:textId="77777777" w:rsidR="00385083" w:rsidRPr="00385083" w:rsidRDefault="00385083" w:rsidP="00385083">
            <w:pPr>
              <w:jc w:val="center"/>
            </w:pPr>
            <w:r w:rsidRPr="00385083">
              <w:t>балл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2B56AF4" w14:textId="77777777" w:rsidR="00385083" w:rsidRPr="00385083" w:rsidRDefault="00385083" w:rsidP="00385083">
            <w:pPr>
              <w:spacing w:before="10"/>
              <w:jc w:val="center"/>
            </w:pPr>
            <w:r w:rsidRPr="00385083">
              <w:rPr>
                <w:w w:val="94"/>
              </w:rPr>
              <w:t>5</w:t>
            </w:r>
          </w:p>
        </w:tc>
        <w:tc>
          <w:tcPr>
            <w:tcW w:w="3684" w:type="dxa"/>
            <w:vMerge/>
          </w:tcPr>
          <w:p w14:paraId="64D4F565" w14:textId="77777777" w:rsidR="00385083" w:rsidRPr="00385083" w:rsidRDefault="00385083" w:rsidP="00385083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</w:p>
        </w:tc>
      </w:tr>
      <w:tr w:rsidR="00385083" w:rsidRPr="00385083" w14:paraId="6E6D17B8" w14:textId="77777777" w:rsidTr="00385083">
        <w:trPr>
          <w:trHeight w:val="424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14:paraId="4D194170" w14:textId="77777777" w:rsidR="00385083" w:rsidRPr="00385083" w:rsidRDefault="00385083" w:rsidP="00385083">
            <w:pPr>
              <w:spacing w:before="8"/>
              <w:jc w:val="center"/>
            </w:pPr>
          </w:p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03A21" w14:textId="77777777" w:rsidR="00385083" w:rsidRPr="00385083" w:rsidRDefault="00385083" w:rsidP="00385083">
            <w:pPr>
              <w:spacing w:before="8"/>
              <w:ind w:left="142" w:right="142"/>
              <w:jc w:val="both"/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</w:tcBorders>
          </w:tcPr>
          <w:p w14:paraId="06F2F908" w14:textId="77777777" w:rsidR="00385083" w:rsidRPr="00385083" w:rsidRDefault="00385083" w:rsidP="00385083">
            <w:pPr>
              <w:ind w:left="170" w:right="170"/>
            </w:pPr>
            <w:r w:rsidRPr="00385083">
              <w:t>Р1 - Наличие фактов нарушения сроков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324850BE" w14:textId="77777777" w:rsidR="00385083" w:rsidRPr="00385083" w:rsidRDefault="00385083" w:rsidP="00385083"/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B4E62A4" w14:textId="77777777" w:rsidR="00385083" w:rsidRPr="00385083" w:rsidRDefault="00385083" w:rsidP="00385083">
            <w:pPr>
              <w:spacing w:before="10"/>
              <w:jc w:val="center"/>
            </w:pPr>
            <w:r w:rsidRPr="00385083">
              <w:t>0</w:t>
            </w:r>
          </w:p>
        </w:tc>
        <w:tc>
          <w:tcPr>
            <w:tcW w:w="3684" w:type="dxa"/>
            <w:vMerge/>
          </w:tcPr>
          <w:p w14:paraId="292AEA59" w14:textId="77777777" w:rsidR="00385083" w:rsidRPr="00385083" w:rsidRDefault="00385083" w:rsidP="00385083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</w:p>
        </w:tc>
      </w:tr>
      <w:tr w:rsidR="00385083" w:rsidRPr="00385083" w14:paraId="4E948901" w14:textId="77777777" w:rsidTr="00F7279B">
        <w:trPr>
          <w:trHeight w:val="875"/>
        </w:trPr>
        <w:tc>
          <w:tcPr>
            <w:tcW w:w="848" w:type="dxa"/>
            <w:vMerge w:val="restart"/>
          </w:tcPr>
          <w:p w14:paraId="6A33E14E" w14:textId="77777777" w:rsidR="00385083" w:rsidRPr="00385083" w:rsidRDefault="00385083" w:rsidP="00385083">
            <w:pPr>
              <w:spacing w:before="8"/>
              <w:jc w:val="center"/>
            </w:pPr>
            <w:bookmarkStart w:id="5" w:name="_Hlk192777445"/>
            <w:r w:rsidRPr="00385083">
              <w:t>Р2</w:t>
            </w:r>
          </w:p>
        </w:tc>
        <w:tc>
          <w:tcPr>
            <w:tcW w:w="4383" w:type="dxa"/>
            <w:vMerge w:val="restart"/>
          </w:tcPr>
          <w:p w14:paraId="63576A17" w14:textId="77777777" w:rsidR="00385083" w:rsidRPr="00385083" w:rsidRDefault="00385083" w:rsidP="00385083">
            <w:pPr>
              <w:spacing w:before="8"/>
              <w:ind w:left="142" w:right="142"/>
              <w:jc w:val="both"/>
            </w:pPr>
            <w:r w:rsidRPr="00385083">
              <w:t xml:space="preserve">Нарушение ГАБС сроков доведения бюджетных ассигнований и (или) лимитов бюджетных обязательств </w:t>
            </w:r>
          </w:p>
        </w:tc>
        <w:tc>
          <w:tcPr>
            <w:tcW w:w="4833" w:type="dxa"/>
            <w:tcBorders>
              <w:bottom w:val="single" w:sz="4" w:space="0" w:color="auto"/>
            </w:tcBorders>
          </w:tcPr>
          <w:p w14:paraId="2B8DDEC1" w14:textId="77777777" w:rsidR="00385083" w:rsidRPr="00385083" w:rsidRDefault="00385083" w:rsidP="00385083">
            <w:pPr>
              <w:ind w:left="170" w:right="170"/>
            </w:pPr>
            <w:r w:rsidRPr="00385083">
              <w:t>P2</w:t>
            </w:r>
            <w:r w:rsidRPr="00385083">
              <w:rPr>
                <w:spacing w:val="30"/>
              </w:rPr>
              <w:t xml:space="preserve"> – н</w:t>
            </w:r>
            <w:r w:rsidRPr="00385083">
              <w:t>аличие</w:t>
            </w:r>
            <w:r w:rsidRPr="00385083">
              <w:rPr>
                <w:spacing w:val="-31"/>
              </w:rPr>
              <w:t xml:space="preserve"> </w:t>
            </w:r>
            <w:r w:rsidRPr="00385083">
              <w:t>/</w:t>
            </w:r>
            <w:r w:rsidRPr="00385083">
              <w:rPr>
                <w:spacing w:val="-35"/>
              </w:rPr>
              <w:t xml:space="preserve"> </w:t>
            </w:r>
            <w:r w:rsidRPr="00385083">
              <w:t>отсутствие</w:t>
            </w:r>
            <w:r w:rsidRPr="00385083">
              <w:rPr>
                <w:spacing w:val="-29"/>
              </w:rPr>
              <w:t xml:space="preserve"> </w:t>
            </w:r>
            <w:r w:rsidRPr="00385083">
              <w:t>фактов</w:t>
            </w:r>
            <w:r w:rsidRPr="00385083">
              <w:rPr>
                <w:spacing w:val="-32"/>
              </w:rPr>
              <w:t xml:space="preserve"> </w:t>
            </w:r>
            <w:r w:rsidRPr="00385083">
              <w:t>нарушения</w:t>
            </w:r>
            <w:r w:rsidRPr="00385083">
              <w:rPr>
                <w:spacing w:val="-28"/>
              </w:rPr>
              <w:t xml:space="preserve">  </w:t>
            </w:r>
            <w:r w:rsidRPr="00385083">
              <w:t xml:space="preserve">ГАБС сроков доведения бюджетных ассигнований и (или) лимитов бюджетных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7CA76940" w14:textId="77777777" w:rsidR="00385083" w:rsidRPr="00385083" w:rsidRDefault="00385083" w:rsidP="00385083">
            <w:r w:rsidRPr="00385083">
              <w:t xml:space="preserve"> 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3D7DC5F8" w14:textId="77777777" w:rsidR="00385083" w:rsidRPr="00385083" w:rsidRDefault="00385083" w:rsidP="00385083">
            <w:pPr>
              <w:spacing w:before="10"/>
              <w:jc w:val="center"/>
            </w:pPr>
          </w:p>
          <w:p w14:paraId="1D208F8A" w14:textId="77777777" w:rsidR="00385083" w:rsidRPr="00385083" w:rsidRDefault="00385083" w:rsidP="00385083">
            <w:pPr>
              <w:spacing w:before="1"/>
              <w:ind w:left="108"/>
              <w:jc w:val="center"/>
            </w:pPr>
          </w:p>
        </w:tc>
        <w:tc>
          <w:tcPr>
            <w:tcW w:w="3684" w:type="dxa"/>
            <w:vMerge w:val="restart"/>
          </w:tcPr>
          <w:p w14:paraId="052F6FD0" w14:textId="77777777" w:rsidR="00385083" w:rsidRPr="00385083" w:rsidRDefault="00385083" w:rsidP="00385083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>Показатель характеризует качество финансовой дисциплины ГАБС.</w:t>
            </w:r>
          </w:p>
          <w:p w14:paraId="07E12767" w14:textId="77777777" w:rsidR="00385083" w:rsidRPr="00385083" w:rsidRDefault="00385083" w:rsidP="00385083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>Ориентиром для ГАБС является недопущение нарушений.</w:t>
            </w:r>
          </w:p>
          <w:p w14:paraId="63B14DAB" w14:textId="77777777" w:rsidR="00385083" w:rsidRPr="00385083" w:rsidRDefault="00385083" w:rsidP="00385083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14:paraId="23FD7C41" w14:textId="77777777" w:rsidR="00385083" w:rsidRPr="00385083" w:rsidRDefault="00385083" w:rsidP="00385083">
            <w:pPr>
              <w:widowControl/>
              <w:adjustRightInd w:val="0"/>
              <w:jc w:val="both"/>
            </w:pPr>
          </w:p>
        </w:tc>
      </w:tr>
      <w:tr w:rsidR="00385083" w:rsidRPr="00385083" w14:paraId="7B470015" w14:textId="77777777" w:rsidTr="00F7279B">
        <w:trPr>
          <w:trHeight w:val="389"/>
        </w:trPr>
        <w:tc>
          <w:tcPr>
            <w:tcW w:w="848" w:type="dxa"/>
            <w:vMerge/>
          </w:tcPr>
          <w:p w14:paraId="3358B877" w14:textId="77777777" w:rsidR="00385083" w:rsidRPr="00385083" w:rsidRDefault="00385083" w:rsidP="00385083">
            <w:pPr>
              <w:spacing w:before="8"/>
              <w:jc w:val="center"/>
            </w:pPr>
          </w:p>
        </w:tc>
        <w:tc>
          <w:tcPr>
            <w:tcW w:w="4383" w:type="dxa"/>
            <w:vMerge/>
          </w:tcPr>
          <w:p w14:paraId="6DA9838C" w14:textId="77777777" w:rsidR="00385083" w:rsidRPr="00385083" w:rsidRDefault="00385083" w:rsidP="00385083">
            <w:pPr>
              <w:spacing w:before="8"/>
              <w:ind w:left="142" w:right="142"/>
              <w:jc w:val="both"/>
            </w:pPr>
          </w:p>
        </w:tc>
        <w:tc>
          <w:tcPr>
            <w:tcW w:w="4833" w:type="dxa"/>
            <w:tcBorders>
              <w:top w:val="single" w:sz="4" w:space="0" w:color="auto"/>
              <w:bottom w:val="single" w:sz="4" w:space="0" w:color="auto"/>
            </w:tcBorders>
          </w:tcPr>
          <w:p w14:paraId="1B28754B" w14:textId="77777777" w:rsidR="00385083" w:rsidRPr="00385083" w:rsidRDefault="00385083" w:rsidP="00385083">
            <w:pPr>
              <w:ind w:left="170" w:right="170"/>
            </w:pPr>
            <w:r w:rsidRPr="00385083">
              <w:t>P2 – Отсутствие фактов нарушения</w:t>
            </w:r>
            <w:r w:rsidRPr="00385083">
              <w:rPr>
                <w:spacing w:val="51"/>
              </w:rPr>
              <w:t xml:space="preserve"> </w:t>
            </w:r>
            <w:r w:rsidRPr="00385083">
              <w:t>сроков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</w:tcPr>
          <w:p w14:paraId="7A287338" w14:textId="77777777" w:rsidR="00385083" w:rsidRPr="00385083" w:rsidRDefault="00385083" w:rsidP="00385083">
            <w:r w:rsidRPr="00385083">
              <w:t xml:space="preserve">  балл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7CD9154A" w14:textId="77777777" w:rsidR="00385083" w:rsidRPr="00385083" w:rsidRDefault="00385083" w:rsidP="00385083">
            <w:pPr>
              <w:jc w:val="center"/>
            </w:pPr>
            <w:r w:rsidRPr="00385083">
              <w:rPr>
                <w:w w:val="94"/>
              </w:rPr>
              <w:t>5</w:t>
            </w:r>
          </w:p>
        </w:tc>
        <w:tc>
          <w:tcPr>
            <w:tcW w:w="3684" w:type="dxa"/>
            <w:vMerge/>
          </w:tcPr>
          <w:p w14:paraId="2F12B218" w14:textId="77777777" w:rsidR="00385083" w:rsidRPr="00385083" w:rsidRDefault="00385083" w:rsidP="00385083">
            <w:pPr>
              <w:spacing w:before="115" w:line="230" w:lineRule="auto"/>
              <w:ind w:left="172" w:right="163" w:hanging="15"/>
              <w:jc w:val="center"/>
            </w:pPr>
          </w:p>
        </w:tc>
      </w:tr>
      <w:tr w:rsidR="00385083" w:rsidRPr="00385083" w14:paraId="433E548A" w14:textId="77777777" w:rsidTr="00385083">
        <w:trPr>
          <w:trHeight w:val="389"/>
        </w:trPr>
        <w:tc>
          <w:tcPr>
            <w:tcW w:w="848" w:type="dxa"/>
            <w:vMerge/>
          </w:tcPr>
          <w:p w14:paraId="6DDB1CC3" w14:textId="77777777" w:rsidR="00385083" w:rsidRPr="00385083" w:rsidRDefault="00385083" w:rsidP="00385083">
            <w:pPr>
              <w:spacing w:before="8"/>
              <w:jc w:val="center"/>
            </w:pPr>
          </w:p>
        </w:tc>
        <w:tc>
          <w:tcPr>
            <w:tcW w:w="4383" w:type="dxa"/>
            <w:vMerge/>
          </w:tcPr>
          <w:p w14:paraId="09EB5DDA" w14:textId="77777777" w:rsidR="00385083" w:rsidRPr="00385083" w:rsidRDefault="00385083" w:rsidP="00385083">
            <w:pPr>
              <w:spacing w:before="8"/>
              <w:ind w:left="142" w:right="142"/>
              <w:jc w:val="both"/>
            </w:pPr>
          </w:p>
        </w:tc>
        <w:tc>
          <w:tcPr>
            <w:tcW w:w="4833" w:type="dxa"/>
            <w:tcBorders>
              <w:top w:val="single" w:sz="4" w:space="0" w:color="auto"/>
              <w:bottom w:val="single" w:sz="4" w:space="0" w:color="auto"/>
            </w:tcBorders>
          </w:tcPr>
          <w:p w14:paraId="5DE3AE23" w14:textId="77777777" w:rsidR="00385083" w:rsidRDefault="00385083" w:rsidP="00385083">
            <w:pPr>
              <w:ind w:left="170" w:right="170"/>
            </w:pPr>
            <w:r w:rsidRPr="00385083">
              <w:t>P2 – Наличие  фактов нарушения сроков</w:t>
            </w:r>
          </w:p>
          <w:p w14:paraId="257C3529" w14:textId="43B04F6C" w:rsidR="00F7279B" w:rsidRPr="00385083" w:rsidRDefault="00F7279B" w:rsidP="00385083">
            <w:pPr>
              <w:ind w:left="170" w:right="170"/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14:paraId="29102BE1" w14:textId="77777777" w:rsidR="00385083" w:rsidRPr="00385083" w:rsidRDefault="00385083" w:rsidP="00385083"/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C70233D" w14:textId="77777777" w:rsidR="00385083" w:rsidRPr="00385083" w:rsidRDefault="00385083" w:rsidP="00385083">
            <w:pPr>
              <w:jc w:val="center"/>
            </w:pPr>
            <w:r w:rsidRPr="00385083">
              <w:t>0</w:t>
            </w:r>
          </w:p>
        </w:tc>
        <w:tc>
          <w:tcPr>
            <w:tcW w:w="3684" w:type="dxa"/>
            <w:vMerge/>
          </w:tcPr>
          <w:p w14:paraId="2504C676" w14:textId="77777777" w:rsidR="00385083" w:rsidRPr="00385083" w:rsidRDefault="00385083" w:rsidP="00385083">
            <w:pPr>
              <w:spacing w:before="115" w:line="230" w:lineRule="auto"/>
              <w:ind w:left="172" w:right="163" w:hanging="15"/>
              <w:jc w:val="center"/>
            </w:pPr>
          </w:p>
        </w:tc>
      </w:tr>
      <w:tr w:rsidR="00385083" w:rsidRPr="00385083" w14:paraId="22F7881F" w14:textId="77777777" w:rsidTr="003962A2">
        <w:trPr>
          <w:trHeight w:val="840"/>
        </w:trPr>
        <w:tc>
          <w:tcPr>
            <w:tcW w:w="848" w:type="dxa"/>
            <w:vMerge w:val="restart"/>
          </w:tcPr>
          <w:p w14:paraId="493E0A66" w14:textId="77777777" w:rsidR="00385083" w:rsidRPr="00385083" w:rsidRDefault="00385083" w:rsidP="00385083">
            <w:pPr>
              <w:spacing w:before="8"/>
              <w:jc w:val="center"/>
            </w:pPr>
            <w:r w:rsidRPr="00385083">
              <w:lastRenderedPageBreak/>
              <w:t>Р3</w:t>
            </w:r>
          </w:p>
        </w:tc>
        <w:tc>
          <w:tcPr>
            <w:tcW w:w="4383" w:type="dxa"/>
            <w:vMerge w:val="restart"/>
          </w:tcPr>
          <w:p w14:paraId="6C21C3D8" w14:textId="77777777" w:rsidR="00385083" w:rsidRPr="00385083" w:rsidRDefault="00385083" w:rsidP="00385083">
            <w:pPr>
              <w:ind w:left="118"/>
            </w:pPr>
            <w:r w:rsidRPr="00385083">
              <w:t>Своевременность утверждения ГАБС бюджетной росписи</w:t>
            </w:r>
          </w:p>
        </w:tc>
        <w:tc>
          <w:tcPr>
            <w:tcW w:w="4833" w:type="dxa"/>
            <w:tcBorders>
              <w:bottom w:val="single" w:sz="4" w:space="0" w:color="auto"/>
            </w:tcBorders>
          </w:tcPr>
          <w:p w14:paraId="666318AC" w14:textId="57FB6239" w:rsidR="00385083" w:rsidRPr="00385083" w:rsidRDefault="00385083" w:rsidP="00385083">
            <w:pPr>
              <w:ind w:left="170" w:right="170"/>
            </w:pPr>
            <w:r w:rsidRPr="00385083">
              <w:t xml:space="preserve">P3 </w:t>
            </w:r>
            <w:r w:rsidRPr="00385083">
              <w:rPr>
                <w:w w:val="65"/>
              </w:rPr>
              <w:t xml:space="preserve">— </w:t>
            </w:r>
            <w:r w:rsidRPr="00385083">
              <w:t>Наличие / отсутствие фактов нарушения ГАБС сроков утверждения бюджетной росписи в отч</w:t>
            </w:r>
            <w:r w:rsidR="003962A2">
              <w:t>е</w:t>
            </w:r>
            <w:r w:rsidRPr="00385083">
              <w:t xml:space="preserve">тном </w:t>
            </w:r>
            <w:r w:rsidR="006C5C05">
              <w:t>году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02B66B36" w14:textId="77777777" w:rsidR="00385083" w:rsidRPr="00385083" w:rsidRDefault="00385083" w:rsidP="00385083"/>
        </w:tc>
        <w:tc>
          <w:tcPr>
            <w:tcW w:w="710" w:type="dxa"/>
            <w:tcBorders>
              <w:bottom w:val="single" w:sz="4" w:space="0" w:color="auto"/>
            </w:tcBorders>
          </w:tcPr>
          <w:p w14:paraId="2B3B993C" w14:textId="77777777" w:rsidR="00385083" w:rsidRPr="00385083" w:rsidRDefault="00385083" w:rsidP="00385083">
            <w:pPr>
              <w:spacing w:before="10"/>
              <w:jc w:val="center"/>
            </w:pPr>
          </w:p>
          <w:p w14:paraId="2872697E" w14:textId="77777777" w:rsidR="00385083" w:rsidRPr="00385083" w:rsidRDefault="00385083" w:rsidP="00385083">
            <w:pPr>
              <w:spacing w:before="1"/>
              <w:ind w:left="108"/>
              <w:jc w:val="center"/>
            </w:pPr>
          </w:p>
        </w:tc>
        <w:tc>
          <w:tcPr>
            <w:tcW w:w="3684" w:type="dxa"/>
            <w:vMerge w:val="restart"/>
          </w:tcPr>
          <w:p w14:paraId="4845D752" w14:textId="77777777" w:rsidR="00385083" w:rsidRPr="00385083" w:rsidRDefault="00385083" w:rsidP="00385083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>Показатель характеризует качество финансовой дисциплины ГАБС.</w:t>
            </w:r>
          </w:p>
          <w:p w14:paraId="3A6248BE" w14:textId="77777777" w:rsidR="00385083" w:rsidRPr="00385083" w:rsidRDefault="00385083" w:rsidP="00385083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>Ориентиром для ГАБС является недопущение нарушений.</w:t>
            </w:r>
          </w:p>
          <w:p w14:paraId="678D86B3" w14:textId="77777777" w:rsidR="00385083" w:rsidRPr="00385083" w:rsidRDefault="00385083" w:rsidP="00385083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14:paraId="3B756D86" w14:textId="77777777" w:rsidR="00385083" w:rsidRPr="00385083" w:rsidRDefault="00385083" w:rsidP="00385083">
            <w:pPr>
              <w:widowControl/>
              <w:adjustRightInd w:val="0"/>
              <w:ind w:left="144"/>
            </w:pPr>
          </w:p>
        </w:tc>
      </w:tr>
      <w:bookmarkEnd w:id="5"/>
      <w:tr w:rsidR="00385083" w:rsidRPr="00385083" w14:paraId="71542797" w14:textId="77777777" w:rsidTr="003962A2">
        <w:trPr>
          <w:trHeight w:val="398"/>
        </w:trPr>
        <w:tc>
          <w:tcPr>
            <w:tcW w:w="848" w:type="dxa"/>
            <w:vMerge/>
          </w:tcPr>
          <w:p w14:paraId="0D2DC9F5" w14:textId="77777777" w:rsidR="00385083" w:rsidRPr="00385083" w:rsidRDefault="00385083" w:rsidP="00385083">
            <w:pPr>
              <w:spacing w:before="8"/>
              <w:jc w:val="center"/>
            </w:pPr>
          </w:p>
        </w:tc>
        <w:tc>
          <w:tcPr>
            <w:tcW w:w="4383" w:type="dxa"/>
            <w:vMerge/>
          </w:tcPr>
          <w:p w14:paraId="30A9746D" w14:textId="77777777" w:rsidR="00385083" w:rsidRPr="00385083" w:rsidRDefault="00385083" w:rsidP="00385083">
            <w:pPr>
              <w:spacing w:before="8"/>
              <w:ind w:left="142" w:right="142"/>
              <w:jc w:val="both"/>
            </w:pPr>
          </w:p>
        </w:tc>
        <w:tc>
          <w:tcPr>
            <w:tcW w:w="4833" w:type="dxa"/>
            <w:tcBorders>
              <w:top w:val="single" w:sz="4" w:space="0" w:color="auto"/>
              <w:bottom w:val="single" w:sz="4" w:space="0" w:color="auto"/>
            </w:tcBorders>
          </w:tcPr>
          <w:p w14:paraId="6FE44AD1" w14:textId="77777777" w:rsidR="00385083" w:rsidRPr="00385083" w:rsidRDefault="00385083" w:rsidP="00385083">
            <w:pPr>
              <w:ind w:left="170" w:right="170"/>
            </w:pPr>
            <w:r w:rsidRPr="00385083">
              <w:t>P3 – Отсутствие фактов нарушения</w:t>
            </w:r>
            <w:r w:rsidRPr="00385083">
              <w:rPr>
                <w:spacing w:val="51"/>
              </w:rPr>
              <w:t xml:space="preserve"> </w:t>
            </w:r>
            <w:r w:rsidRPr="00385083">
              <w:t>сроков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</w:tcPr>
          <w:p w14:paraId="2417303C" w14:textId="77777777" w:rsidR="00385083" w:rsidRPr="00385083" w:rsidRDefault="00385083" w:rsidP="00385083">
            <w:r w:rsidRPr="00385083">
              <w:t xml:space="preserve">  балл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A22E76" w14:textId="77777777" w:rsidR="00385083" w:rsidRPr="00385083" w:rsidRDefault="00385083" w:rsidP="00385083">
            <w:pPr>
              <w:jc w:val="center"/>
            </w:pPr>
            <w:r w:rsidRPr="00385083">
              <w:rPr>
                <w:w w:val="94"/>
              </w:rPr>
              <w:t>5</w:t>
            </w:r>
          </w:p>
        </w:tc>
        <w:tc>
          <w:tcPr>
            <w:tcW w:w="3684" w:type="dxa"/>
            <w:vMerge/>
          </w:tcPr>
          <w:p w14:paraId="70DD3556" w14:textId="77777777" w:rsidR="00385083" w:rsidRPr="00385083" w:rsidRDefault="00385083" w:rsidP="00385083">
            <w:pPr>
              <w:spacing w:before="115" w:line="230" w:lineRule="auto"/>
              <w:ind w:left="172" w:right="163" w:hanging="15"/>
              <w:jc w:val="center"/>
            </w:pPr>
          </w:p>
        </w:tc>
      </w:tr>
      <w:tr w:rsidR="00385083" w:rsidRPr="00385083" w14:paraId="2C297A55" w14:textId="77777777" w:rsidTr="00385083">
        <w:trPr>
          <w:trHeight w:val="370"/>
        </w:trPr>
        <w:tc>
          <w:tcPr>
            <w:tcW w:w="848" w:type="dxa"/>
            <w:vMerge/>
          </w:tcPr>
          <w:p w14:paraId="447FB5BB" w14:textId="77777777" w:rsidR="00385083" w:rsidRPr="00385083" w:rsidRDefault="00385083" w:rsidP="00385083">
            <w:pPr>
              <w:spacing w:before="8"/>
              <w:jc w:val="center"/>
            </w:pPr>
          </w:p>
        </w:tc>
        <w:tc>
          <w:tcPr>
            <w:tcW w:w="4383" w:type="dxa"/>
            <w:vMerge/>
          </w:tcPr>
          <w:p w14:paraId="726B93BB" w14:textId="77777777" w:rsidR="00385083" w:rsidRPr="00385083" w:rsidRDefault="00385083" w:rsidP="00385083">
            <w:pPr>
              <w:spacing w:before="8"/>
              <w:ind w:left="142" w:right="142"/>
              <w:jc w:val="both"/>
            </w:pPr>
          </w:p>
        </w:tc>
        <w:tc>
          <w:tcPr>
            <w:tcW w:w="4833" w:type="dxa"/>
            <w:tcBorders>
              <w:top w:val="single" w:sz="4" w:space="0" w:color="auto"/>
              <w:bottom w:val="single" w:sz="4" w:space="0" w:color="auto"/>
            </w:tcBorders>
          </w:tcPr>
          <w:p w14:paraId="240F741B" w14:textId="77777777" w:rsidR="00385083" w:rsidRPr="00385083" w:rsidRDefault="00385083" w:rsidP="00385083">
            <w:pPr>
              <w:ind w:left="170" w:right="170"/>
            </w:pPr>
            <w:r w:rsidRPr="00385083">
              <w:t>P3 – Наличие  фактов нарушения сроков</w:t>
            </w: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14:paraId="7FE5FD5B" w14:textId="77777777" w:rsidR="00385083" w:rsidRPr="00385083" w:rsidRDefault="00385083" w:rsidP="00385083"/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5358C30" w14:textId="77777777" w:rsidR="00385083" w:rsidRPr="00385083" w:rsidRDefault="00385083" w:rsidP="00385083">
            <w:pPr>
              <w:jc w:val="center"/>
            </w:pPr>
            <w:r w:rsidRPr="00385083">
              <w:t>0</w:t>
            </w:r>
          </w:p>
        </w:tc>
        <w:tc>
          <w:tcPr>
            <w:tcW w:w="3684" w:type="dxa"/>
            <w:vMerge/>
          </w:tcPr>
          <w:p w14:paraId="624FD84A" w14:textId="77777777" w:rsidR="00385083" w:rsidRPr="00385083" w:rsidRDefault="00385083" w:rsidP="00385083">
            <w:pPr>
              <w:spacing w:before="115" w:line="230" w:lineRule="auto"/>
              <w:ind w:left="172" w:right="163" w:hanging="15"/>
              <w:jc w:val="center"/>
            </w:pPr>
          </w:p>
        </w:tc>
      </w:tr>
      <w:tr w:rsidR="00385083" w:rsidRPr="00385083" w14:paraId="490209D6" w14:textId="77777777" w:rsidTr="00385083">
        <w:trPr>
          <w:trHeight w:val="413"/>
        </w:trPr>
        <w:tc>
          <w:tcPr>
            <w:tcW w:w="848" w:type="dxa"/>
            <w:vMerge w:val="restart"/>
          </w:tcPr>
          <w:p w14:paraId="4E46D47D" w14:textId="77777777" w:rsidR="00385083" w:rsidRPr="00385083" w:rsidRDefault="00385083" w:rsidP="00385083">
            <w:pPr>
              <w:spacing w:before="8"/>
              <w:jc w:val="center"/>
            </w:pPr>
            <w:r w:rsidRPr="00385083">
              <w:t>Р4</w:t>
            </w:r>
          </w:p>
        </w:tc>
        <w:tc>
          <w:tcPr>
            <w:tcW w:w="4383" w:type="dxa"/>
            <w:vMerge w:val="restart"/>
          </w:tcPr>
          <w:p w14:paraId="0E528F70" w14:textId="77777777" w:rsidR="00385083" w:rsidRPr="00385083" w:rsidRDefault="00385083" w:rsidP="00385083">
            <w:pPr>
              <w:spacing w:before="8"/>
              <w:ind w:left="142" w:right="142"/>
            </w:pPr>
            <w:r w:rsidRPr="00385083">
              <w:t xml:space="preserve">Востребованность бюджетных ассигнований </w:t>
            </w:r>
          </w:p>
        </w:tc>
        <w:tc>
          <w:tcPr>
            <w:tcW w:w="4833" w:type="dxa"/>
            <w:tcBorders>
              <w:bottom w:val="single" w:sz="4" w:space="0" w:color="auto"/>
            </w:tcBorders>
          </w:tcPr>
          <w:p w14:paraId="10556EDE" w14:textId="77777777" w:rsidR="00385083" w:rsidRPr="00385083" w:rsidRDefault="00385083" w:rsidP="00385083">
            <w:pPr>
              <w:spacing w:before="83"/>
              <w:ind w:left="170" w:right="170"/>
            </w:pPr>
            <w:r w:rsidRPr="00385083">
              <w:t xml:space="preserve">P4 </w:t>
            </w:r>
            <w:r w:rsidRPr="00385083">
              <w:rPr>
                <w:w w:val="65"/>
              </w:rPr>
              <w:t xml:space="preserve">— </w:t>
            </w:r>
            <w:r w:rsidRPr="00385083">
              <w:t>уровень исполнения ГАБС расходов местного бюджета (без учета межбюджетных трансфертов, резервных средств, подлежащих перераспределению в установленном порядке, и расходов на обслуживание муниципального долга)</w:t>
            </w:r>
          </w:p>
          <w:p w14:paraId="388AF073" w14:textId="77777777" w:rsidR="00385083" w:rsidRPr="00385083" w:rsidRDefault="00385083" w:rsidP="00385083">
            <w:pPr>
              <w:spacing w:before="83"/>
              <w:ind w:left="170" w:right="170"/>
            </w:pPr>
            <w:r w:rsidRPr="00385083">
              <w:t>Р4= (Ркасс/Рплан)х100,%, где</w:t>
            </w:r>
          </w:p>
          <w:p w14:paraId="45372F4A" w14:textId="51512018" w:rsidR="00385083" w:rsidRPr="00385083" w:rsidRDefault="00385083" w:rsidP="00385083">
            <w:pPr>
              <w:spacing w:before="83"/>
              <w:ind w:left="170" w:right="170"/>
            </w:pPr>
            <w:r w:rsidRPr="00385083">
              <w:t xml:space="preserve">Ркасс – кассовые расходы ГАБС (без учета межбюджетных трансфертов и расходов на обслуживание муниципального долга) в отчетном  году  </w:t>
            </w:r>
          </w:p>
          <w:p w14:paraId="711DF69B" w14:textId="04B02207" w:rsidR="00385083" w:rsidRPr="00385083" w:rsidRDefault="00385083" w:rsidP="00385083">
            <w:pPr>
              <w:spacing w:before="83"/>
              <w:ind w:left="170" w:right="170"/>
            </w:pPr>
            <w:r w:rsidRPr="00385083">
              <w:t xml:space="preserve">Рплан – ассигнования местного бюджета (без учета межбюджетных трансфертов, резервных средств, подлежащих перераспределению в установленном порядке, и расходов на обслуживание муниципального долга), доведенные до ГАБС в отчетном </w:t>
            </w:r>
            <w:r w:rsidR="00E14963">
              <w:t>году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258A9883" w14:textId="77777777" w:rsidR="00385083" w:rsidRPr="00385083" w:rsidRDefault="00385083" w:rsidP="00385083">
            <w:pPr>
              <w:rPr>
                <w:highlight w:val="yellow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5109AB56" w14:textId="77777777" w:rsidR="00385083" w:rsidRPr="00385083" w:rsidRDefault="00385083" w:rsidP="00385083">
            <w:pPr>
              <w:rPr>
                <w:highlight w:val="yellow"/>
              </w:rPr>
            </w:pPr>
          </w:p>
        </w:tc>
        <w:tc>
          <w:tcPr>
            <w:tcW w:w="3684" w:type="dxa"/>
            <w:vMerge w:val="restart"/>
          </w:tcPr>
          <w:p w14:paraId="7AFEE299" w14:textId="77777777" w:rsidR="00385083" w:rsidRPr="00385083" w:rsidRDefault="00385083" w:rsidP="003962A2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>Показатель характеризует качество планирования ГАБС.</w:t>
            </w:r>
          </w:p>
          <w:p w14:paraId="1F47F80D" w14:textId="77777777" w:rsidR="00385083" w:rsidRPr="00385083" w:rsidRDefault="00385083" w:rsidP="003962A2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>Ориентиром для ГАБС является значение показателя от 99% до 100%.</w:t>
            </w:r>
          </w:p>
          <w:p w14:paraId="2703D6ED" w14:textId="77777777" w:rsidR="00385083" w:rsidRPr="00385083" w:rsidRDefault="00385083" w:rsidP="00385083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14:paraId="59591185" w14:textId="77777777" w:rsidR="00385083" w:rsidRPr="00385083" w:rsidRDefault="00385083" w:rsidP="00385083">
            <w:pPr>
              <w:spacing w:before="115" w:line="230" w:lineRule="auto"/>
              <w:ind w:left="172" w:right="163" w:hanging="15"/>
              <w:jc w:val="center"/>
            </w:pPr>
          </w:p>
        </w:tc>
      </w:tr>
      <w:tr w:rsidR="00385083" w:rsidRPr="00385083" w14:paraId="6147E7D5" w14:textId="77777777" w:rsidTr="00385083">
        <w:trPr>
          <w:trHeight w:hRule="exact" w:val="454"/>
        </w:trPr>
        <w:tc>
          <w:tcPr>
            <w:tcW w:w="848" w:type="dxa"/>
            <w:vMerge/>
          </w:tcPr>
          <w:p w14:paraId="6E402D82" w14:textId="77777777" w:rsidR="00385083" w:rsidRPr="00385083" w:rsidRDefault="00385083" w:rsidP="00385083">
            <w:pPr>
              <w:spacing w:before="8"/>
              <w:jc w:val="center"/>
            </w:pPr>
          </w:p>
        </w:tc>
        <w:tc>
          <w:tcPr>
            <w:tcW w:w="4383" w:type="dxa"/>
            <w:vMerge/>
          </w:tcPr>
          <w:p w14:paraId="2F1EBB1B" w14:textId="77777777" w:rsidR="00385083" w:rsidRPr="00385083" w:rsidRDefault="00385083" w:rsidP="00385083">
            <w:pPr>
              <w:spacing w:before="8"/>
              <w:ind w:left="142" w:right="142"/>
            </w:pPr>
          </w:p>
        </w:tc>
        <w:tc>
          <w:tcPr>
            <w:tcW w:w="4833" w:type="dxa"/>
            <w:tcBorders>
              <w:top w:val="single" w:sz="4" w:space="0" w:color="auto"/>
              <w:bottom w:val="single" w:sz="4" w:space="0" w:color="auto"/>
            </w:tcBorders>
          </w:tcPr>
          <w:p w14:paraId="48FCBD6B" w14:textId="77777777" w:rsidR="00385083" w:rsidRPr="00385083" w:rsidRDefault="00385083" w:rsidP="00385083">
            <w:pPr>
              <w:ind w:left="170" w:right="170"/>
            </w:pPr>
            <w:r w:rsidRPr="00385083">
              <w:t xml:space="preserve">99%  </w:t>
            </w:r>
            <w:r w:rsidRPr="00385083">
              <w:rPr>
                <w:lang w:val="en-US"/>
              </w:rPr>
              <w:t>&lt;</w:t>
            </w:r>
            <w:r w:rsidRPr="00385083">
              <w:t xml:space="preserve">=P4 </w:t>
            </w:r>
            <w:r w:rsidRPr="00385083">
              <w:rPr>
                <w:lang w:val="en-US"/>
              </w:rPr>
              <w:t>&lt;</w:t>
            </w:r>
            <w:r w:rsidRPr="00385083">
              <w:t>= 100%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</w:tcPr>
          <w:p w14:paraId="22FB9E12" w14:textId="77777777" w:rsidR="00385083" w:rsidRPr="00385083" w:rsidRDefault="00385083" w:rsidP="00385083">
            <w:r w:rsidRPr="00385083">
              <w:t xml:space="preserve">  балл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9EBD71B" w14:textId="77777777" w:rsidR="00385083" w:rsidRPr="00385083" w:rsidRDefault="00385083" w:rsidP="00385083">
            <w:pPr>
              <w:spacing w:line="237" w:lineRule="exact"/>
              <w:ind w:left="-1"/>
              <w:jc w:val="center"/>
            </w:pPr>
            <w:r w:rsidRPr="00385083">
              <w:rPr>
                <w:w w:val="90"/>
              </w:rPr>
              <w:t>5</w:t>
            </w:r>
          </w:p>
        </w:tc>
        <w:tc>
          <w:tcPr>
            <w:tcW w:w="3684" w:type="dxa"/>
            <w:vMerge/>
          </w:tcPr>
          <w:p w14:paraId="57A7F3FC" w14:textId="77777777" w:rsidR="00385083" w:rsidRPr="00385083" w:rsidRDefault="00385083" w:rsidP="00385083">
            <w:pPr>
              <w:spacing w:before="115" w:line="230" w:lineRule="auto"/>
              <w:ind w:left="172" w:right="163" w:hanging="15"/>
              <w:jc w:val="center"/>
            </w:pPr>
          </w:p>
        </w:tc>
      </w:tr>
      <w:tr w:rsidR="00385083" w:rsidRPr="00385083" w14:paraId="143A2966" w14:textId="77777777" w:rsidTr="00385083">
        <w:trPr>
          <w:trHeight w:hRule="exact" w:val="454"/>
        </w:trPr>
        <w:tc>
          <w:tcPr>
            <w:tcW w:w="848" w:type="dxa"/>
            <w:vMerge/>
          </w:tcPr>
          <w:p w14:paraId="1E95B5B1" w14:textId="77777777" w:rsidR="00385083" w:rsidRPr="00385083" w:rsidRDefault="00385083" w:rsidP="00385083">
            <w:pPr>
              <w:spacing w:before="8"/>
              <w:jc w:val="center"/>
            </w:pPr>
          </w:p>
        </w:tc>
        <w:tc>
          <w:tcPr>
            <w:tcW w:w="4383" w:type="dxa"/>
            <w:vMerge/>
          </w:tcPr>
          <w:p w14:paraId="7067FC92" w14:textId="77777777" w:rsidR="00385083" w:rsidRPr="00385083" w:rsidRDefault="00385083" w:rsidP="00385083">
            <w:pPr>
              <w:spacing w:before="8"/>
              <w:ind w:left="142" w:right="142"/>
            </w:pPr>
          </w:p>
        </w:tc>
        <w:tc>
          <w:tcPr>
            <w:tcW w:w="4833" w:type="dxa"/>
            <w:tcBorders>
              <w:top w:val="single" w:sz="4" w:space="0" w:color="auto"/>
              <w:bottom w:val="single" w:sz="4" w:space="0" w:color="auto"/>
            </w:tcBorders>
          </w:tcPr>
          <w:p w14:paraId="605172DC" w14:textId="77777777" w:rsidR="00385083" w:rsidRPr="00385083" w:rsidRDefault="00385083" w:rsidP="00385083">
            <w:pPr>
              <w:ind w:left="170" w:right="170"/>
            </w:pPr>
            <w:r w:rsidRPr="00385083">
              <w:t>95%</w:t>
            </w:r>
            <w:r w:rsidRPr="00385083">
              <w:rPr>
                <w:lang w:val="en-US"/>
              </w:rPr>
              <w:t>&lt;</w:t>
            </w:r>
            <w:r w:rsidRPr="00385083">
              <w:t xml:space="preserve">=P4 </w:t>
            </w:r>
            <w:r w:rsidRPr="00385083">
              <w:rPr>
                <w:lang w:val="en-US"/>
              </w:rPr>
              <w:t>&lt; 9</w:t>
            </w:r>
            <w:r w:rsidRPr="00385083">
              <w:t>9%</w:t>
            </w:r>
          </w:p>
        </w:tc>
        <w:tc>
          <w:tcPr>
            <w:tcW w:w="851" w:type="dxa"/>
            <w:gridSpan w:val="2"/>
            <w:vMerge/>
          </w:tcPr>
          <w:p w14:paraId="2FB04BA6" w14:textId="77777777" w:rsidR="00385083" w:rsidRPr="00385083" w:rsidRDefault="00385083" w:rsidP="00385083">
            <w:pPr>
              <w:rPr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952DE19" w14:textId="77777777" w:rsidR="00385083" w:rsidRPr="00385083" w:rsidRDefault="00385083" w:rsidP="00385083">
            <w:pPr>
              <w:spacing w:line="251" w:lineRule="exact"/>
              <w:ind w:left="-1"/>
              <w:jc w:val="center"/>
            </w:pPr>
            <w:r w:rsidRPr="00385083">
              <w:rPr>
                <w:w w:val="96"/>
                <w:lang w:val="en-US"/>
              </w:rPr>
              <w:t>4</w:t>
            </w:r>
          </w:p>
        </w:tc>
        <w:tc>
          <w:tcPr>
            <w:tcW w:w="3684" w:type="dxa"/>
            <w:vMerge/>
          </w:tcPr>
          <w:p w14:paraId="1B1F20CD" w14:textId="77777777" w:rsidR="00385083" w:rsidRPr="00385083" w:rsidRDefault="00385083" w:rsidP="00385083">
            <w:pPr>
              <w:spacing w:before="115" w:line="230" w:lineRule="auto"/>
              <w:ind w:left="172" w:right="163" w:hanging="15"/>
              <w:jc w:val="center"/>
            </w:pPr>
          </w:p>
        </w:tc>
      </w:tr>
      <w:tr w:rsidR="00385083" w:rsidRPr="00385083" w14:paraId="0BF67BFE" w14:textId="77777777" w:rsidTr="00385083">
        <w:trPr>
          <w:trHeight w:hRule="exact" w:val="454"/>
        </w:trPr>
        <w:tc>
          <w:tcPr>
            <w:tcW w:w="848" w:type="dxa"/>
            <w:vMerge/>
          </w:tcPr>
          <w:p w14:paraId="1652E821" w14:textId="77777777" w:rsidR="00385083" w:rsidRPr="00385083" w:rsidRDefault="00385083" w:rsidP="00385083">
            <w:pPr>
              <w:spacing w:before="8"/>
              <w:jc w:val="center"/>
            </w:pPr>
          </w:p>
        </w:tc>
        <w:tc>
          <w:tcPr>
            <w:tcW w:w="4383" w:type="dxa"/>
            <w:vMerge/>
          </w:tcPr>
          <w:p w14:paraId="059FE4B4" w14:textId="77777777" w:rsidR="00385083" w:rsidRPr="00385083" w:rsidRDefault="00385083" w:rsidP="00385083">
            <w:pPr>
              <w:spacing w:before="8"/>
              <w:ind w:left="142" w:right="142"/>
            </w:pPr>
          </w:p>
        </w:tc>
        <w:tc>
          <w:tcPr>
            <w:tcW w:w="4833" w:type="dxa"/>
            <w:tcBorders>
              <w:top w:val="single" w:sz="4" w:space="0" w:color="auto"/>
              <w:bottom w:val="single" w:sz="4" w:space="0" w:color="auto"/>
            </w:tcBorders>
          </w:tcPr>
          <w:p w14:paraId="62156F08" w14:textId="77777777" w:rsidR="00385083" w:rsidRPr="00385083" w:rsidRDefault="00385083" w:rsidP="00385083">
            <w:pPr>
              <w:ind w:left="170" w:right="170"/>
            </w:pPr>
            <w:r w:rsidRPr="00385083">
              <w:t>90%</w:t>
            </w:r>
            <w:r w:rsidRPr="00385083">
              <w:rPr>
                <w:lang w:val="en-US"/>
              </w:rPr>
              <w:t>&lt;</w:t>
            </w:r>
            <w:r w:rsidRPr="00385083">
              <w:t xml:space="preserve">=P4 </w:t>
            </w:r>
            <w:r w:rsidRPr="00385083">
              <w:rPr>
                <w:lang w:val="en-US"/>
              </w:rPr>
              <w:t>&lt; 9</w:t>
            </w:r>
            <w:r w:rsidRPr="00385083">
              <w:t>5%</w:t>
            </w:r>
          </w:p>
        </w:tc>
        <w:tc>
          <w:tcPr>
            <w:tcW w:w="851" w:type="dxa"/>
            <w:gridSpan w:val="2"/>
            <w:vMerge/>
          </w:tcPr>
          <w:p w14:paraId="6B517519" w14:textId="77777777" w:rsidR="00385083" w:rsidRPr="00385083" w:rsidRDefault="00385083" w:rsidP="00385083"/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F062F34" w14:textId="77777777" w:rsidR="00385083" w:rsidRPr="00385083" w:rsidRDefault="00385083" w:rsidP="00385083">
            <w:pPr>
              <w:spacing w:line="237" w:lineRule="exact"/>
              <w:ind w:left="-1"/>
              <w:jc w:val="center"/>
            </w:pPr>
            <w:r w:rsidRPr="00385083">
              <w:rPr>
                <w:w w:val="90"/>
                <w:lang w:val="en-US"/>
              </w:rPr>
              <w:t>3</w:t>
            </w:r>
          </w:p>
        </w:tc>
        <w:tc>
          <w:tcPr>
            <w:tcW w:w="3684" w:type="dxa"/>
            <w:vMerge/>
          </w:tcPr>
          <w:p w14:paraId="1B4D9FC1" w14:textId="77777777" w:rsidR="00385083" w:rsidRPr="00385083" w:rsidRDefault="00385083" w:rsidP="00385083">
            <w:pPr>
              <w:spacing w:before="115" w:line="230" w:lineRule="auto"/>
              <w:ind w:left="172" w:right="163" w:hanging="15"/>
              <w:jc w:val="center"/>
            </w:pPr>
          </w:p>
        </w:tc>
      </w:tr>
      <w:tr w:rsidR="00385083" w:rsidRPr="00385083" w14:paraId="3DD4D9BA" w14:textId="77777777" w:rsidTr="00385083">
        <w:trPr>
          <w:trHeight w:hRule="exact" w:val="454"/>
        </w:trPr>
        <w:tc>
          <w:tcPr>
            <w:tcW w:w="848" w:type="dxa"/>
            <w:vMerge/>
          </w:tcPr>
          <w:p w14:paraId="09FF80B1" w14:textId="77777777" w:rsidR="00385083" w:rsidRPr="00385083" w:rsidRDefault="00385083" w:rsidP="00385083">
            <w:pPr>
              <w:spacing w:before="8"/>
              <w:jc w:val="center"/>
            </w:pPr>
          </w:p>
        </w:tc>
        <w:tc>
          <w:tcPr>
            <w:tcW w:w="4383" w:type="dxa"/>
            <w:vMerge/>
          </w:tcPr>
          <w:p w14:paraId="29F8A95E" w14:textId="77777777" w:rsidR="00385083" w:rsidRPr="00385083" w:rsidRDefault="00385083" w:rsidP="00385083">
            <w:pPr>
              <w:spacing w:before="8"/>
              <w:ind w:left="142" w:right="142"/>
            </w:pPr>
          </w:p>
        </w:tc>
        <w:tc>
          <w:tcPr>
            <w:tcW w:w="4833" w:type="dxa"/>
            <w:tcBorders>
              <w:top w:val="single" w:sz="4" w:space="0" w:color="auto"/>
              <w:bottom w:val="single" w:sz="4" w:space="0" w:color="auto"/>
            </w:tcBorders>
          </w:tcPr>
          <w:p w14:paraId="4386554A" w14:textId="77777777" w:rsidR="00385083" w:rsidRPr="00385083" w:rsidRDefault="00385083" w:rsidP="00385083">
            <w:pPr>
              <w:ind w:left="170" w:right="170"/>
            </w:pPr>
            <w:r w:rsidRPr="00385083">
              <w:t>85%</w:t>
            </w:r>
            <w:r w:rsidRPr="00385083">
              <w:rPr>
                <w:lang w:val="en-US"/>
              </w:rPr>
              <w:t>&lt;</w:t>
            </w:r>
            <w:r w:rsidRPr="00385083">
              <w:t xml:space="preserve">=P4 </w:t>
            </w:r>
            <w:r w:rsidRPr="00385083">
              <w:rPr>
                <w:lang w:val="en-US"/>
              </w:rPr>
              <w:t xml:space="preserve">&lt; </w:t>
            </w:r>
            <w:r w:rsidRPr="00385083">
              <w:t>90%</w:t>
            </w:r>
          </w:p>
        </w:tc>
        <w:tc>
          <w:tcPr>
            <w:tcW w:w="851" w:type="dxa"/>
            <w:gridSpan w:val="2"/>
            <w:vMerge/>
          </w:tcPr>
          <w:p w14:paraId="1382BF11" w14:textId="77777777" w:rsidR="00385083" w:rsidRPr="00385083" w:rsidRDefault="00385083" w:rsidP="00385083"/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9E8B815" w14:textId="77777777" w:rsidR="00385083" w:rsidRPr="00385083" w:rsidRDefault="00385083" w:rsidP="00385083">
            <w:pPr>
              <w:spacing w:line="251" w:lineRule="exact"/>
              <w:ind w:left="-1"/>
              <w:jc w:val="center"/>
              <w:rPr>
                <w:w w:val="96"/>
                <w:lang w:val="en-US"/>
              </w:rPr>
            </w:pPr>
            <w:r w:rsidRPr="00385083">
              <w:rPr>
                <w:w w:val="96"/>
                <w:lang w:val="en-US"/>
              </w:rPr>
              <w:t>2</w:t>
            </w:r>
          </w:p>
        </w:tc>
        <w:tc>
          <w:tcPr>
            <w:tcW w:w="3684" w:type="dxa"/>
            <w:vMerge/>
          </w:tcPr>
          <w:p w14:paraId="0FEACD5B" w14:textId="77777777" w:rsidR="00385083" w:rsidRPr="00385083" w:rsidRDefault="00385083" w:rsidP="00385083">
            <w:pPr>
              <w:spacing w:before="115" w:line="230" w:lineRule="auto"/>
              <w:ind w:left="172" w:right="163" w:hanging="15"/>
              <w:jc w:val="center"/>
            </w:pPr>
          </w:p>
        </w:tc>
      </w:tr>
      <w:tr w:rsidR="00385083" w:rsidRPr="00385083" w14:paraId="2E445830" w14:textId="77777777" w:rsidTr="00385083">
        <w:trPr>
          <w:trHeight w:hRule="exact" w:val="454"/>
        </w:trPr>
        <w:tc>
          <w:tcPr>
            <w:tcW w:w="848" w:type="dxa"/>
            <w:vMerge/>
          </w:tcPr>
          <w:p w14:paraId="29B17ADB" w14:textId="77777777" w:rsidR="00385083" w:rsidRPr="00385083" w:rsidRDefault="00385083" w:rsidP="00385083">
            <w:pPr>
              <w:spacing w:before="8"/>
              <w:jc w:val="center"/>
            </w:pPr>
          </w:p>
        </w:tc>
        <w:tc>
          <w:tcPr>
            <w:tcW w:w="4383" w:type="dxa"/>
            <w:vMerge/>
          </w:tcPr>
          <w:p w14:paraId="18C2E593" w14:textId="77777777" w:rsidR="00385083" w:rsidRPr="00385083" w:rsidRDefault="00385083" w:rsidP="00385083">
            <w:pPr>
              <w:spacing w:before="8"/>
              <w:ind w:left="142" w:right="142"/>
            </w:pPr>
          </w:p>
        </w:tc>
        <w:tc>
          <w:tcPr>
            <w:tcW w:w="4833" w:type="dxa"/>
            <w:tcBorders>
              <w:top w:val="single" w:sz="4" w:space="0" w:color="auto"/>
              <w:bottom w:val="single" w:sz="4" w:space="0" w:color="auto"/>
            </w:tcBorders>
          </w:tcPr>
          <w:p w14:paraId="07EDECDB" w14:textId="77777777" w:rsidR="00385083" w:rsidRPr="00385083" w:rsidRDefault="00385083" w:rsidP="00385083">
            <w:pPr>
              <w:ind w:left="170" w:right="170"/>
            </w:pPr>
            <w:r w:rsidRPr="00385083">
              <w:t>80%</w:t>
            </w:r>
            <w:r w:rsidRPr="00385083">
              <w:rPr>
                <w:lang w:val="en-US"/>
              </w:rPr>
              <w:t>&lt;</w:t>
            </w:r>
            <w:r w:rsidRPr="00385083">
              <w:t xml:space="preserve">=P4 </w:t>
            </w:r>
            <w:r w:rsidRPr="00385083">
              <w:rPr>
                <w:lang w:val="en-US"/>
              </w:rPr>
              <w:t xml:space="preserve">&lt; </w:t>
            </w:r>
            <w:r w:rsidRPr="00385083">
              <w:t>85%</w:t>
            </w:r>
          </w:p>
        </w:tc>
        <w:tc>
          <w:tcPr>
            <w:tcW w:w="851" w:type="dxa"/>
            <w:gridSpan w:val="2"/>
            <w:vMerge/>
          </w:tcPr>
          <w:p w14:paraId="4DA446BA" w14:textId="77777777" w:rsidR="00385083" w:rsidRPr="00385083" w:rsidRDefault="00385083" w:rsidP="00385083"/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23A3E1D" w14:textId="77777777" w:rsidR="00385083" w:rsidRPr="00385083" w:rsidRDefault="00385083" w:rsidP="00385083">
            <w:pPr>
              <w:spacing w:line="251" w:lineRule="exact"/>
              <w:ind w:left="-1"/>
              <w:jc w:val="center"/>
              <w:rPr>
                <w:w w:val="96"/>
                <w:lang w:val="en-US"/>
              </w:rPr>
            </w:pPr>
            <w:r w:rsidRPr="00385083">
              <w:rPr>
                <w:w w:val="96"/>
                <w:lang w:val="en-US"/>
              </w:rPr>
              <w:t>1</w:t>
            </w:r>
          </w:p>
        </w:tc>
        <w:tc>
          <w:tcPr>
            <w:tcW w:w="3684" w:type="dxa"/>
            <w:vMerge/>
          </w:tcPr>
          <w:p w14:paraId="7F6DB1A1" w14:textId="77777777" w:rsidR="00385083" w:rsidRPr="00385083" w:rsidRDefault="00385083" w:rsidP="00385083">
            <w:pPr>
              <w:spacing w:before="115" w:line="230" w:lineRule="auto"/>
              <w:ind w:left="172" w:right="163" w:hanging="15"/>
              <w:jc w:val="center"/>
            </w:pPr>
          </w:p>
        </w:tc>
      </w:tr>
      <w:tr w:rsidR="00385083" w:rsidRPr="00385083" w14:paraId="4E53EEFF" w14:textId="77777777" w:rsidTr="00385083">
        <w:trPr>
          <w:trHeight w:hRule="exact" w:val="454"/>
        </w:trPr>
        <w:tc>
          <w:tcPr>
            <w:tcW w:w="848" w:type="dxa"/>
            <w:vMerge/>
          </w:tcPr>
          <w:p w14:paraId="0EF7F618" w14:textId="77777777" w:rsidR="00385083" w:rsidRPr="00385083" w:rsidRDefault="00385083" w:rsidP="00385083">
            <w:pPr>
              <w:spacing w:before="8"/>
              <w:jc w:val="center"/>
            </w:pPr>
          </w:p>
        </w:tc>
        <w:tc>
          <w:tcPr>
            <w:tcW w:w="4383" w:type="dxa"/>
            <w:vMerge/>
          </w:tcPr>
          <w:p w14:paraId="59A8A33A" w14:textId="77777777" w:rsidR="00385083" w:rsidRPr="00385083" w:rsidRDefault="00385083" w:rsidP="00385083">
            <w:pPr>
              <w:spacing w:before="8"/>
              <w:ind w:left="142" w:right="142"/>
            </w:pPr>
          </w:p>
        </w:tc>
        <w:tc>
          <w:tcPr>
            <w:tcW w:w="4833" w:type="dxa"/>
            <w:tcBorders>
              <w:top w:val="single" w:sz="4" w:space="0" w:color="auto"/>
              <w:bottom w:val="single" w:sz="4" w:space="0" w:color="auto"/>
            </w:tcBorders>
          </w:tcPr>
          <w:p w14:paraId="358ABDDD" w14:textId="77777777" w:rsidR="00385083" w:rsidRPr="00385083" w:rsidRDefault="00385083" w:rsidP="00385083">
            <w:pPr>
              <w:ind w:left="170" w:right="170"/>
            </w:pPr>
            <w:r w:rsidRPr="00385083">
              <w:t>P4</w:t>
            </w:r>
            <w:r w:rsidRPr="00385083">
              <w:rPr>
                <w:lang w:val="en-US"/>
              </w:rPr>
              <w:t>&lt; 80</w:t>
            </w:r>
            <w:r w:rsidRPr="00385083">
              <w:t>%</w:t>
            </w: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14:paraId="26A2A04D" w14:textId="77777777" w:rsidR="00385083" w:rsidRPr="00385083" w:rsidRDefault="00385083" w:rsidP="00385083"/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7EC7BB8" w14:textId="77777777" w:rsidR="00385083" w:rsidRPr="00385083" w:rsidRDefault="00385083" w:rsidP="00385083">
            <w:pPr>
              <w:spacing w:line="251" w:lineRule="exact"/>
              <w:ind w:left="-1"/>
              <w:jc w:val="center"/>
              <w:rPr>
                <w:w w:val="96"/>
                <w:lang w:val="en-US"/>
              </w:rPr>
            </w:pPr>
            <w:r w:rsidRPr="00385083">
              <w:rPr>
                <w:w w:val="96"/>
                <w:lang w:val="en-US"/>
              </w:rPr>
              <w:t>0</w:t>
            </w:r>
          </w:p>
        </w:tc>
        <w:tc>
          <w:tcPr>
            <w:tcW w:w="3684" w:type="dxa"/>
            <w:vMerge/>
          </w:tcPr>
          <w:p w14:paraId="56532233" w14:textId="77777777" w:rsidR="00385083" w:rsidRPr="00385083" w:rsidRDefault="00385083" w:rsidP="00385083">
            <w:pPr>
              <w:spacing w:before="115" w:line="230" w:lineRule="auto"/>
              <w:ind w:left="172" w:right="163" w:hanging="15"/>
              <w:jc w:val="center"/>
            </w:pPr>
          </w:p>
        </w:tc>
      </w:tr>
      <w:tr w:rsidR="00385083" w:rsidRPr="00385083" w14:paraId="26252687" w14:textId="77777777" w:rsidTr="00F7279B">
        <w:trPr>
          <w:trHeight w:val="5943"/>
        </w:trPr>
        <w:tc>
          <w:tcPr>
            <w:tcW w:w="848" w:type="dxa"/>
            <w:vMerge w:val="restart"/>
          </w:tcPr>
          <w:p w14:paraId="050478C5" w14:textId="77777777" w:rsidR="00385083" w:rsidRPr="00385083" w:rsidRDefault="00385083" w:rsidP="00385083">
            <w:pPr>
              <w:spacing w:before="8"/>
              <w:jc w:val="center"/>
            </w:pPr>
            <w:r w:rsidRPr="00385083">
              <w:lastRenderedPageBreak/>
              <w:t>Р5</w:t>
            </w:r>
          </w:p>
        </w:tc>
        <w:tc>
          <w:tcPr>
            <w:tcW w:w="4383" w:type="dxa"/>
            <w:vMerge w:val="restart"/>
          </w:tcPr>
          <w:p w14:paraId="1799BFA9" w14:textId="77777777" w:rsidR="00385083" w:rsidRPr="00385083" w:rsidRDefault="00385083" w:rsidP="00385083">
            <w:pPr>
              <w:spacing w:before="8"/>
              <w:ind w:left="142" w:right="142"/>
            </w:pPr>
            <w:r w:rsidRPr="00385083">
              <w:t xml:space="preserve">Равномерность осуществления ГАБС кассовых расходов бюджета </w:t>
            </w:r>
          </w:p>
          <w:p w14:paraId="005A82AD" w14:textId="77777777" w:rsidR="00385083" w:rsidRPr="00385083" w:rsidRDefault="00385083" w:rsidP="00385083">
            <w:pPr>
              <w:spacing w:before="8"/>
              <w:ind w:left="142" w:right="142"/>
              <w:rPr>
                <w:color w:val="FF0000"/>
              </w:rPr>
            </w:pPr>
          </w:p>
        </w:tc>
        <w:tc>
          <w:tcPr>
            <w:tcW w:w="4833" w:type="dxa"/>
            <w:tcBorders>
              <w:top w:val="single" w:sz="4" w:space="0" w:color="auto"/>
              <w:bottom w:val="single" w:sz="4" w:space="0" w:color="auto"/>
            </w:tcBorders>
          </w:tcPr>
          <w:p w14:paraId="4A6739C6" w14:textId="2B970DFF" w:rsidR="00385083" w:rsidRPr="00385083" w:rsidRDefault="00385083" w:rsidP="00385083">
            <w:pPr>
              <w:ind w:left="170" w:right="170"/>
            </w:pPr>
            <w:r w:rsidRPr="00385083">
              <w:t>Р5 – доля объема расходов ГАБС в IV квартале от среднего объема расходов за I-III кварталы за счет средств местного бюджета (без учета межбюджетных трансфертов и средств на предоставлени</w:t>
            </w:r>
            <w:r w:rsidR="00A65CF4">
              <w:t>е</w:t>
            </w:r>
            <w:r w:rsidRPr="00385083">
              <w:t xml:space="preserve"> мер социальной поддержки  при  направлении отдельных категорий  жителей  муниципального образования «Город Коряжма»  в государственные медицинские организации, расположенные   за пределами города Коряжмы</w:t>
            </w:r>
            <w:r w:rsidR="003962A2">
              <w:t xml:space="preserve">, </w:t>
            </w:r>
            <w:r w:rsidRPr="00385083">
              <w:t>на  компенсацию расходов на оплату проезда к месту отдыха и обратно работников муниципальных учреждений (далее - исключаемые бюджетные ассигнования)</w:t>
            </w:r>
            <w:r w:rsidR="00A65CF4">
              <w:t>)</w:t>
            </w:r>
            <w:r w:rsidRPr="00385083">
              <w:t xml:space="preserve"> </w:t>
            </w:r>
          </w:p>
          <w:p w14:paraId="75204674" w14:textId="77777777" w:rsidR="00385083" w:rsidRPr="00385083" w:rsidRDefault="00385083" w:rsidP="00385083">
            <w:pPr>
              <w:ind w:left="170" w:right="170"/>
            </w:pPr>
            <w:r w:rsidRPr="00385083">
              <w:t>Р5=( Ркасс 4кв./ (Ркасс 9 мес/3))х100,%, где</w:t>
            </w:r>
          </w:p>
          <w:p w14:paraId="723BD510" w14:textId="76F37F14" w:rsidR="00385083" w:rsidRPr="00385083" w:rsidRDefault="00385083" w:rsidP="00385083">
            <w:pPr>
              <w:ind w:left="170" w:right="170"/>
            </w:pPr>
            <w:r w:rsidRPr="00385083">
              <w:t>Ркасс 4кв. – кассовые расходы ГАБС (без учета межбюджетных трансфертов и исключаемых бюджетных ассигнований) за 4-й квартал отчетного</w:t>
            </w:r>
            <w:r w:rsidR="00E14963">
              <w:t xml:space="preserve"> года</w:t>
            </w:r>
            <w:r w:rsidRPr="00385083">
              <w:t xml:space="preserve">  </w:t>
            </w:r>
          </w:p>
          <w:p w14:paraId="7C69A9A4" w14:textId="08DD9816" w:rsidR="00385083" w:rsidRPr="00385083" w:rsidRDefault="00385083" w:rsidP="00385083">
            <w:pPr>
              <w:ind w:left="170" w:right="170"/>
            </w:pPr>
            <w:r w:rsidRPr="00385083">
              <w:t xml:space="preserve">Ркасс 9 мес – кассовые расходы ГАБС (без учета межбюджетных трансфертов и исключаемых бюджетных ассигнований) за 9 месяцев отчетного </w:t>
            </w:r>
            <w:r w:rsidR="00E14963">
              <w:t>года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9DE8E4" w14:textId="77777777" w:rsidR="00385083" w:rsidRPr="00385083" w:rsidRDefault="00385083" w:rsidP="00385083"/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0FC7DD2" w14:textId="77777777" w:rsidR="00385083" w:rsidRPr="00385083" w:rsidRDefault="00385083" w:rsidP="00385083">
            <w:pPr>
              <w:spacing w:line="251" w:lineRule="exact"/>
              <w:ind w:left="162"/>
              <w:rPr>
                <w:w w:val="96"/>
              </w:rPr>
            </w:pPr>
          </w:p>
        </w:tc>
        <w:tc>
          <w:tcPr>
            <w:tcW w:w="3684" w:type="dxa"/>
            <w:vMerge w:val="restart"/>
          </w:tcPr>
          <w:p w14:paraId="0173B909" w14:textId="6E3BE064" w:rsidR="00385083" w:rsidRPr="00385083" w:rsidRDefault="00385083" w:rsidP="00385083">
            <w:pPr>
              <w:widowControl/>
              <w:adjustRightInd w:val="0"/>
              <w:ind w:left="141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 xml:space="preserve">Показатель характеризует равномерность исполнения ГАБС расходов местного бюджета (без учета межбюджетных трансфертов и исключаемых бюджетных ассигнований) в </w:t>
            </w:r>
            <w:r w:rsidR="00644D41">
              <w:rPr>
                <w:rFonts w:eastAsia="Calibri"/>
                <w:lang w:eastAsia="ru-RU"/>
              </w:rPr>
              <w:t>отчетном</w:t>
            </w:r>
            <w:r w:rsidRPr="00385083">
              <w:rPr>
                <w:rFonts w:eastAsia="Calibri"/>
                <w:lang w:eastAsia="ru-RU"/>
              </w:rPr>
              <w:t xml:space="preserve"> финансовом году.</w:t>
            </w:r>
          </w:p>
          <w:p w14:paraId="4F8E3648" w14:textId="77777777" w:rsidR="00385083" w:rsidRPr="00385083" w:rsidRDefault="00385083" w:rsidP="00385083">
            <w:pPr>
              <w:widowControl/>
              <w:adjustRightInd w:val="0"/>
              <w:ind w:left="141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>Ориентиром для ГАБС является значение показателя, не более 120%.</w:t>
            </w:r>
          </w:p>
          <w:p w14:paraId="1DC541D9" w14:textId="77777777" w:rsidR="00385083" w:rsidRPr="00385083" w:rsidRDefault="00385083" w:rsidP="00385083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14:paraId="337BF108" w14:textId="77777777" w:rsidR="00385083" w:rsidRPr="00385083" w:rsidRDefault="00385083" w:rsidP="00385083">
            <w:pPr>
              <w:widowControl/>
              <w:shd w:val="clear" w:color="auto" w:fill="FFFFFF"/>
              <w:autoSpaceDE/>
              <w:autoSpaceDN/>
              <w:spacing w:line="206" w:lineRule="atLeast"/>
              <w:ind w:left="141"/>
              <w:jc w:val="both"/>
              <w:rPr>
                <w:color w:val="333333"/>
                <w:lang w:eastAsia="ru-RU"/>
              </w:rPr>
            </w:pPr>
          </w:p>
          <w:p w14:paraId="34DA9986" w14:textId="77777777" w:rsidR="00385083" w:rsidRPr="00385083" w:rsidRDefault="00385083" w:rsidP="00385083">
            <w:pPr>
              <w:widowControl/>
              <w:shd w:val="clear" w:color="auto" w:fill="FFFFFF"/>
              <w:autoSpaceDE/>
              <w:autoSpaceDN/>
              <w:spacing w:line="206" w:lineRule="atLeast"/>
              <w:ind w:left="141"/>
              <w:jc w:val="both"/>
              <w:rPr>
                <w:color w:val="333333"/>
                <w:lang w:eastAsia="ru-RU"/>
              </w:rPr>
            </w:pPr>
          </w:p>
          <w:p w14:paraId="41406672" w14:textId="77777777" w:rsidR="00385083" w:rsidRPr="00385083" w:rsidRDefault="00385083" w:rsidP="00385083">
            <w:pPr>
              <w:widowControl/>
              <w:shd w:val="clear" w:color="auto" w:fill="FFFFFF"/>
              <w:autoSpaceDE/>
              <w:autoSpaceDN/>
              <w:spacing w:line="206" w:lineRule="atLeast"/>
              <w:ind w:left="141"/>
              <w:jc w:val="both"/>
              <w:rPr>
                <w:color w:val="333333"/>
                <w:lang w:eastAsia="ru-RU"/>
              </w:rPr>
            </w:pPr>
          </w:p>
          <w:p w14:paraId="5EA7092A" w14:textId="77777777" w:rsidR="00385083" w:rsidRPr="00385083" w:rsidRDefault="00385083" w:rsidP="00385083">
            <w:pPr>
              <w:widowControl/>
              <w:shd w:val="clear" w:color="auto" w:fill="FFFFFF"/>
              <w:autoSpaceDE/>
              <w:autoSpaceDN/>
              <w:spacing w:line="206" w:lineRule="atLeast"/>
              <w:ind w:left="141"/>
              <w:jc w:val="both"/>
              <w:rPr>
                <w:color w:val="333333"/>
                <w:lang w:eastAsia="ru-RU"/>
              </w:rPr>
            </w:pPr>
          </w:p>
          <w:p w14:paraId="491783B9" w14:textId="77777777" w:rsidR="00385083" w:rsidRPr="00385083" w:rsidRDefault="00385083" w:rsidP="00385083">
            <w:pPr>
              <w:widowControl/>
              <w:shd w:val="clear" w:color="auto" w:fill="FFFFFF"/>
              <w:autoSpaceDE/>
              <w:autoSpaceDN/>
              <w:spacing w:line="206" w:lineRule="atLeast"/>
              <w:ind w:left="283"/>
              <w:jc w:val="both"/>
            </w:pPr>
          </w:p>
        </w:tc>
      </w:tr>
      <w:tr w:rsidR="00385083" w:rsidRPr="00385083" w14:paraId="2A5743BE" w14:textId="77777777" w:rsidTr="00385083">
        <w:trPr>
          <w:trHeight w:hRule="exact" w:val="454"/>
        </w:trPr>
        <w:tc>
          <w:tcPr>
            <w:tcW w:w="848" w:type="dxa"/>
            <w:vMerge/>
          </w:tcPr>
          <w:p w14:paraId="7A43C61B" w14:textId="77777777" w:rsidR="00385083" w:rsidRPr="00385083" w:rsidRDefault="00385083" w:rsidP="00385083">
            <w:pPr>
              <w:spacing w:before="8"/>
              <w:jc w:val="center"/>
            </w:pPr>
          </w:p>
        </w:tc>
        <w:tc>
          <w:tcPr>
            <w:tcW w:w="4383" w:type="dxa"/>
            <w:vMerge/>
          </w:tcPr>
          <w:p w14:paraId="1513FB70" w14:textId="77777777" w:rsidR="00385083" w:rsidRPr="00385083" w:rsidRDefault="00385083" w:rsidP="00385083">
            <w:pPr>
              <w:spacing w:before="8"/>
              <w:ind w:left="142" w:right="142"/>
            </w:pPr>
          </w:p>
        </w:tc>
        <w:tc>
          <w:tcPr>
            <w:tcW w:w="4833" w:type="dxa"/>
            <w:tcBorders>
              <w:top w:val="single" w:sz="4" w:space="0" w:color="auto"/>
              <w:bottom w:val="single" w:sz="4" w:space="0" w:color="auto"/>
            </w:tcBorders>
          </w:tcPr>
          <w:p w14:paraId="3AA1B474" w14:textId="77777777" w:rsidR="00385083" w:rsidRPr="00385083" w:rsidRDefault="00385083" w:rsidP="00385083">
            <w:pPr>
              <w:spacing w:line="227" w:lineRule="exact"/>
              <w:ind w:left="170" w:right="170"/>
            </w:pPr>
            <w:r w:rsidRPr="00385083">
              <w:t>P5 &lt;=120%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</w:tcPr>
          <w:p w14:paraId="6894ABE4" w14:textId="77777777" w:rsidR="00385083" w:rsidRPr="00385083" w:rsidRDefault="00385083" w:rsidP="00385083">
            <w:pPr>
              <w:rPr>
                <w:sz w:val="20"/>
              </w:rPr>
            </w:pPr>
            <w:r w:rsidRPr="00385083">
              <w:t xml:space="preserve">  балл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A933D4B" w14:textId="77777777" w:rsidR="00385083" w:rsidRPr="00385083" w:rsidRDefault="00385083" w:rsidP="00385083">
            <w:pPr>
              <w:spacing w:line="237" w:lineRule="exact"/>
              <w:ind w:left="-1"/>
              <w:jc w:val="center"/>
              <w:rPr>
                <w:sz w:val="23"/>
              </w:rPr>
            </w:pPr>
            <w:r w:rsidRPr="00385083">
              <w:rPr>
                <w:w w:val="90"/>
                <w:sz w:val="23"/>
              </w:rPr>
              <w:t>5</w:t>
            </w:r>
          </w:p>
        </w:tc>
        <w:tc>
          <w:tcPr>
            <w:tcW w:w="3684" w:type="dxa"/>
            <w:vMerge/>
          </w:tcPr>
          <w:p w14:paraId="6DA33C90" w14:textId="77777777" w:rsidR="00385083" w:rsidRPr="00385083" w:rsidRDefault="00385083" w:rsidP="00385083">
            <w:pPr>
              <w:spacing w:before="115" w:line="230" w:lineRule="auto"/>
              <w:ind w:left="172" w:right="163" w:hanging="15"/>
              <w:jc w:val="center"/>
              <w:rPr>
                <w:sz w:val="23"/>
              </w:rPr>
            </w:pPr>
          </w:p>
        </w:tc>
      </w:tr>
      <w:tr w:rsidR="00385083" w:rsidRPr="00385083" w14:paraId="20B6E0A8" w14:textId="77777777" w:rsidTr="00385083">
        <w:trPr>
          <w:trHeight w:hRule="exact" w:val="454"/>
        </w:trPr>
        <w:tc>
          <w:tcPr>
            <w:tcW w:w="848" w:type="dxa"/>
            <w:vMerge/>
          </w:tcPr>
          <w:p w14:paraId="70CEAB5C" w14:textId="77777777" w:rsidR="00385083" w:rsidRPr="00385083" w:rsidRDefault="00385083" w:rsidP="00385083">
            <w:pPr>
              <w:spacing w:before="8"/>
              <w:jc w:val="center"/>
            </w:pPr>
          </w:p>
        </w:tc>
        <w:tc>
          <w:tcPr>
            <w:tcW w:w="4383" w:type="dxa"/>
            <w:vMerge/>
          </w:tcPr>
          <w:p w14:paraId="4390D25F" w14:textId="77777777" w:rsidR="00385083" w:rsidRPr="00385083" w:rsidRDefault="00385083" w:rsidP="00385083">
            <w:pPr>
              <w:spacing w:before="8"/>
              <w:ind w:left="142" w:right="142"/>
            </w:pPr>
          </w:p>
        </w:tc>
        <w:tc>
          <w:tcPr>
            <w:tcW w:w="4833" w:type="dxa"/>
            <w:tcBorders>
              <w:top w:val="single" w:sz="4" w:space="0" w:color="auto"/>
              <w:bottom w:val="single" w:sz="4" w:space="0" w:color="auto"/>
            </w:tcBorders>
          </w:tcPr>
          <w:p w14:paraId="25E35A5C" w14:textId="77777777" w:rsidR="00385083" w:rsidRPr="00385083" w:rsidRDefault="00385083" w:rsidP="00385083">
            <w:pPr>
              <w:spacing w:line="222" w:lineRule="exact"/>
              <w:ind w:left="170" w:right="170"/>
            </w:pPr>
            <w:r w:rsidRPr="00385083">
              <w:t>130%&gt;= P5 &gt;120 %</w:t>
            </w:r>
          </w:p>
        </w:tc>
        <w:tc>
          <w:tcPr>
            <w:tcW w:w="851" w:type="dxa"/>
            <w:gridSpan w:val="2"/>
            <w:vMerge/>
          </w:tcPr>
          <w:p w14:paraId="1E0E38B7" w14:textId="77777777" w:rsidR="00385083" w:rsidRPr="00385083" w:rsidRDefault="00385083" w:rsidP="00385083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2A28E49" w14:textId="77777777" w:rsidR="00385083" w:rsidRPr="00385083" w:rsidRDefault="00385083" w:rsidP="00385083">
            <w:pPr>
              <w:spacing w:line="251" w:lineRule="exact"/>
              <w:ind w:left="-1"/>
              <w:jc w:val="center"/>
              <w:rPr>
                <w:sz w:val="23"/>
              </w:rPr>
            </w:pPr>
            <w:r w:rsidRPr="00385083">
              <w:rPr>
                <w:w w:val="96"/>
                <w:sz w:val="23"/>
                <w:lang w:val="en-US"/>
              </w:rPr>
              <w:t>4</w:t>
            </w:r>
          </w:p>
        </w:tc>
        <w:tc>
          <w:tcPr>
            <w:tcW w:w="3684" w:type="dxa"/>
            <w:vMerge/>
          </w:tcPr>
          <w:p w14:paraId="51395D23" w14:textId="77777777" w:rsidR="00385083" w:rsidRPr="00385083" w:rsidRDefault="00385083" w:rsidP="00385083">
            <w:pPr>
              <w:spacing w:before="115" w:line="230" w:lineRule="auto"/>
              <w:ind w:left="172" w:right="163" w:hanging="15"/>
              <w:jc w:val="center"/>
              <w:rPr>
                <w:sz w:val="23"/>
              </w:rPr>
            </w:pPr>
          </w:p>
        </w:tc>
      </w:tr>
      <w:tr w:rsidR="00385083" w:rsidRPr="00385083" w14:paraId="78CF650C" w14:textId="77777777" w:rsidTr="00385083">
        <w:trPr>
          <w:trHeight w:hRule="exact" w:val="454"/>
        </w:trPr>
        <w:tc>
          <w:tcPr>
            <w:tcW w:w="848" w:type="dxa"/>
            <w:vMerge/>
          </w:tcPr>
          <w:p w14:paraId="22D557D0" w14:textId="77777777" w:rsidR="00385083" w:rsidRPr="00385083" w:rsidRDefault="00385083" w:rsidP="00385083">
            <w:pPr>
              <w:spacing w:before="8"/>
              <w:jc w:val="center"/>
            </w:pPr>
          </w:p>
        </w:tc>
        <w:tc>
          <w:tcPr>
            <w:tcW w:w="4383" w:type="dxa"/>
            <w:vMerge/>
          </w:tcPr>
          <w:p w14:paraId="6D9684AD" w14:textId="77777777" w:rsidR="00385083" w:rsidRPr="00385083" w:rsidRDefault="00385083" w:rsidP="00385083">
            <w:pPr>
              <w:spacing w:before="8"/>
              <w:ind w:left="142" w:right="142"/>
            </w:pPr>
          </w:p>
        </w:tc>
        <w:tc>
          <w:tcPr>
            <w:tcW w:w="4833" w:type="dxa"/>
            <w:tcBorders>
              <w:top w:val="single" w:sz="4" w:space="0" w:color="auto"/>
              <w:bottom w:val="single" w:sz="4" w:space="0" w:color="auto"/>
            </w:tcBorders>
          </w:tcPr>
          <w:p w14:paraId="426CD0F1" w14:textId="77777777" w:rsidR="00385083" w:rsidRPr="00385083" w:rsidRDefault="00385083" w:rsidP="00385083">
            <w:pPr>
              <w:ind w:left="170" w:right="170"/>
            </w:pPr>
            <w:r w:rsidRPr="00385083">
              <w:t>140%&gt;=P5 &gt;130 %</w:t>
            </w:r>
          </w:p>
        </w:tc>
        <w:tc>
          <w:tcPr>
            <w:tcW w:w="851" w:type="dxa"/>
            <w:gridSpan w:val="2"/>
            <w:vMerge/>
          </w:tcPr>
          <w:p w14:paraId="63987D33" w14:textId="77777777" w:rsidR="00385083" w:rsidRPr="00385083" w:rsidRDefault="00385083" w:rsidP="00385083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C07EA96" w14:textId="77777777" w:rsidR="00385083" w:rsidRPr="00385083" w:rsidRDefault="00385083" w:rsidP="00385083">
            <w:pPr>
              <w:spacing w:line="237" w:lineRule="exact"/>
              <w:ind w:left="-1"/>
              <w:jc w:val="center"/>
              <w:rPr>
                <w:sz w:val="23"/>
              </w:rPr>
            </w:pPr>
            <w:r w:rsidRPr="00385083">
              <w:rPr>
                <w:sz w:val="23"/>
              </w:rPr>
              <w:t>3</w:t>
            </w:r>
          </w:p>
        </w:tc>
        <w:tc>
          <w:tcPr>
            <w:tcW w:w="3684" w:type="dxa"/>
            <w:vMerge/>
          </w:tcPr>
          <w:p w14:paraId="06BF6D43" w14:textId="77777777" w:rsidR="00385083" w:rsidRPr="00385083" w:rsidRDefault="00385083" w:rsidP="00385083">
            <w:pPr>
              <w:spacing w:before="115" w:line="230" w:lineRule="auto"/>
              <w:ind w:left="172" w:right="163" w:hanging="15"/>
              <w:jc w:val="center"/>
              <w:rPr>
                <w:sz w:val="23"/>
              </w:rPr>
            </w:pPr>
          </w:p>
        </w:tc>
      </w:tr>
      <w:tr w:rsidR="00385083" w:rsidRPr="00385083" w14:paraId="4AC10D1B" w14:textId="77777777" w:rsidTr="00385083">
        <w:trPr>
          <w:trHeight w:hRule="exact" w:val="454"/>
        </w:trPr>
        <w:tc>
          <w:tcPr>
            <w:tcW w:w="848" w:type="dxa"/>
            <w:vMerge/>
          </w:tcPr>
          <w:p w14:paraId="47648907" w14:textId="77777777" w:rsidR="00385083" w:rsidRPr="00385083" w:rsidRDefault="00385083" w:rsidP="00385083">
            <w:pPr>
              <w:spacing w:before="8"/>
              <w:jc w:val="center"/>
            </w:pPr>
          </w:p>
        </w:tc>
        <w:tc>
          <w:tcPr>
            <w:tcW w:w="4383" w:type="dxa"/>
            <w:vMerge/>
          </w:tcPr>
          <w:p w14:paraId="76E99B32" w14:textId="77777777" w:rsidR="00385083" w:rsidRPr="00385083" w:rsidRDefault="00385083" w:rsidP="00385083">
            <w:pPr>
              <w:spacing w:before="8"/>
              <w:ind w:left="142" w:right="142"/>
            </w:pPr>
          </w:p>
        </w:tc>
        <w:tc>
          <w:tcPr>
            <w:tcW w:w="4833" w:type="dxa"/>
            <w:tcBorders>
              <w:top w:val="single" w:sz="4" w:space="0" w:color="auto"/>
              <w:bottom w:val="single" w:sz="4" w:space="0" w:color="auto"/>
            </w:tcBorders>
          </w:tcPr>
          <w:p w14:paraId="7AF3BC34" w14:textId="77777777" w:rsidR="00385083" w:rsidRPr="00385083" w:rsidRDefault="00385083" w:rsidP="00385083">
            <w:pPr>
              <w:ind w:left="170" w:right="170"/>
            </w:pPr>
            <w:r w:rsidRPr="00385083">
              <w:t>150%&gt; =P5 &gt;140 %</w:t>
            </w:r>
          </w:p>
        </w:tc>
        <w:tc>
          <w:tcPr>
            <w:tcW w:w="851" w:type="dxa"/>
            <w:gridSpan w:val="2"/>
            <w:vMerge/>
          </w:tcPr>
          <w:p w14:paraId="73881E95" w14:textId="77777777" w:rsidR="00385083" w:rsidRPr="00385083" w:rsidRDefault="00385083" w:rsidP="00385083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80A3888" w14:textId="77777777" w:rsidR="00385083" w:rsidRPr="00385083" w:rsidRDefault="00385083" w:rsidP="00385083">
            <w:pPr>
              <w:spacing w:line="251" w:lineRule="exact"/>
              <w:ind w:left="-1"/>
              <w:jc w:val="center"/>
              <w:rPr>
                <w:w w:val="96"/>
                <w:sz w:val="23"/>
                <w:lang w:val="en-US"/>
              </w:rPr>
            </w:pPr>
            <w:r w:rsidRPr="00385083">
              <w:rPr>
                <w:w w:val="96"/>
                <w:sz w:val="23"/>
              </w:rPr>
              <w:t>2</w:t>
            </w:r>
          </w:p>
        </w:tc>
        <w:tc>
          <w:tcPr>
            <w:tcW w:w="3684" w:type="dxa"/>
            <w:vMerge/>
          </w:tcPr>
          <w:p w14:paraId="4B27A3BB" w14:textId="77777777" w:rsidR="00385083" w:rsidRPr="00385083" w:rsidRDefault="00385083" w:rsidP="00385083">
            <w:pPr>
              <w:spacing w:before="115" w:line="230" w:lineRule="auto"/>
              <w:ind w:left="172" w:right="163" w:hanging="15"/>
              <w:jc w:val="center"/>
              <w:rPr>
                <w:sz w:val="23"/>
              </w:rPr>
            </w:pPr>
          </w:p>
        </w:tc>
      </w:tr>
      <w:tr w:rsidR="00385083" w:rsidRPr="00385083" w14:paraId="57E80291" w14:textId="77777777" w:rsidTr="00385083">
        <w:trPr>
          <w:trHeight w:hRule="exact" w:val="454"/>
        </w:trPr>
        <w:tc>
          <w:tcPr>
            <w:tcW w:w="848" w:type="dxa"/>
            <w:vMerge/>
          </w:tcPr>
          <w:p w14:paraId="6B20AC48" w14:textId="77777777" w:rsidR="00385083" w:rsidRPr="00385083" w:rsidRDefault="00385083" w:rsidP="00385083">
            <w:pPr>
              <w:spacing w:before="8"/>
              <w:jc w:val="center"/>
            </w:pPr>
          </w:p>
        </w:tc>
        <w:tc>
          <w:tcPr>
            <w:tcW w:w="4383" w:type="dxa"/>
            <w:vMerge/>
          </w:tcPr>
          <w:p w14:paraId="5F7E4070" w14:textId="77777777" w:rsidR="00385083" w:rsidRPr="00385083" w:rsidRDefault="00385083" w:rsidP="00385083">
            <w:pPr>
              <w:spacing w:before="8"/>
              <w:ind w:left="142" w:right="142"/>
            </w:pPr>
          </w:p>
        </w:tc>
        <w:tc>
          <w:tcPr>
            <w:tcW w:w="4833" w:type="dxa"/>
            <w:tcBorders>
              <w:top w:val="single" w:sz="4" w:space="0" w:color="auto"/>
              <w:bottom w:val="single" w:sz="4" w:space="0" w:color="auto"/>
            </w:tcBorders>
          </w:tcPr>
          <w:p w14:paraId="097AF350" w14:textId="77777777" w:rsidR="00385083" w:rsidRPr="00385083" w:rsidRDefault="00385083" w:rsidP="00385083">
            <w:pPr>
              <w:ind w:left="170" w:right="170"/>
            </w:pPr>
            <w:r w:rsidRPr="00385083">
              <w:t>160%&gt; =P5 &gt;=150 %</w:t>
            </w:r>
          </w:p>
        </w:tc>
        <w:tc>
          <w:tcPr>
            <w:tcW w:w="851" w:type="dxa"/>
            <w:gridSpan w:val="2"/>
            <w:vMerge/>
          </w:tcPr>
          <w:p w14:paraId="4CD509BF" w14:textId="77777777" w:rsidR="00385083" w:rsidRPr="00385083" w:rsidRDefault="00385083" w:rsidP="00385083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3E3BB61" w14:textId="77777777" w:rsidR="00385083" w:rsidRPr="00385083" w:rsidRDefault="00385083" w:rsidP="00385083">
            <w:pPr>
              <w:spacing w:line="251" w:lineRule="exact"/>
              <w:ind w:left="-1"/>
              <w:jc w:val="center"/>
              <w:rPr>
                <w:w w:val="96"/>
                <w:sz w:val="23"/>
                <w:lang w:val="en-US"/>
              </w:rPr>
            </w:pPr>
            <w:r w:rsidRPr="00385083">
              <w:rPr>
                <w:w w:val="96"/>
                <w:sz w:val="23"/>
                <w:lang w:val="en-US"/>
              </w:rPr>
              <w:t>1</w:t>
            </w:r>
          </w:p>
        </w:tc>
        <w:tc>
          <w:tcPr>
            <w:tcW w:w="3684" w:type="dxa"/>
            <w:vMerge/>
          </w:tcPr>
          <w:p w14:paraId="72984DA7" w14:textId="77777777" w:rsidR="00385083" w:rsidRPr="00385083" w:rsidRDefault="00385083" w:rsidP="00385083">
            <w:pPr>
              <w:spacing w:before="115" w:line="230" w:lineRule="auto"/>
              <w:ind w:left="172" w:right="163" w:hanging="15"/>
              <w:jc w:val="center"/>
              <w:rPr>
                <w:sz w:val="23"/>
              </w:rPr>
            </w:pPr>
          </w:p>
        </w:tc>
      </w:tr>
      <w:tr w:rsidR="00385083" w:rsidRPr="00385083" w14:paraId="64F8D2D3" w14:textId="77777777" w:rsidTr="00385083">
        <w:trPr>
          <w:trHeight w:hRule="exact" w:val="454"/>
        </w:trPr>
        <w:tc>
          <w:tcPr>
            <w:tcW w:w="848" w:type="dxa"/>
            <w:vMerge/>
          </w:tcPr>
          <w:p w14:paraId="7AB75B19" w14:textId="77777777" w:rsidR="00385083" w:rsidRPr="00385083" w:rsidRDefault="00385083" w:rsidP="00385083">
            <w:pPr>
              <w:spacing w:before="8"/>
              <w:jc w:val="center"/>
            </w:pPr>
          </w:p>
        </w:tc>
        <w:tc>
          <w:tcPr>
            <w:tcW w:w="4383" w:type="dxa"/>
            <w:vMerge/>
          </w:tcPr>
          <w:p w14:paraId="672ED9E5" w14:textId="77777777" w:rsidR="00385083" w:rsidRPr="00385083" w:rsidRDefault="00385083" w:rsidP="00385083">
            <w:pPr>
              <w:spacing w:before="8"/>
              <w:ind w:left="142" w:right="142"/>
            </w:pPr>
          </w:p>
        </w:tc>
        <w:tc>
          <w:tcPr>
            <w:tcW w:w="4833" w:type="dxa"/>
            <w:tcBorders>
              <w:top w:val="single" w:sz="4" w:space="0" w:color="auto"/>
              <w:bottom w:val="single" w:sz="4" w:space="0" w:color="auto"/>
            </w:tcBorders>
          </w:tcPr>
          <w:p w14:paraId="0B6A244D" w14:textId="77777777" w:rsidR="00385083" w:rsidRPr="00385083" w:rsidRDefault="00385083" w:rsidP="00385083">
            <w:pPr>
              <w:ind w:left="170" w:right="170"/>
            </w:pPr>
            <w:r w:rsidRPr="00385083">
              <w:t>P5 &gt; 160%</w:t>
            </w: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14:paraId="01FF45FD" w14:textId="77777777" w:rsidR="00385083" w:rsidRPr="00385083" w:rsidRDefault="00385083" w:rsidP="00385083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92CAE3D" w14:textId="77777777" w:rsidR="00385083" w:rsidRPr="00385083" w:rsidRDefault="00385083" w:rsidP="00385083">
            <w:pPr>
              <w:spacing w:line="251" w:lineRule="exact"/>
              <w:ind w:left="-1"/>
              <w:jc w:val="center"/>
              <w:rPr>
                <w:w w:val="96"/>
                <w:sz w:val="23"/>
                <w:lang w:val="en-US"/>
              </w:rPr>
            </w:pPr>
            <w:r w:rsidRPr="00385083">
              <w:rPr>
                <w:w w:val="96"/>
                <w:sz w:val="23"/>
                <w:lang w:val="en-US"/>
              </w:rPr>
              <w:t>0</w:t>
            </w:r>
          </w:p>
        </w:tc>
        <w:tc>
          <w:tcPr>
            <w:tcW w:w="3684" w:type="dxa"/>
            <w:vMerge/>
          </w:tcPr>
          <w:p w14:paraId="02251DE7" w14:textId="77777777" w:rsidR="00385083" w:rsidRPr="00385083" w:rsidRDefault="00385083" w:rsidP="00385083">
            <w:pPr>
              <w:spacing w:before="115" w:line="230" w:lineRule="auto"/>
              <w:ind w:left="172" w:right="163" w:hanging="15"/>
              <w:jc w:val="center"/>
              <w:rPr>
                <w:sz w:val="23"/>
              </w:rPr>
            </w:pPr>
          </w:p>
        </w:tc>
      </w:tr>
      <w:tr w:rsidR="00385083" w:rsidRPr="00385083" w14:paraId="0BA78FF7" w14:textId="77777777" w:rsidTr="00F7279B">
        <w:trPr>
          <w:trHeight w:val="1117"/>
        </w:trPr>
        <w:tc>
          <w:tcPr>
            <w:tcW w:w="848" w:type="dxa"/>
            <w:vMerge w:val="restart"/>
          </w:tcPr>
          <w:p w14:paraId="38BCD36E" w14:textId="77777777" w:rsidR="00385083" w:rsidRPr="00385083" w:rsidRDefault="00385083" w:rsidP="00385083">
            <w:pPr>
              <w:jc w:val="center"/>
              <w:rPr>
                <w:sz w:val="24"/>
              </w:rPr>
            </w:pPr>
            <w:r w:rsidRPr="00385083">
              <w:t>Р6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</w:tcBorders>
          </w:tcPr>
          <w:p w14:paraId="3F07E739" w14:textId="2B5C7836" w:rsidR="00385083" w:rsidRPr="00385083" w:rsidRDefault="00385083" w:rsidP="00385083">
            <w:pPr>
              <w:spacing w:line="235" w:lineRule="auto"/>
              <w:ind w:left="142" w:right="92"/>
              <w:rPr>
                <w:sz w:val="23"/>
              </w:rPr>
            </w:pPr>
            <w:r w:rsidRPr="00385083">
              <w:t>Своевременность утверждения</w:t>
            </w:r>
            <w:r w:rsidRPr="00385083">
              <w:rPr>
                <w:w w:val="95"/>
              </w:rPr>
              <w:t xml:space="preserve"> ГАБС</w:t>
            </w:r>
            <w:r w:rsidRPr="00385083">
              <w:rPr>
                <w:sz w:val="23"/>
              </w:rPr>
              <w:t xml:space="preserve"> муниципальных      заданий на оказание муниципальных услуг (выполнение работ)</w:t>
            </w:r>
            <w:r w:rsidRPr="00385083">
              <w:rPr>
                <w:w w:val="95"/>
                <w:sz w:val="23"/>
              </w:rPr>
              <w:t xml:space="preserve"> </w:t>
            </w:r>
            <w:r w:rsidRPr="00385083">
              <w:t>в отч</w:t>
            </w:r>
            <w:r w:rsidR="006C5C05">
              <w:t>е</w:t>
            </w:r>
            <w:r w:rsidRPr="00385083">
              <w:t xml:space="preserve">тном </w:t>
            </w:r>
            <w:r w:rsidR="00E14963">
              <w:t>году</w:t>
            </w:r>
          </w:p>
        </w:tc>
        <w:tc>
          <w:tcPr>
            <w:tcW w:w="4833" w:type="dxa"/>
          </w:tcPr>
          <w:p w14:paraId="47794252" w14:textId="5D00A729" w:rsidR="00385083" w:rsidRPr="00385083" w:rsidRDefault="00385083" w:rsidP="00F7279B">
            <w:pPr>
              <w:spacing w:line="230" w:lineRule="auto"/>
              <w:ind w:left="170" w:right="170" w:hanging="1"/>
              <w:jc w:val="both"/>
              <w:rPr>
                <w:sz w:val="16"/>
                <w:szCs w:val="16"/>
              </w:rPr>
            </w:pPr>
            <w:r w:rsidRPr="00385083">
              <w:t>P6</w:t>
            </w:r>
            <w:r w:rsidR="003962A2">
              <w:t xml:space="preserve"> </w:t>
            </w:r>
            <w:r w:rsidRPr="00385083">
              <w:t>– наличие/отсутствие</w:t>
            </w:r>
            <w:r w:rsidRPr="00385083">
              <w:rPr>
                <w:spacing w:val="-29"/>
              </w:rPr>
              <w:t xml:space="preserve"> </w:t>
            </w:r>
            <w:r w:rsidRPr="00385083">
              <w:t>фактов</w:t>
            </w:r>
            <w:r w:rsidRPr="00385083">
              <w:rPr>
                <w:spacing w:val="-32"/>
              </w:rPr>
              <w:t xml:space="preserve"> </w:t>
            </w:r>
            <w:r w:rsidRPr="00385083">
              <w:t>нарушения</w:t>
            </w:r>
            <w:r w:rsidRPr="00385083">
              <w:rPr>
                <w:spacing w:val="-28"/>
              </w:rPr>
              <w:t xml:space="preserve"> </w:t>
            </w:r>
            <w:r w:rsidRPr="00385083">
              <w:t>ГАБС срока утверждения муниципальных заданий</w:t>
            </w:r>
            <w:r w:rsidRPr="00385083">
              <w:rPr>
                <w:w w:val="95"/>
              </w:rPr>
              <w:t xml:space="preserve"> </w:t>
            </w:r>
            <w:r w:rsidRPr="00385083">
              <w:t>на оказание муниципальных услуг (выполнение работ) в отч</w:t>
            </w:r>
            <w:r w:rsidR="008B1931">
              <w:t>е</w:t>
            </w:r>
            <w:r w:rsidRPr="00385083">
              <w:t xml:space="preserve">тном </w:t>
            </w:r>
            <w:r w:rsidR="00E14963">
              <w:t>году</w:t>
            </w:r>
          </w:p>
        </w:tc>
        <w:tc>
          <w:tcPr>
            <w:tcW w:w="851" w:type="dxa"/>
            <w:gridSpan w:val="2"/>
          </w:tcPr>
          <w:p w14:paraId="11F21936" w14:textId="77777777" w:rsidR="00385083" w:rsidRPr="00385083" w:rsidRDefault="00385083" w:rsidP="00385083"/>
          <w:p w14:paraId="0FBDE2CB" w14:textId="77777777" w:rsidR="00385083" w:rsidRPr="00385083" w:rsidRDefault="00385083" w:rsidP="00385083"/>
          <w:p w14:paraId="02B245BD" w14:textId="77777777" w:rsidR="00385083" w:rsidRPr="00385083" w:rsidRDefault="00385083" w:rsidP="00385083"/>
          <w:p w14:paraId="0C2A1BC9" w14:textId="77777777" w:rsidR="00385083" w:rsidRPr="00385083" w:rsidRDefault="00385083" w:rsidP="00385083">
            <w:pPr>
              <w:ind w:left="176"/>
              <w:rPr>
                <w:sz w:val="14"/>
              </w:rPr>
            </w:pPr>
          </w:p>
        </w:tc>
        <w:tc>
          <w:tcPr>
            <w:tcW w:w="710" w:type="dxa"/>
          </w:tcPr>
          <w:p w14:paraId="4678A35F" w14:textId="77777777" w:rsidR="00385083" w:rsidRPr="00385083" w:rsidRDefault="00385083" w:rsidP="00385083">
            <w:pPr>
              <w:rPr>
                <w:sz w:val="24"/>
              </w:rPr>
            </w:pPr>
          </w:p>
          <w:p w14:paraId="1D204A92" w14:textId="77777777" w:rsidR="00385083" w:rsidRPr="00385083" w:rsidRDefault="00385083" w:rsidP="00385083">
            <w:pPr>
              <w:rPr>
                <w:sz w:val="24"/>
              </w:rPr>
            </w:pPr>
          </w:p>
          <w:p w14:paraId="7AD99023" w14:textId="77777777" w:rsidR="00385083" w:rsidRPr="00385083" w:rsidRDefault="00385083" w:rsidP="00385083">
            <w:pPr>
              <w:rPr>
                <w:sz w:val="24"/>
              </w:rPr>
            </w:pPr>
          </w:p>
          <w:p w14:paraId="077B8B66" w14:textId="77777777" w:rsidR="00385083" w:rsidRPr="00385083" w:rsidRDefault="00385083" w:rsidP="00385083">
            <w:pPr>
              <w:spacing w:before="183"/>
              <w:ind w:left="109"/>
              <w:rPr>
                <w:sz w:val="23"/>
              </w:rPr>
            </w:pPr>
          </w:p>
        </w:tc>
        <w:tc>
          <w:tcPr>
            <w:tcW w:w="3684" w:type="dxa"/>
            <w:vMerge w:val="restart"/>
          </w:tcPr>
          <w:p w14:paraId="299F851F" w14:textId="77777777" w:rsidR="00385083" w:rsidRPr="00385083" w:rsidRDefault="00385083" w:rsidP="00385083">
            <w:pPr>
              <w:widowControl/>
              <w:adjustRightInd w:val="0"/>
              <w:ind w:left="170" w:right="170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>Показатель характеризует качество финансовой дисциплины ГАБС.</w:t>
            </w:r>
          </w:p>
          <w:p w14:paraId="67C2D186" w14:textId="77777777" w:rsidR="00385083" w:rsidRPr="00385083" w:rsidRDefault="00385083" w:rsidP="00385083">
            <w:pPr>
              <w:spacing w:line="247" w:lineRule="exact"/>
              <w:ind w:left="170" w:right="170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>Ориентиром для ГАБС является недопущение нарушений.</w:t>
            </w:r>
          </w:p>
          <w:p w14:paraId="37ECE4A9" w14:textId="77777777" w:rsidR="00385083" w:rsidRPr="00385083" w:rsidRDefault="00385083" w:rsidP="00385083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14:paraId="160CFF37" w14:textId="77777777" w:rsidR="00385083" w:rsidRPr="00385083" w:rsidRDefault="00385083" w:rsidP="00385083">
            <w:pPr>
              <w:spacing w:line="247" w:lineRule="exact"/>
              <w:ind w:left="170" w:right="170"/>
              <w:rPr>
                <w:sz w:val="23"/>
              </w:rPr>
            </w:pPr>
          </w:p>
        </w:tc>
      </w:tr>
      <w:tr w:rsidR="00385083" w:rsidRPr="00385083" w14:paraId="6552EE9E" w14:textId="77777777" w:rsidTr="00F7279B">
        <w:trPr>
          <w:trHeight w:hRule="exact" w:val="287"/>
        </w:trPr>
        <w:tc>
          <w:tcPr>
            <w:tcW w:w="848" w:type="dxa"/>
            <w:vMerge/>
          </w:tcPr>
          <w:p w14:paraId="364AA5F0" w14:textId="77777777" w:rsidR="00385083" w:rsidRPr="00385083" w:rsidRDefault="00385083" w:rsidP="00385083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vMerge/>
            <w:tcBorders>
              <w:top w:val="nil"/>
            </w:tcBorders>
          </w:tcPr>
          <w:p w14:paraId="68CCAC4C" w14:textId="77777777" w:rsidR="00385083" w:rsidRPr="00385083" w:rsidRDefault="00385083" w:rsidP="00385083">
            <w:pPr>
              <w:rPr>
                <w:sz w:val="2"/>
                <w:szCs w:val="2"/>
              </w:rPr>
            </w:pPr>
          </w:p>
        </w:tc>
        <w:tc>
          <w:tcPr>
            <w:tcW w:w="4833" w:type="dxa"/>
          </w:tcPr>
          <w:p w14:paraId="0EFABDB9" w14:textId="3707C58E" w:rsidR="00385083" w:rsidRPr="00385083" w:rsidRDefault="00385083" w:rsidP="00385083">
            <w:pPr>
              <w:spacing w:line="227" w:lineRule="exact"/>
              <w:ind w:left="170" w:right="170"/>
              <w:rPr>
                <w:sz w:val="23"/>
              </w:rPr>
            </w:pPr>
            <w:r w:rsidRPr="00385083">
              <w:rPr>
                <w:sz w:val="23"/>
              </w:rPr>
              <w:t xml:space="preserve">P6 </w:t>
            </w:r>
            <w:r w:rsidR="003962A2">
              <w:rPr>
                <w:sz w:val="23"/>
              </w:rPr>
              <w:t>–</w:t>
            </w:r>
            <w:r w:rsidRPr="00385083">
              <w:rPr>
                <w:sz w:val="23"/>
              </w:rPr>
              <w:t xml:space="preserve"> Отсутствие фактов нарушения сроков</w:t>
            </w:r>
          </w:p>
        </w:tc>
        <w:tc>
          <w:tcPr>
            <w:tcW w:w="851" w:type="dxa"/>
            <w:gridSpan w:val="2"/>
            <w:vMerge w:val="restart"/>
          </w:tcPr>
          <w:p w14:paraId="444D1B14" w14:textId="77777777" w:rsidR="00385083" w:rsidRPr="00385083" w:rsidRDefault="00385083" w:rsidP="00385083">
            <w:pPr>
              <w:rPr>
                <w:sz w:val="20"/>
              </w:rPr>
            </w:pPr>
            <w:r w:rsidRPr="00385083">
              <w:t xml:space="preserve">  балл</w:t>
            </w:r>
          </w:p>
        </w:tc>
        <w:tc>
          <w:tcPr>
            <w:tcW w:w="710" w:type="dxa"/>
          </w:tcPr>
          <w:p w14:paraId="5D14A2EF" w14:textId="77777777" w:rsidR="00385083" w:rsidRPr="00385083" w:rsidRDefault="00385083" w:rsidP="00385083">
            <w:pPr>
              <w:spacing w:line="237" w:lineRule="exact"/>
              <w:ind w:left="-1"/>
              <w:jc w:val="center"/>
              <w:rPr>
                <w:sz w:val="23"/>
              </w:rPr>
            </w:pPr>
            <w:r w:rsidRPr="00385083">
              <w:rPr>
                <w:w w:val="90"/>
                <w:sz w:val="23"/>
              </w:rPr>
              <w:t>5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14:paraId="7BBB8E67" w14:textId="77777777" w:rsidR="00385083" w:rsidRPr="00385083" w:rsidRDefault="00385083" w:rsidP="00385083">
            <w:pPr>
              <w:rPr>
                <w:sz w:val="2"/>
                <w:szCs w:val="2"/>
              </w:rPr>
            </w:pPr>
          </w:p>
        </w:tc>
      </w:tr>
      <w:tr w:rsidR="00385083" w:rsidRPr="00385083" w14:paraId="0B2F5510" w14:textId="77777777" w:rsidTr="00F7279B">
        <w:trPr>
          <w:trHeight w:hRule="exact" w:val="276"/>
        </w:trPr>
        <w:tc>
          <w:tcPr>
            <w:tcW w:w="848" w:type="dxa"/>
            <w:vMerge/>
            <w:tcBorders>
              <w:bottom w:val="single" w:sz="4" w:space="0" w:color="auto"/>
            </w:tcBorders>
          </w:tcPr>
          <w:p w14:paraId="3998FE23" w14:textId="77777777" w:rsidR="00385083" w:rsidRPr="00385083" w:rsidRDefault="00385083" w:rsidP="00385083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vMerge/>
            <w:tcBorders>
              <w:top w:val="nil"/>
              <w:bottom w:val="single" w:sz="4" w:space="0" w:color="auto"/>
            </w:tcBorders>
          </w:tcPr>
          <w:p w14:paraId="3D5A5D48" w14:textId="77777777" w:rsidR="00385083" w:rsidRPr="00385083" w:rsidRDefault="00385083" w:rsidP="00385083">
            <w:pPr>
              <w:rPr>
                <w:sz w:val="2"/>
                <w:szCs w:val="2"/>
              </w:rPr>
            </w:pPr>
          </w:p>
        </w:tc>
        <w:tc>
          <w:tcPr>
            <w:tcW w:w="4833" w:type="dxa"/>
            <w:tcBorders>
              <w:bottom w:val="single" w:sz="4" w:space="0" w:color="auto"/>
            </w:tcBorders>
          </w:tcPr>
          <w:p w14:paraId="4EB96175" w14:textId="57F97810" w:rsidR="00385083" w:rsidRPr="00385083" w:rsidRDefault="00385083" w:rsidP="00385083">
            <w:pPr>
              <w:spacing w:line="222" w:lineRule="exact"/>
              <w:ind w:left="170" w:right="170"/>
              <w:rPr>
                <w:sz w:val="23"/>
              </w:rPr>
            </w:pPr>
            <w:r w:rsidRPr="00385083">
              <w:rPr>
                <w:sz w:val="23"/>
              </w:rPr>
              <w:t xml:space="preserve">P6 </w:t>
            </w:r>
            <w:r w:rsidR="003962A2">
              <w:rPr>
                <w:sz w:val="23"/>
              </w:rPr>
              <w:t>–</w:t>
            </w:r>
            <w:r w:rsidRPr="00385083">
              <w:rPr>
                <w:sz w:val="23"/>
              </w:rPr>
              <w:t xml:space="preserve"> Наличие фактов нарушения сроков</w:t>
            </w: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14:paraId="38DC983A" w14:textId="77777777" w:rsidR="00385083" w:rsidRPr="00385083" w:rsidRDefault="00385083" w:rsidP="00385083">
            <w:pPr>
              <w:rPr>
                <w:sz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01C8B0EE" w14:textId="77777777" w:rsidR="00385083" w:rsidRPr="00385083" w:rsidRDefault="00385083" w:rsidP="00385083">
            <w:pPr>
              <w:spacing w:line="222" w:lineRule="exact"/>
              <w:ind w:left="-1"/>
              <w:jc w:val="center"/>
              <w:rPr>
                <w:sz w:val="23"/>
              </w:rPr>
            </w:pPr>
            <w:r w:rsidRPr="00385083">
              <w:rPr>
                <w:w w:val="96"/>
                <w:sz w:val="23"/>
              </w:rPr>
              <w:t>0</w:t>
            </w:r>
          </w:p>
        </w:tc>
        <w:tc>
          <w:tcPr>
            <w:tcW w:w="3684" w:type="dxa"/>
            <w:vMerge/>
            <w:tcBorders>
              <w:top w:val="nil"/>
              <w:bottom w:val="single" w:sz="4" w:space="0" w:color="auto"/>
            </w:tcBorders>
          </w:tcPr>
          <w:p w14:paraId="0B38555C" w14:textId="77777777" w:rsidR="00385083" w:rsidRPr="00385083" w:rsidRDefault="00385083" w:rsidP="00385083">
            <w:pPr>
              <w:rPr>
                <w:sz w:val="2"/>
                <w:szCs w:val="2"/>
              </w:rPr>
            </w:pPr>
          </w:p>
        </w:tc>
      </w:tr>
      <w:tr w:rsidR="00385083" w:rsidRPr="00385083" w14:paraId="0A2B1E41" w14:textId="77777777" w:rsidTr="00F7279B">
        <w:trPr>
          <w:trHeight w:hRule="exact" w:val="228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EF87B" w14:textId="77777777" w:rsidR="00385083" w:rsidRPr="00385083" w:rsidRDefault="00385083" w:rsidP="00385083">
            <w:pPr>
              <w:jc w:val="center"/>
            </w:pPr>
            <w:r w:rsidRPr="00385083">
              <w:lastRenderedPageBreak/>
              <w:t>Р7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F61AD" w14:textId="77777777" w:rsidR="00385083" w:rsidRPr="00385083" w:rsidRDefault="00385083" w:rsidP="00385083">
            <w:pPr>
              <w:spacing w:line="242" w:lineRule="auto"/>
              <w:ind w:left="177"/>
            </w:pPr>
            <w:r w:rsidRPr="00385083">
              <w:t>Своевременность приведения ГАБС</w:t>
            </w:r>
          </w:p>
          <w:p w14:paraId="6782F85F" w14:textId="77777777" w:rsidR="00385083" w:rsidRPr="00385083" w:rsidRDefault="00385083" w:rsidP="00385083">
            <w:pPr>
              <w:spacing w:line="242" w:lineRule="auto"/>
              <w:ind w:left="177" w:right="302"/>
            </w:pPr>
            <w:r w:rsidRPr="00385083">
              <w:t>муниципальных программ</w:t>
            </w:r>
            <w:r w:rsidRPr="00385083">
              <w:rPr>
                <w:spacing w:val="-34"/>
              </w:rPr>
              <w:t xml:space="preserve"> </w:t>
            </w:r>
            <w:r w:rsidRPr="00385083">
              <w:t xml:space="preserve"> в соответствие с решением о бюджете городского округа Архангельской области</w:t>
            </w:r>
            <w:r w:rsidRPr="00385083">
              <w:rPr>
                <w:b/>
              </w:rPr>
              <w:t xml:space="preserve">  </w:t>
            </w:r>
            <w:r w:rsidRPr="00385083">
              <w:t>«Город Коряжма» (решениями о внесении</w:t>
            </w:r>
            <w:r w:rsidRPr="00385083">
              <w:rPr>
                <w:spacing w:val="-9"/>
              </w:rPr>
              <w:t xml:space="preserve"> </w:t>
            </w:r>
            <w:r w:rsidRPr="00385083">
              <w:t xml:space="preserve"> изменений в решение о бюджете городского округа Архангельской области</w:t>
            </w:r>
            <w:r w:rsidRPr="00385083">
              <w:rPr>
                <w:b/>
              </w:rPr>
              <w:t xml:space="preserve">  </w:t>
            </w:r>
          </w:p>
          <w:p w14:paraId="267F3C24" w14:textId="537222F4" w:rsidR="00385083" w:rsidRPr="00385083" w:rsidRDefault="00385083" w:rsidP="00385083">
            <w:pPr>
              <w:ind w:left="170" w:right="170"/>
            </w:pPr>
            <w:r w:rsidRPr="00385083">
              <w:t>«Город Коряжма») в отч</w:t>
            </w:r>
            <w:r w:rsidR="003962A2">
              <w:t>е</w:t>
            </w:r>
            <w:r w:rsidRPr="00385083">
              <w:t xml:space="preserve">тном </w:t>
            </w:r>
            <w:r w:rsidR="00E14963">
              <w:t>году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EC91" w14:textId="5CA149C9" w:rsidR="00385083" w:rsidRPr="00385083" w:rsidRDefault="00385083" w:rsidP="00385083">
            <w:pPr>
              <w:spacing w:line="242" w:lineRule="auto"/>
              <w:ind w:left="177" w:right="302"/>
            </w:pPr>
            <w:r w:rsidRPr="00385083">
              <w:t>P7– наличие</w:t>
            </w:r>
            <w:r w:rsidRPr="00385083">
              <w:rPr>
                <w:spacing w:val="-31"/>
              </w:rPr>
              <w:t xml:space="preserve"> </w:t>
            </w:r>
            <w:r w:rsidRPr="00385083">
              <w:t>/</w:t>
            </w:r>
            <w:r w:rsidRPr="00385083">
              <w:rPr>
                <w:spacing w:val="-35"/>
              </w:rPr>
              <w:t xml:space="preserve"> </w:t>
            </w:r>
            <w:r w:rsidRPr="00385083">
              <w:t>отсутствие</w:t>
            </w:r>
            <w:r w:rsidRPr="00385083">
              <w:rPr>
                <w:spacing w:val="-29"/>
              </w:rPr>
              <w:t xml:space="preserve"> </w:t>
            </w:r>
            <w:r w:rsidRPr="00385083">
              <w:t>фактов</w:t>
            </w:r>
            <w:r w:rsidRPr="00385083">
              <w:rPr>
                <w:spacing w:val="-32"/>
              </w:rPr>
              <w:t xml:space="preserve"> </w:t>
            </w:r>
            <w:r w:rsidRPr="00385083">
              <w:t>нарушения</w:t>
            </w:r>
            <w:r w:rsidRPr="00385083">
              <w:rPr>
                <w:spacing w:val="-28"/>
              </w:rPr>
              <w:t xml:space="preserve"> </w:t>
            </w:r>
            <w:r w:rsidRPr="00385083">
              <w:t>ГАБС срока приведения муниципальных программ</w:t>
            </w:r>
            <w:r w:rsidRPr="00385083">
              <w:rPr>
                <w:spacing w:val="-34"/>
              </w:rPr>
              <w:t xml:space="preserve">  </w:t>
            </w:r>
            <w:r w:rsidRPr="00385083">
              <w:t>в соответствие с решением о бюджете городского округа Архангельской области</w:t>
            </w:r>
            <w:r w:rsidRPr="00385083">
              <w:rPr>
                <w:b/>
              </w:rPr>
              <w:t xml:space="preserve">  </w:t>
            </w:r>
            <w:r w:rsidRPr="00385083">
              <w:t>«Город Коряжма» (решениями о внесении</w:t>
            </w:r>
            <w:r w:rsidRPr="00385083">
              <w:rPr>
                <w:spacing w:val="-9"/>
              </w:rPr>
              <w:t xml:space="preserve"> </w:t>
            </w:r>
            <w:r w:rsidRPr="00385083">
              <w:t xml:space="preserve"> изменений в решение о бюджете городского округа Архангельской области</w:t>
            </w:r>
            <w:r w:rsidRPr="00385083">
              <w:rPr>
                <w:b/>
              </w:rPr>
              <w:t xml:space="preserve">  </w:t>
            </w:r>
            <w:r w:rsidRPr="00385083">
              <w:t>«Город Коряжма») в отч</w:t>
            </w:r>
            <w:r w:rsidR="003962A2">
              <w:t>е</w:t>
            </w:r>
            <w:r w:rsidRPr="00385083">
              <w:t xml:space="preserve">тном </w:t>
            </w:r>
            <w:r w:rsidR="00E14963">
              <w:t>году</w:t>
            </w:r>
          </w:p>
          <w:p w14:paraId="0EAA7F6C" w14:textId="77777777" w:rsidR="00385083" w:rsidRPr="00385083" w:rsidRDefault="00385083" w:rsidP="00385083">
            <w:pPr>
              <w:spacing w:line="242" w:lineRule="auto"/>
              <w:ind w:left="177" w:right="302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18BE" w14:textId="77777777" w:rsidR="00385083" w:rsidRPr="00385083" w:rsidRDefault="00385083" w:rsidP="00385083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07F0" w14:textId="77777777" w:rsidR="00385083" w:rsidRPr="00385083" w:rsidRDefault="00385083" w:rsidP="00385083">
            <w:pPr>
              <w:spacing w:line="222" w:lineRule="exact"/>
              <w:ind w:left="-1"/>
              <w:jc w:val="center"/>
              <w:rPr>
                <w:w w:val="96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67700" w14:textId="77777777" w:rsidR="00385083" w:rsidRPr="00385083" w:rsidRDefault="00385083" w:rsidP="00385083">
            <w:pPr>
              <w:widowControl/>
              <w:adjustRightInd w:val="0"/>
              <w:ind w:left="170" w:right="170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>Показатель характеризует качество финансовой дисциплины ГАБС.</w:t>
            </w:r>
          </w:p>
          <w:p w14:paraId="0AE01BA9" w14:textId="77777777" w:rsidR="00385083" w:rsidRPr="00385083" w:rsidRDefault="00385083" w:rsidP="00385083">
            <w:pPr>
              <w:ind w:left="170" w:right="170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>Ориентиром для ГАБС является недопущение нарушений.</w:t>
            </w:r>
          </w:p>
          <w:p w14:paraId="5291E202" w14:textId="77777777" w:rsidR="00385083" w:rsidRPr="00385083" w:rsidRDefault="00385083" w:rsidP="00385083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14:paraId="419848BC" w14:textId="77777777" w:rsidR="00385083" w:rsidRPr="00385083" w:rsidRDefault="00385083" w:rsidP="0038508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385083" w:rsidRPr="00385083" w14:paraId="06424F53" w14:textId="77777777" w:rsidTr="00385083">
        <w:trPr>
          <w:trHeight w:hRule="exact" w:val="43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461CE" w14:textId="77777777" w:rsidR="00385083" w:rsidRPr="00385083" w:rsidRDefault="00385083" w:rsidP="00385083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8EC88" w14:textId="77777777" w:rsidR="00385083" w:rsidRPr="00385083" w:rsidRDefault="00385083" w:rsidP="00385083"/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0F4C" w14:textId="77777777" w:rsidR="00385083" w:rsidRPr="00385083" w:rsidRDefault="00385083" w:rsidP="00385083">
            <w:pPr>
              <w:spacing w:line="227" w:lineRule="exact"/>
              <w:ind w:left="170" w:right="170"/>
              <w:rPr>
                <w:sz w:val="23"/>
              </w:rPr>
            </w:pPr>
            <w:r w:rsidRPr="00385083">
              <w:rPr>
                <w:sz w:val="23"/>
              </w:rPr>
              <w:t>P7 - Отсутствие фактов нарушения сроков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2B40B" w14:textId="77777777" w:rsidR="00385083" w:rsidRPr="00385083" w:rsidRDefault="00385083" w:rsidP="00385083">
            <w:pPr>
              <w:rPr>
                <w:sz w:val="20"/>
              </w:rPr>
            </w:pPr>
            <w:r w:rsidRPr="00385083">
              <w:t xml:space="preserve">  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F73E" w14:textId="77777777" w:rsidR="00385083" w:rsidRPr="00385083" w:rsidRDefault="00385083" w:rsidP="00385083">
            <w:pPr>
              <w:spacing w:line="237" w:lineRule="exact"/>
              <w:ind w:left="-1"/>
              <w:jc w:val="center"/>
              <w:rPr>
                <w:sz w:val="23"/>
              </w:rPr>
            </w:pPr>
            <w:r w:rsidRPr="00385083">
              <w:rPr>
                <w:w w:val="90"/>
                <w:sz w:val="23"/>
              </w:rPr>
              <w:t>5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6D912" w14:textId="77777777" w:rsidR="00385083" w:rsidRPr="00385083" w:rsidRDefault="00385083" w:rsidP="00385083">
            <w:pPr>
              <w:rPr>
                <w:sz w:val="2"/>
                <w:szCs w:val="2"/>
              </w:rPr>
            </w:pPr>
          </w:p>
        </w:tc>
      </w:tr>
      <w:tr w:rsidR="00385083" w:rsidRPr="00385083" w14:paraId="6C799F18" w14:textId="77777777" w:rsidTr="00385083">
        <w:trPr>
          <w:trHeight w:hRule="exact" w:val="41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D714" w14:textId="77777777" w:rsidR="00385083" w:rsidRPr="00385083" w:rsidRDefault="00385083" w:rsidP="00385083"/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EF61" w14:textId="77777777" w:rsidR="00385083" w:rsidRPr="00385083" w:rsidRDefault="00385083" w:rsidP="00385083"/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69A2" w14:textId="77777777" w:rsidR="00385083" w:rsidRPr="00385083" w:rsidRDefault="00385083" w:rsidP="00385083">
            <w:pPr>
              <w:spacing w:line="222" w:lineRule="exact"/>
              <w:ind w:left="170" w:right="170"/>
              <w:rPr>
                <w:sz w:val="23"/>
              </w:rPr>
            </w:pPr>
            <w:r w:rsidRPr="00385083">
              <w:rPr>
                <w:sz w:val="23"/>
              </w:rPr>
              <w:t>P7 - Наличие фактов нарушения сроков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160A" w14:textId="77777777" w:rsidR="00385083" w:rsidRPr="00385083" w:rsidRDefault="00385083" w:rsidP="00385083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3B3A" w14:textId="77777777" w:rsidR="00385083" w:rsidRPr="00385083" w:rsidRDefault="00385083" w:rsidP="00385083">
            <w:pPr>
              <w:spacing w:line="222" w:lineRule="exact"/>
              <w:ind w:left="-1"/>
              <w:jc w:val="center"/>
              <w:rPr>
                <w:w w:val="96"/>
              </w:rPr>
            </w:pPr>
            <w:r w:rsidRPr="00385083">
              <w:rPr>
                <w:w w:val="96"/>
                <w:sz w:val="23"/>
              </w:rPr>
              <w:t>0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DF63" w14:textId="77777777" w:rsidR="00385083" w:rsidRPr="00385083" w:rsidRDefault="00385083" w:rsidP="00385083">
            <w:pPr>
              <w:rPr>
                <w:sz w:val="2"/>
                <w:szCs w:val="2"/>
              </w:rPr>
            </w:pPr>
          </w:p>
        </w:tc>
      </w:tr>
      <w:tr w:rsidR="00385083" w:rsidRPr="00385083" w14:paraId="2F17B9F1" w14:textId="77777777" w:rsidTr="00F7279B">
        <w:trPr>
          <w:trHeight w:hRule="exact" w:val="497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95C86" w14:textId="77777777" w:rsidR="00385083" w:rsidRPr="00385083" w:rsidRDefault="00385083" w:rsidP="00385083">
            <w:pPr>
              <w:jc w:val="center"/>
            </w:pPr>
            <w:r w:rsidRPr="00385083">
              <w:t>Р8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F3D71" w14:textId="2ED797F7" w:rsidR="00385083" w:rsidRPr="00385083" w:rsidRDefault="00385083" w:rsidP="00385083">
            <w:pPr>
              <w:ind w:left="170" w:right="170"/>
            </w:pPr>
            <w:r w:rsidRPr="00385083">
              <w:t>Размещение ГАБС отчетов о ходе реализации муниципальных программ на официальном сайте</w:t>
            </w:r>
            <w:r w:rsidRPr="00385083">
              <w:rPr>
                <w:spacing w:val="-34"/>
              </w:rPr>
              <w:t xml:space="preserve"> </w:t>
            </w:r>
            <w:r w:rsidRPr="00385083">
              <w:t>администрации городского округа Архангельской области «Город Коряжма» за отч</w:t>
            </w:r>
            <w:r w:rsidR="003962A2">
              <w:t>е</w:t>
            </w:r>
            <w:r w:rsidRPr="00385083">
              <w:t xml:space="preserve">тный год 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242B" w14:textId="7D2D91F3" w:rsidR="00385083" w:rsidRPr="00385083" w:rsidRDefault="00385083" w:rsidP="00385083">
            <w:pPr>
              <w:ind w:left="170" w:right="170"/>
              <w:jc w:val="both"/>
            </w:pPr>
            <w:r w:rsidRPr="00385083">
              <w:t>P8 – удельный вес размещенных ГАБС отчетов о ходе реализации муниципальных программ на официальном сайте</w:t>
            </w:r>
            <w:r w:rsidRPr="00385083">
              <w:rPr>
                <w:spacing w:val="-34"/>
              </w:rPr>
              <w:t xml:space="preserve"> </w:t>
            </w:r>
            <w:r w:rsidRPr="00385083">
              <w:t>администрации городского округа Архангельской области «Город Коряжма» за отч</w:t>
            </w:r>
            <w:r w:rsidR="003962A2">
              <w:t>е</w:t>
            </w:r>
            <w:r w:rsidRPr="00385083">
              <w:t xml:space="preserve">тный год </w:t>
            </w:r>
          </w:p>
          <w:p w14:paraId="566952DF" w14:textId="77777777" w:rsidR="00385083" w:rsidRPr="00385083" w:rsidRDefault="00385083" w:rsidP="00385083">
            <w:pPr>
              <w:ind w:left="170" w:right="170"/>
              <w:jc w:val="both"/>
            </w:pPr>
            <w:r w:rsidRPr="00385083">
              <w:t>P9 = Рмпр / Рмп х 100,%, где</w:t>
            </w:r>
          </w:p>
          <w:p w14:paraId="219D1945" w14:textId="1B10ED2E" w:rsidR="00385083" w:rsidRPr="00385083" w:rsidRDefault="00385083" w:rsidP="00385083">
            <w:pPr>
              <w:ind w:left="170" w:right="170"/>
              <w:jc w:val="both"/>
            </w:pPr>
            <w:r w:rsidRPr="00385083">
              <w:t xml:space="preserve">Рмпр </w:t>
            </w:r>
            <w:r w:rsidRPr="00385083">
              <w:rPr>
                <w:w w:val="90"/>
              </w:rPr>
              <w:t xml:space="preserve">— </w:t>
            </w:r>
            <w:r w:rsidRPr="00385083">
              <w:t>количество размещенных ГАБС отчетов о ходе реализации муниципальных программ на официальном сайте</w:t>
            </w:r>
            <w:r w:rsidRPr="00385083">
              <w:rPr>
                <w:spacing w:val="-34"/>
              </w:rPr>
              <w:t xml:space="preserve"> </w:t>
            </w:r>
            <w:r w:rsidRPr="00385083">
              <w:t>администрации городского округа Архангельской области «Город Коряжма» за отч</w:t>
            </w:r>
            <w:r w:rsidR="006C5C05">
              <w:t>е</w:t>
            </w:r>
            <w:r w:rsidRPr="00385083">
              <w:t>тный год;</w:t>
            </w:r>
          </w:p>
          <w:p w14:paraId="22DF20E5" w14:textId="77777777" w:rsidR="00385083" w:rsidRPr="00385083" w:rsidRDefault="00385083" w:rsidP="00385083">
            <w:pPr>
              <w:ind w:left="170" w:right="170"/>
              <w:jc w:val="both"/>
            </w:pPr>
            <w:r w:rsidRPr="00385083">
              <w:t>Рмп – общее количество муниципальных программ, ответственным исполнителем по которым являются структурные подразделения администрации городского округа Архангельской области «Город Коряжма» в отношении которых исполняются функции ГАБС</w:t>
            </w:r>
          </w:p>
          <w:p w14:paraId="64FDA6D7" w14:textId="77777777" w:rsidR="00385083" w:rsidRPr="00385083" w:rsidRDefault="00385083" w:rsidP="00385083">
            <w:pPr>
              <w:spacing w:line="222" w:lineRule="exact"/>
              <w:ind w:left="170" w:right="170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620A" w14:textId="77777777" w:rsidR="00385083" w:rsidRPr="00385083" w:rsidRDefault="00385083" w:rsidP="00385083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14F8" w14:textId="77777777" w:rsidR="00385083" w:rsidRPr="00385083" w:rsidRDefault="00385083" w:rsidP="00385083">
            <w:pPr>
              <w:spacing w:line="222" w:lineRule="exact"/>
              <w:ind w:left="-1"/>
              <w:jc w:val="center"/>
              <w:rPr>
                <w:w w:val="96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D20F9" w14:textId="77777777" w:rsidR="00385083" w:rsidRPr="00385083" w:rsidRDefault="00385083" w:rsidP="00385083">
            <w:pPr>
              <w:widowControl/>
              <w:adjustRightInd w:val="0"/>
              <w:ind w:left="170" w:right="170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>Показатель характеризует качество финансовой дисциплины ГАБС.</w:t>
            </w:r>
          </w:p>
          <w:p w14:paraId="53C6B0BF" w14:textId="00953612" w:rsidR="00385083" w:rsidRPr="00385083" w:rsidRDefault="00385083" w:rsidP="00385083">
            <w:pPr>
              <w:ind w:left="170" w:right="170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 xml:space="preserve">Ориентиром для ГАБС является значение показателя равного </w:t>
            </w:r>
            <w:r w:rsidR="003962A2">
              <w:rPr>
                <w:rFonts w:eastAsia="Calibri"/>
                <w:lang w:eastAsia="ru-RU"/>
              </w:rPr>
              <w:t>1</w:t>
            </w:r>
            <w:r w:rsidRPr="00385083">
              <w:rPr>
                <w:rFonts w:eastAsia="Calibri"/>
                <w:lang w:eastAsia="ru-RU"/>
              </w:rPr>
              <w:t>00%.</w:t>
            </w:r>
          </w:p>
          <w:p w14:paraId="08776363" w14:textId="77777777" w:rsidR="00385083" w:rsidRPr="00385083" w:rsidRDefault="00385083" w:rsidP="00385083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14:paraId="672C71D4" w14:textId="77777777" w:rsidR="00385083" w:rsidRPr="00385083" w:rsidRDefault="00385083" w:rsidP="0038508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385083" w:rsidRPr="00385083" w14:paraId="24ECD8FE" w14:textId="77777777" w:rsidTr="00385083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29EB" w14:textId="77777777" w:rsidR="00385083" w:rsidRPr="00385083" w:rsidRDefault="00385083" w:rsidP="00385083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5EE45" w14:textId="77777777" w:rsidR="00385083" w:rsidRPr="00385083" w:rsidRDefault="00385083" w:rsidP="00385083"/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9500" w14:textId="77777777" w:rsidR="00385083" w:rsidRPr="00385083" w:rsidRDefault="00385083" w:rsidP="00385083">
            <w:pPr>
              <w:spacing w:line="207" w:lineRule="exact"/>
              <w:ind w:left="170" w:right="170"/>
            </w:pPr>
            <w:r w:rsidRPr="00385083">
              <w:t>P8 = 100%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AE2DC" w14:textId="77777777" w:rsidR="00385083" w:rsidRPr="00385083" w:rsidRDefault="00385083" w:rsidP="00385083">
            <w:pPr>
              <w:rPr>
                <w:sz w:val="20"/>
              </w:rPr>
            </w:pPr>
            <w:r w:rsidRPr="00385083">
              <w:t xml:space="preserve">  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0529" w14:textId="77777777" w:rsidR="00385083" w:rsidRPr="00385083" w:rsidRDefault="00385083" w:rsidP="00385083">
            <w:pPr>
              <w:spacing w:line="237" w:lineRule="exact"/>
              <w:ind w:left="-1"/>
              <w:jc w:val="center"/>
              <w:rPr>
                <w:sz w:val="23"/>
              </w:rPr>
            </w:pPr>
            <w:r w:rsidRPr="00385083">
              <w:rPr>
                <w:w w:val="90"/>
                <w:sz w:val="23"/>
              </w:rPr>
              <w:t>5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8DDAC" w14:textId="77777777" w:rsidR="00385083" w:rsidRPr="00385083" w:rsidRDefault="00385083" w:rsidP="00385083">
            <w:pPr>
              <w:rPr>
                <w:sz w:val="2"/>
                <w:szCs w:val="2"/>
              </w:rPr>
            </w:pPr>
          </w:p>
        </w:tc>
      </w:tr>
      <w:tr w:rsidR="00385083" w:rsidRPr="00385083" w14:paraId="0686ACFB" w14:textId="77777777" w:rsidTr="00385083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4305" w14:textId="77777777" w:rsidR="00385083" w:rsidRPr="00385083" w:rsidRDefault="00385083" w:rsidP="00385083"/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D9E2" w14:textId="77777777" w:rsidR="00385083" w:rsidRPr="00385083" w:rsidRDefault="00385083" w:rsidP="00385083"/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5606" w14:textId="77777777" w:rsidR="00385083" w:rsidRPr="00385083" w:rsidRDefault="00385083" w:rsidP="00385083">
            <w:pPr>
              <w:spacing w:line="231" w:lineRule="exact"/>
              <w:ind w:left="170" w:right="170"/>
            </w:pPr>
            <w:r w:rsidRPr="00385083">
              <w:t>P8 &lt; 100 %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CA06" w14:textId="77777777" w:rsidR="00385083" w:rsidRPr="00385083" w:rsidRDefault="00385083" w:rsidP="00385083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F13E" w14:textId="77777777" w:rsidR="00385083" w:rsidRPr="00385083" w:rsidRDefault="00385083" w:rsidP="00385083">
            <w:pPr>
              <w:spacing w:line="222" w:lineRule="exact"/>
              <w:ind w:left="-1"/>
              <w:jc w:val="center"/>
              <w:rPr>
                <w:w w:val="96"/>
              </w:rPr>
            </w:pPr>
            <w:r w:rsidRPr="00385083">
              <w:rPr>
                <w:w w:val="96"/>
                <w:sz w:val="23"/>
              </w:rPr>
              <w:t>0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9FAE" w14:textId="77777777" w:rsidR="00385083" w:rsidRPr="00385083" w:rsidRDefault="00385083" w:rsidP="00385083">
            <w:pPr>
              <w:rPr>
                <w:sz w:val="2"/>
                <w:szCs w:val="2"/>
              </w:rPr>
            </w:pPr>
          </w:p>
        </w:tc>
      </w:tr>
      <w:tr w:rsidR="00385083" w:rsidRPr="00385083" w14:paraId="66C6C78F" w14:textId="77777777" w:rsidTr="00385083">
        <w:trPr>
          <w:trHeight w:hRule="exact" w:val="38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A6D9B2" w14:textId="77777777" w:rsidR="00385083" w:rsidRPr="00385083" w:rsidRDefault="00385083" w:rsidP="00385083">
            <w:pPr>
              <w:jc w:val="center"/>
            </w:pPr>
            <w:r w:rsidRPr="00385083">
              <w:lastRenderedPageBreak/>
              <w:t>Р9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FA6A90" w14:textId="74E14532" w:rsidR="00385083" w:rsidRPr="00385083" w:rsidRDefault="00385083" w:rsidP="00385083">
            <w:pPr>
              <w:spacing w:line="232" w:lineRule="auto"/>
              <w:ind w:left="170" w:right="170" w:firstLine="3"/>
            </w:pPr>
            <w:r w:rsidRPr="00385083">
              <w:t xml:space="preserve">Уровень расходов, осуществляемых в рамках муниципальных программ по ГАБС в отчетном </w:t>
            </w:r>
            <w:r w:rsidR="000B465A">
              <w:t>году</w:t>
            </w:r>
            <w:r w:rsidRPr="00385083">
              <w:t xml:space="preserve"> </w:t>
            </w:r>
          </w:p>
          <w:p w14:paraId="5FD6FB8A" w14:textId="77777777" w:rsidR="00385083" w:rsidRPr="00385083" w:rsidRDefault="00385083" w:rsidP="00385083"/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C62E" w14:textId="77777777" w:rsidR="00385083" w:rsidRPr="00385083" w:rsidRDefault="00385083" w:rsidP="00385083">
            <w:pPr>
              <w:spacing w:line="244" w:lineRule="auto"/>
              <w:ind w:left="170" w:right="170" w:firstLine="1"/>
            </w:pPr>
            <w:r w:rsidRPr="00385083">
              <w:t>P9</w:t>
            </w:r>
            <w:r w:rsidRPr="00385083">
              <w:rPr>
                <w:spacing w:val="-22"/>
              </w:rPr>
              <w:t xml:space="preserve"> </w:t>
            </w:r>
            <w:r w:rsidRPr="00385083">
              <w:rPr>
                <w:w w:val="90"/>
              </w:rPr>
              <w:t>—</w:t>
            </w:r>
            <w:r w:rsidRPr="00385083">
              <w:rPr>
                <w:spacing w:val="-14"/>
                <w:w w:val="90"/>
              </w:rPr>
              <w:t xml:space="preserve"> </w:t>
            </w:r>
            <w:r w:rsidRPr="00385083">
              <w:t>уровень</w:t>
            </w:r>
            <w:r w:rsidRPr="00385083">
              <w:rPr>
                <w:spacing w:val="-10"/>
              </w:rPr>
              <w:t xml:space="preserve"> </w:t>
            </w:r>
            <w:r w:rsidRPr="00385083">
              <w:t>расходов,</w:t>
            </w:r>
            <w:r w:rsidRPr="00385083">
              <w:rPr>
                <w:spacing w:val="-17"/>
              </w:rPr>
              <w:t xml:space="preserve"> </w:t>
            </w:r>
            <w:r w:rsidRPr="00385083">
              <w:t>осуществляемых</w:t>
            </w:r>
            <w:r w:rsidRPr="00385083">
              <w:rPr>
                <w:spacing w:val="-21"/>
              </w:rPr>
              <w:t xml:space="preserve"> </w:t>
            </w:r>
            <w:r w:rsidRPr="00385083">
              <w:t>в</w:t>
            </w:r>
            <w:r w:rsidRPr="00385083">
              <w:rPr>
                <w:spacing w:val="-27"/>
              </w:rPr>
              <w:t xml:space="preserve"> </w:t>
            </w:r>
            <w:r w:rsidRPr="00385083">
              <w:t>рамках</w:t>
            </w:r>
            <w:r w:rsidRPr="00385083">
              <w:rPr>
                <w:spacing w:val="-21"/>
              </w:rPr>
              <w:t xml:space="preserve"> </w:t>
            </w:r>
            <w:r w:rsidRPr="00385083">
              <w:t>муниципальных программ по  ГАБС</w:t>
            </w:r>
          </w:p>
          <w:p w14:paraId="2ECBC5E1" w14:textId="03BA1E0E" w:rsidR="00385083" w:rsidRPr="00385083" w:rsidRDefault="00385083" w:rsidP="00385083">
            <w:pPr>
              <w:spacing w:line="241" w:lineRule="exact"/>
              <w:ind w:left="170" w:right="170"/>
            </w:pPr>
            <w:r w:rsidRPr="00385083">
              <w:t>в отч</w:t>
            </w:r>
            <w:r w:rsidR="008B1931">
              <w:t>е</w:t>
            </w:r>
            <w:r w:rsidRPr="00385083">
              <w:t>тном</w:t>
            </w:r>
            <w:r w:rsidRPr="00385083">
              <w:rPr>
                <w:spacing w:val="-22"/>
              </w:rPr>
              <w:t xml:space="preserve"> </w:t>
            </w:r>
            <w:r w:rsidRPr="00385083">
              <w:t>году</w:t>
            </w:r>
          </w:p>
          <w:p w14:paraId="5A73032E" w14:textId="77777777" w:rsidR="00385083" w:rsidRPr="00385083" w:rsidRDefault="00385083" w:rsidP="00385083">
            <w:pPr>
              <w:ind w:left="170" w:right="170"/>
            </w:pPr>
            <w:r w:rsidRPr="00385083">
              <w:t xml:space="preserve">P9 </w:t>
            </w:r>
            <w:r w:rsidRPr="00385083">
              <w:rPr>
                <w:color w:val="0C0C0C"/>
              </w:rPr>
              <w:t>= Ркасс</w:t>
            </w:r>
            <w:r w:rsidRPr="00385083">
              <w:rPr>
                <w:vertAlign w:val="subscript"/>
              </w:rPr>
              <w:t xml:space="preserve">мп </w:t>
            </w:r>
            <w:r w:rsidRPr="00385083">
              <w:t>/ Ркасс х 100%, где</w:t>
            </w:r>
          </w:p>
          <w:p w14:paraId="094DEFA1" w14:textId="77777777" w:rsidR="00385083" w:rsidRPr="00385083" w:rsidRDefault="00385083" w:rsidP="00385083">
            <w:pPr>
              <w:ind w:left="170" w:right="170"/>
            </w:pPr>
            <w:r w:rsidRPr="00385083">
              <w:rPr>
                <w:color w:val="0C0C0C"/>
              </w:rPr>
              <w:t>Ркасс</w:t>
            </w:r>
            <w:r w:rsidRPr="00385083">
              <w:rPr>
                <w:vertAlign w:val="subscript"/>
              </w:rPr>
              <w:t>мп</w:t>
            </w:r>
            <w:r w:rsidRPr="00385083">
              <w:rPr>
                <w:spacing w:val="-9"/>
              </w:rPr>
              <w:t xml:space="preserve"> </w:t>
            </w:r>
            <w:r w:rsidRPr="00385083">
              <w:rPr>
                <w:w w:val="90"/>
              </w:rPr>
              <w:t>—</w:t>
            </w:r>
            <w:r w:rsidRPr="00385083">
              <w:rPr>
                <w:spacing w:val="-5"/>
                <w:w w:val="90"/>
              </w:rPr>
              <w:t xml:space="preserve"> </w:t>
            </w:r>
            <w:r w:rsidRPr="00385083">
              <w:t>объем</w:t>
            </w:r>
            <w:r w:rsidRPr="00385083">
              <w:rPr>
                <w:spacing w:val="-10"/>
              </w:rPr>
              <w:t xml:space="preserve"> </w:t>
            </w:r>
            <w:r w:rsidRPr="00385083">
              <w:t>кассовых</w:t>
            </w:r>
            <w:r w:rsidRPr="00385083">
              <w:rPr>
                <w:spacing w:val="-4"/>
              </w:rPr>
              <w:t xml:space="preserve"> </w:t>
            </w:r>
            <w:r w:rsidRPr="00385083">
              <w:t>расходов</w:t>
            </w:r>
            <w:r w:rsidRPr="00385083">
              <w:rPr>
                <w:spacing w:val="-12"/>
              </w:rPr>
              <w:t xml:space="preserve"> </w:t>
            </w:r>
            <w:r w:rsidRPr="00385083">
              <w:t>по</w:t>
            </w:r>
            <w:r w:rsidRPr="00385083">
              <w:rPr>
                <w:spacing w:val="-9"/>
              </w:rPr>
              <w:t xml:space="preserve"> </w:t>
            </w:r>
            <w:r w:rsidRPr="00385083">
              <w:t>ГАБС за отчетный финансовый год, осуществляемый в рамках муниципальных</w:t>
            </w:r>
            <w:r w:rsidRPr="00385083">
              <w:rPr>
                <w:spacing w:val="38"/>
              </w:rPr>
              <w:t xml:space="preserve"> </w:t>
            </w:r>
            <w:r w:rsidRPr="00385083">
              <w:t>программ;</w:t>
            </w:r>
          </w:p>
          <w:p w14:paraId="0DEEA6E4" w14:textId="7D19B139" w:rsidR="00385083" w:rsidRPr="00385083" w:rsidRDefault="00385083" w:rsidP="00385083">
            <w:pPr>
              <w:spacing w:line="231" w:lineRule="exact"/>
              <w:ind w:left="170" w:right="170"/>
            </w:pPr>
            <w:r w:rsidRPr="00385083">
              <w:t>Ркасс</w:t>
            </w:r>
            <w:r w:rsidRPr="00385083">
              <w:rPr>
                <w:w w:val="90"/>
              </w:rPr>
              <w:t xml:space="preserve"> — </w:t>
            </w:r>
            <w:r w:rsidRPr="00385083">
              <w:t>объем кассовых расходов по ГАБС  за отчетный год (за исключением расходов на обеспечение деятельности городской Думы городского округа Архангельской области «Город Коряжма», контрольно-счетной палаты городского округа Архангельской области «Город Коряжма»)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4389" w14:textId="77777777" w:rsidR="00385083" w:rsidRPr="00385083" w:rsidRDefault="00385083" w:rsidP="00385083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95EA" w14:textId="77777777" w:rsidR="00385083" w:rsidRPr="00385083" w:rsidRDefault="00385083" w:rsidP="00385083">
            <w:pPr>
              <w:spacing w:line="222" w:lineRule="exact"/>
              <w:ind w:left="-1"/>
              <w:jc w:val="center"/>
              <w:rPr>
                <w:w w:val="96"/>
                <w:sz w:val="23"/>
              </w:rPr>
            </w:pP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902639" w14:textId="77777777" w:rsidR="00385083" w:rsidRPr="00385083" w:rsidRDefault="00385083" w:rsidP="00385083">
            <w:pPr>
              <w:widowControl/>
              <w:adjustRightInd w:val="0"/>
              <w:ind w:left="170" w:right="170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>Показатель характеризует использование ГАБС программно-целевого метода планирования расходов местного бюджета ГАБС.</w:t>
            </w:r>
          </w:p>
          <w:p w14:paraId="0117280F" w14:textId="77777777" w:rsidR="00385083" w:rsidRPr="00385083" w:rsidRDefault="00385083" w:rsidP="00385083">
            <w:pPr>
              <w:ind w:left="170" w:right="170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>Ориентиром для ГАБС является значение показателя от 95% до 100% включительно.</w:t>
            </w:r>
          </w:p>
          <w:p w14:paraId="706888A2" w14:textId="77777777" w:rsidR="00385083" w:rsidRPr="00385083" w:rsidRDefault="00385083" w:rsidP="00385083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14:paraId="754EB01A" w14:textId="77777777" w:rsidR="00385083" w:rsidRPr="00385083" w:rsidRDefault="00385083" w:rsidP="0038508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385083" w:rsidRPr="00385083" w14:paraId="794DAF92" w14:textId="77777777" w:rsidTr="00F7279B">
        <w:trPr>
          <w:trHeight w:hRule="exact" w:val="272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2AB5D" w14:textId="77777777" w:rsidR="00385083" w:rsidRPr="00385083" w:rsidRDefault="00385083" w:rsidP="00385083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4F6A2" w14:textId="77777777" w:rsidR="00385083" w:rsidRPr="00385083" w:rsidRDefault="00385083" w:rsidP="00385083"/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9BC4" w14:textId="77777777" w:rsidR="00385083" w:rsidRPr="00385083" w:rsidRDefault="00385083" w:rsidP="00385083">
            <w:pPr>
              <w:ind w:left="170" w:right="170"/>
            </w:pPr>
            <w:r w:rsidRPr="00385083">
              <w:t xml:space="preserve">95% </w:t>
            </w:r>
            <w:r w:rsidRPr="00385083">
              <w:rPr>
                <w:lang w:val="en-US"/>
              </w:rPr>
              <w:t>&lt;</w:t>
            </w:r>
            <w:r w:rsidRPr="00385083">
              <w:t>=</w:t>
            </w:r>
            <w:r w:rsidRPr="00385083">
              <w:rPr>
                <w:lang w:val="en-US"/>
              </w:rPr>
              <w:t xml:space="preserve"> </w:t>
            </w:r>
            <w:r w:rsidRPr="00385083">
              <w:t xml:space="preserve">P9 </w:t>
            </w:r>
            <w:r w:rsidRPr="00385083">
              <w:rPr>
                <w:lang w:val="en-US"/>
              </w:rPr>
              <w:t>&lt;</w:t>
            </w:r>
            <w:r w:rsidRPr="00385083">
              <w:t xml:space="preserve">=100% 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926BDE" w14:textId="77777777" w:rsidR="00385083" w:rsidRPr="00385083" w:rsidRDefault="00385083" w:rsidP="00385083">
            <w:r w:rsidRPr="00385083">
              <w:t xml:space="preserve">  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104C" w14:textId="77777777" w:rsidR="00385083" w:rsidRPr="00385083" w:rsidRDefault="00385083" w:rsidP="00385083">
            <w:pPr>
              <w:spacing w:line="226" w:lineRule="exact"/>
              <w:ind w:left="170" w:right="170"/>
              <w:jc w:val="center"/>
            </w:pPr>
            <w:r w:rsidRPr="00385083">
              <w:rPr>
                <w:w w:val="94"/>
              </w:rPr>
              <w:t>5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AF59F" w14:textId="77777777" w:rsidR="00385083" w:rsidRPr="00385083" w:rsidRDefault="00385083" w:rsidP="00385083">
            <w:pPr>
              <w:rPr>
                <w:sz w:val="2"/>
                <w:szCs w:val="2"/>
              </w:rPr>
            </w:pPr>
          </w:p>
        </w:tc>
      </w:tr>
      <w:tr w:rsidR="00385083" w:rsidRPr="00385083" w14:paraId="556310F2" w14:textId="77777777" w:rsidTr="00385083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579F0" w14:textId="77777777" w:rsidR="00385083" w:rsidRPr="00385083" w:rsidRDefault="00385083" w:rsidP="00385083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3B671" w14:textId="77777777" w:rsidR="00385083" w:rsidRPr="00385083" w:rsidRDefault="00385083" w:rsidP="00385083"/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E71E" w14:textId="77777777" w:rsidR="00385083" w:rsidRPr="00385083" w:rsidRDefault="00385083" w:rsidP="00385083">
            <w:pPr>
              <w:ind w:left="170" w:right="170"/>
            </w:pPr>
            <w:r w:rsidRPr="00385083">
              <w:t>90%</w:t>
            </w:r>
            <w:r w:rsidRPr="00385083">
              <w:rPr>
                <w:lang w:val="en-US"/>
              </w:rPr>
              <w:t>&lt;</w:t>
            </w:r>
            <w:r w:rsidRPr="00385083">
              <w:t xml:space="preserve">=P9 </w:t>
            </w:r>
            <w:r w:rsidRPr="00385083">
              <w:rPr>
                <w:lang w:val="en-US"/>
              </w:rPr>
              <w:t>&lt;9</w:t>
            </w:r>
            <w:r w:rsidRPr="00385083">
              <w:t>5%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12A1D" w14:textId="77777777" w:rsidR="00385083" w:rsidRPr="00385083" w:rsidRDefault="00385083" w:rsidP="00385083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6790" w14:textId="77777777" w:rsidR="00385083" w:rsidRPr="00385083" w:rsidRDefault="00385083" w:rsidP="00385083">
            <w:pPr>
              <w:spacing w:line="226" w:lineRule="exact"/>
              <w:ind w:left="170" w:right="170"/>
              <w:jc w:val="center"/>
            </w:pPr>
            <w:r w:rsidRPr="00385083">
              <w:t>4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6CEA9" w14:textId="77777777" w:rsidR="00385083" w:rsidRPr="00385083" w:rsidRDefault="00385083" w:rsidP="00385083">
            <w:pPr>
              <w:rPr>
                <w:sz w:val="2"/>
                <w:szCs w:val="2"/>
              </w:rPr>
            </w:pPr>
          </w:p>
        </w:tc>
      </w:tr>
      <w:tr w:rsidR="00385083" w:rsidRPr="00385083" w14:paraId="4B439241" w14:textId="77777777" w:rsidTr="00385083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DEECD" w14:textId="77777777" w:rsidR="00385083" w:rsidRPr="00385083" w:rsidRDefault="00385083" w:rsidP="00385083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F14F9" w14:textId="77777777" w:rsidR="00385083" w:rsidRPr="00385083" w:rsidRDefault="00385083" w:rsidP="00385083"/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80E1" w14:textId="77777777" w:rsidR="00385083" w:rsidRPr="00385083" w:rsidRDefault="00385083" w:rsidP="00385083">
            <w:pPr>
              <w:ind w:left="170" w:right="170"/>
            </w:pPr>
            <w:r w:rsidRPr="00385083">
              <w:t>85%</w:t>
            </w:r>
            <w:r w:rsidRPr="00385083">
              <w:rPr>
                <w:lang w:val="en-US"/>
              </w:rPr>
              <w:t>&lt;</w:t>
            </w:r>
            <w:r w:rsidRPr="00385083">
              <w:t xml:space="preserve">=P9 </w:t>
            </w:r>
            <w:r w:rsidRPr="00385083">
              <w:rPr>
                <w:lang w:val="en-US"/>
              </w:rPr>
              <w:t>&lt;</w:t>
            </w:r>
            <w:r w:rsidRPr="00385083">
              <w:t>90%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10B36" w14:textId="77777777" w:rsidR="00385083" w:rsidRPr="00385083" w:rsidRDefault="00385083" w:rsidP="00385083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D76E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</w:pPr>
            <w:r w:rsidRPr="00385083">
              <w:rPr>
                <w:w w:val="96"/>
              </w:rPr>
              <w:t>3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0755E" w14:textId="77777777" w:rsidR="00385083" w:rsidRPr="00385083" w:rsidRDefault="00385083" w:rsidP="00385083">
            <w:pPr>
              <w:rPr>
                <w:sz w:val="2"/>
                <w:szCs w:val="2"/>
              </w:rPr>
            </w:pPr>
          </w:p>
        </w:tc>
      </w:tr>
      <w:tr w:rsidR="00385083" w:rsidRPr="00385083" w14:paraId="115CDDEA" w14:textId="77777777" w:rsidTr="00385083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EB23C" w14:textId="77777777" w:rsidR="00385083" w:rsidRPr="00385083" w:rsidRDefault="00385083" w:rsidP="00385083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893D8" w14:textId="77777777" w:rsidR="00385083" w:rsidRPr="00385083" w:rsidRDefault="00385083" w:rsidP="00385083"/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9C9D" w14:textId="77777777" w:rsidR="00385083" w:rsidRPr="00385083" w:rsidRDefault="00385083" w:rsidP="00385083">
            <w:pPr>
              <w:ind w:left="170" w:right="170"/>
            </w:pPr>
            <w:r w:rsidRPr="00385083">
              <w:t>80%</w:t>
            </w:r>
            <w:r w:rsidRPr="00385083">
              <w:rPr>
                <w:lang w:val="en-US"/>
              </w:rPr>
              <w:t>&lt;</w:t>
            </w:r>
            <w:r w:rsidRPr="00385083">
              <w:t xml:space="preserve">=P9 </w:t>
            </w:r>
            <w:r w:rsidRPr="00385083">
              <w:rPr>
                <w:lang w:val="en-US"/>
              </w:rPr>
              <w:t>&lt;</w:t>
            </w:r>
            <w:r w:rsidRPr="00385083">
              <w:t>85%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0F008" w14:textId="77777777" w:rsidR="00385083" w:rsidRPr="00385083" w:rsidRDefault="00385083" w:rsidP="00385083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10D7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</w:pPr>
            <w:r w:rsidRPr="00385083">
              <w:rPr>
                <w:w w:val="98"/>
              </w:rPr>
              <w:t>2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3C8D7" w14:textId="77777777" w:rsidR="00385083" w:rsidRPr="00385083" w:rsidRDefault="00385083" w:rsidP="00385083">
            <w:pPr>
              <w:rPr>
                <w:sz w:val="2"/>
                <w:szCs w:val="2"/>
              </w:rPr>
            </w:pPr>
          </w:p>
        </w:tc>
      </w:tr>
      <w:tr w:rsidR="00385083" w:rsidRPr="00385083" w14:paraId="5C571716" w14:textId="77777777" w:rsidTr="00385083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A0C83" w14:textId="77777777" w:rsidR="00385083" w:rsidRPr="00385083" w:rsidRDefault="00385083" w:rsidP="00385083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EC167" w14:textId="77777777" w:rsidR="00385083" w:rsidRPr="00385083" w:rsidRDefault="00385083" w:rsidP="00385083"/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4EA7" w14:textId="77777777" w:rsidR="00385083" w:rsidRPr="00385083" w:rsidRDefault="00385083" w:rsidP="00385083">
            <w:pPr>
              <w:ind w:left="170" w:right="170"/>
            </w:pPr>
            <w:r w:rsidRPr="00385083">
              <w:t>75%</w:t>
            </w:r>
            <w:r w:rsidRPr="00385083">
              <w:rPr>
                <w:lang w:val="en-US"/>
              </w:rPr>
              <w:t>&lt;</w:t>
            </w:r>
            <w:r w:rsidRPr="00385083">
              <w:t xml:space="preserve">=P9 </w:t>
            </w:r>
            <w:r w:rsidRPr="00385083">
              <w:rPr>
                <w:lang w:val="en-US"/>
              </w:rPr>
              <w:t>&lt;</w:t>
            </w:r>
            <w:r w:rsidRPr="00385083">
              <w:t>80%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C4C62" w14:textId="77777777" w:rsidR="00385083" w:rsidRPr="00385083" w:rsidRDefault="00385083" w:rsidP="00385083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4523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</w:pPr>
            <w:r w:rsidRPr="00385083">
              <w:rPr>
                <w:w w:val="98"/>
              </w:rPr>
              <w:t>1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81B2A" w14:textId="77777777" w:rsidR="00385083" w:rsidRPr="00385083" w:rsidRDefault="00385083" w:rsidP="00385083">
            <w:pPr>
              <w:rPr>
                <w:sz w:val="2"/>
                <w:szCs w:val="2"/>
              </w:rPr>
            </w:pPr>
          </w:p>
        </w:tc>
      </w:tr>
      <w:tr w:rsidR="00385083" w:rsidRPr="00385083" w14:paraId="33A7DDDB" w14:textId="77777777" w:rsidTr="00385083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9883" w14:textId="77777777" w:rsidR="00385083" w:rsidRPr="00385083" w:rsidRDefault="00385083" w:rsidP="00385083"/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942F" w14:textId="77777777" w:rsidR="00385083" w:rsidRPr="00385083" w:rsidRDefault="00385083" w:rsidP="00385083"/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AA90" w14:textId="77777777" w:rsidR="00385083" w:rsidRPr="00385083" w:rsidRDefault="00385083" w:rsidP="00385083">
            <w:pPr>
              <w:ind w:left="170" w:right="170"/>
            </w:pPr>
            <w:r w:rsidRPr="00385083">
              <w:t>P9</w:t>
            </w:r>
            <w:r w:rsidRPr="00385083">
              <w:rPr>
                <w:lang w:val="en-US"/>
              </w:rPr>
              <w:t xml:space="preserve">&lt; </w:t>
            </w:r>
            <w:r w:rsidRPr="00385083">
              <w:t>75%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27D7" w14:textId="77777777" w:rsidR="00385083" w:rsidRPr="00385083" w:rsidRDefault="00385083" w:rsidP="00385083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0833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</w:pPr>
            <w:r w:rsidRPr="00385083">
              <w:t>0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3CA2" w14:textId="77777777" w:rsidR="00385083" w:rsidRPr="00385083" w:rsidRDefault="00385083" w:rsidP="00385083">
            <w:pPr>
              <w:rPr>
                <w:sz w:val="2"/>
                <w:szCs w:val="2"/>
              </w:rPr>
            </w:pPr>
          </w:p>
        </w:tc>
      </w:tr>
      <w:tr w:rsidR="00385083" w:rsidRPr="00385083" w14:paraId="3AD81756" w14:textId="77777777" w:rsidTr="00385083">
        <w:trPr>
          <w:trHeight w:hRule="exact" w:val="139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F6ED94" w14:textId="77777777" w:rsidR="00385083" w:rsidRPr="00385083" w:rsidRDefault="00385083" w:rsidP="00385083">
            <w:pPr>
              <w:jc w:val="center"/>
            </w:pPr>
            <w:r w:rsidRPr="00385083">
              <w:t>Р10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052A7F" w14:textId="77777777" w:rsidR="00385083" w:rsidRPr="00385083" w:rsidRDefault="00385083" w:rsidP="00385083">
            <w:pPr>
              <w:spacing w:line="226" w:lineRule="exact"/>
              <w:ind w:left="170" w:right="170"/>
            </w:pPr>
            <w:r w:rsidRPr="00385083">
              <w:t>Наличие просроченной</w:t>
            </w:r>
          </w:p>
          <w:p w14:paraId="5E3C1AE8" w14:textId="77777777" w:rsidR="00385083" w:rsidRPr="00385083" w:rsidRDefault="00385083" w:rsidP="00385083">
            <w:pPr>
              <w:ind w:left="170" w:right="170"/>
            </w:pPr>
            <w:r w:rsidRPr="00385083">
              <w:t>кредиторской задолженности ГАБС (с учетом казенных, бюджетных и автономных муниципальных учреждений, в отношении которых ГАБС осуществляет функции и полномочия учредителя)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2F24" w14:textId="77777777" w:rsidR="00385083" w:rsidRPr="00385083" w:rsidRDefault="00385083" w:rsidP="00385083">
            <w:pPr>
              <w:spacing w:line="226" w:lineRule="exact"/>
              <w:ind w:left="170" w:right="170"/>
            </w:pPr>
            <w:r w:rsidRPr="00385083">
              <w:rPr>
                <w:w w:val="105"/>
              </w:rPr>
              <w:t xml:space="preserve">P10 – наличие/отсутствие просроченной кредиторской </w:t>
            </w:r>
            <w:r w:rsidRPr="00385083">
              <w:t>задолженности (с учетом казенных, бюджетных и автономных муниципальных учреждений, в отношении которых ГАБС осуществляет функции и полномочия учредителя)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5164" w14:textId="77777777" w:rsidR="00385083" w:rsidRPr="00385083" w:rsidRDefault="00385083" w:rsidP="00385083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56F2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</w:pP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217828" w14:textId="77777777" w:rsidR="00385083" w:rsidRPr="00385083" w:rsidRDefault="00385083" w:rsidP="00385083">
            <w:pPr>
              <w:widowControl/>
              <w:adjustRightInd w:val="0"/>
              <w:ind w:left="170" w:right="170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>Показатель отражает результативность использования средств. Негативным считается  факт накопления просроченной кредиторской задолженности ГАБС.</w:t>
            </w:r>
          </w:p>
          <w:p w14:paraId="7B0B3BEB" w14:textId="77777777" w:rsidR="00385083" w:rsidRPr="00385083" w:rsidRDefault="00385083" w:rsidP="00385083">
            <w:pPr>
              <w:ind w:left="170" w:right="170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>Ориентиром для ГАБС является отсутствие просроченной кредиторской задолженности.</w:t>
            </w:r>
          </w:p>
          <w:p w14:paraId="790698B5" w14:textId="77777777" w:rsidR="00385083" w:rsidRPr="00385083" w:rsidRDefault="00385083" w:rsidP="00385083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14:paraId="0D1D5F27" w14:textId="77777777" w:rsidR="00385083" w:rsidRPr="00385083" w:rsidRDefault="00385083" w:rsidP="0038508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385083" w:rsidRPr="00385083" w14:paraId="1CC8A706" w14:textId="77777777" w:rsidTr="00385083">
        <w:trPr>
          <w:trHeight w:hRule="exact" w:val="5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4129D" w14:textId="77777777" w:rsidR="00385083" w:rsidRPr="00385083" w:rsidRDefault="00385083" w:rsidP="00385083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AD8BE" w14:textId="77777777" w:rsidR="00385083" w:rsidRPr="00385083" w:rsidRDefault="00385083" w:rsidP="00385083"/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C459" w14:textId="77777777" w:rsidR="00385083" w:rsidRPr="00385083" w:rsidRDefault="00385083" w:rsidP="00385083">
            <w:pPr>
              <w:spacing w:line="240" w:lineRule="exact"/>
              <w:ind w:left="170" w:right="170"/>
            </w:pPr>
            <w:r w:rsidRPr="00385083">
              <w:t>P10 - Отсутствие просроченной кредиторской задолженности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9E3D36" w14:textId="77777777" w:rsidR="00385083" w:rsidRPr="00385083" w:rsidRDefault="00385083" w:rsidP="00385083">
            <w:r w:rsidRPr="00385083">
              <w:t xml:space="preserve">  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00E8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</w:pPr>
            <w:r w:rsidRPr="00385083">
              <w:t>5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29846" w14:textId="77777777" w:rsidR="00385083" w:rsidRPr="00385083" w:rsidRDefault="00385083" w:rsidP="00385083">
            <w:pPr>
              <w:rPr>
                <w:sz w:val="2"/>
                <w:szCs w:val="2"/>
              </w:rPr>
            </w:pPr>
          </w:p>
        </w:tc>
      </w:tr>
      <w:tr w:rsidR="00385083" w:rsidRPr="00385083" w14:paraId="3C8359B1" w14:textId="77777777" w:rsidTr="00385083">
        <w:trPr>
          <w:trHeight w:hRule="exact" w:val="57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52BE" w14:textId="77777777" w:rsidR="00385083" w:rsidRPr="00385083" w:rsidRDefault="00385083" w:rsidP="00385083"/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1A64" w14:textId="77777777" w:rsidR="00385083" w:rsidRPr="00385083" w:rsidRDefault="00385083" w:rsidP="00385083"/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4039" w14:textId="77777777" w:rsidR="00385083" w:rsidRPr="00385083" w:rsidRDefault="00385083" w:rsidP="00385083">
            <w:pPr>
              <w:spacing w:line="240" w:lineRule="exact"/>
              <w:ind w:left="170" w:right="170"/>
            </w:pPr>
            <w:r w:rsidRPr="00385083">
              <w:t xml:space="preserve">P10 </w:t>
            </w:r>
            <w:r w:rsidRPr="00385083">
              <w:rPr>
                <w:w w:val="90"/>
              </w:rPr>
              <w:t xml:space="preserve">— </w:t>
            </w:r>
            <w:r w:rsidRPr="00385083">
              <w:t>Наличие просроченной кредиторской задолженности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B901" w14:textId="77777777" w:rsidR="00385083" w:rsidRPr="00385083" w:rsidRDefault="00385083" w:rsidP="00385083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1D39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</w:pPr>
            <w:r w:rsidRPr="00385083">
              <w:t>0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06F2" w14:textId="77777777" w:rsidR="00385083" w:rsidRPr="00385083" w:rsidRDefault="00385083" w:rsidP="00385083">
            <w:pPr>
              <w:rPr>
                <w:sz w:val="2"/>
                <w:szCs w:val="2"/>
              </w:rPr>
            </w:pPr>
          </w:p>
        </w:tc>
      </w:tr>
      <w:tr w:rsidR="00385083" w:rsidRPr="00385083" w14:paraId="4E9A5E69" w14:textId="77777777" w:rsidTr="002B6C1F">
        <w:trPr>
          <w:trHeight w:val="2116"/>
        </w:trPr>
        <w:tc>
          <w:tcPr>
            <w:tcW w:w="848" w:type="dxa"/>
            <w:vMerge w:val="restart"/>
          </w:tcPr>
          <w:p w14:paraId="1614A4BC" w14:textId="77777777" w:rsidR="00385083" w:rsidRPr="00385083" w:rsidRDefault="00385083" w:rsidP="00385083">
            <w:pPr>
              <w:jc w:val="center"/>
            </w:pPr>
            <w:r w:rsidRPr="00385083">
              <w:lastRenderedPageBreak/>
              <w:t>Р11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007413" w14:textId="77777777" w:rsidR="00385083" w:rsidRPr="00385083" w:rsidRDefault="00385083" w:rsidP="00385083">
            <w:pPr>
              <w:spacing w:line="226" w:lineRule="exact"/>
              <w:ind w:left="170" w:right="170"/>
            </w:pPr>
            <w:r w:rsidRPr="00385083">
              <w:t>Наличие просроченной</w:t>
            </w:r>
          </w:p>
          <w:p w14:paraId="7971C415" w14:textId="77777777" w:rsidR="00385083" w:rsidRPr="00385083" w:rsidRDefault="00385083" w:rsidP="00385083">
            <w:pPr>
              <w:ind w:left="170" w:right="170"/>
            </w:pPr>
            <w:r w:rsidRPr="00385083">
              <w:t>дебиторской задолженности ГАБС (с учетом казенных, бюджетных и автономных муниципальных учреждений, в отношении которых ГАБС осуществляет функции и полномочия учредителя)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48E6" w14:textId="77777777" w:rsidR="00385083" w:rsidRPr="00385083" w:rsidRDefault="00385083" w:rsidP="00385083">
            <w:pPr>
              <w:spacing w:line="218" w:lineRule="exact"/>
              <w:ind w:left="170" w:right="170"/>
            </w:pPr>
            <w:r w:rsidRPr="00385083">
              <w:rPr>
                <w:w w:val="105"/>
              </w:rPr>
              <w:t xml:space="preserve">P11 – наличие/отсутствие просроченной дебиторской </w:t>
            </w:r>
            <w:r w:rsidRPr="00385083">
              <w:t>задолженности по расходам (с учетом казенных, бюджетных и автономных муниципальных учреждений, в отношении которых ГАБС осуществляет функции и полномочия учредителя)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56F5A" w14:textId="77777777" w:rsidR="00385083" w:rsidRPr="00385083" w:rsidRDefault="00385083" w:rsidP="00385083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DBAB1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676AA" w14:textId="77777777" w:rsidR="002B6C1F" w:rsidRDefault="00385083" w:rsidP="002B6C1F">
            <w:pPr>
              <w:widowControl/>
              <w:adjustRightInd w:val="0"/>
              <w:ind w:left="170" w:right="170"/>
            </w:pPr>
            <w:r w:rsidRPr="00385083">
              <w:rPr>
                <w:rFonts w:eastAsia="Calibri"/>
                <w:lang w:eastAsia="ru-RU"/>
              </w:rPr>
              <w:t xml:space="preserve">Показатель отражает результативность использования средств. </w:t>
            </w:r>
            <w:r w:rsidR="002B6C1F" w:rsidRPr="00385083">
              <w:rPr>
                <w:rFonts w:eastAsia="Calibri"/>
                <w:lang w:eastAsia="ru-RU"/>
              </w:rPr>
              <w:t xml:space="preserve">Негативным считается  факт накопления просроченной </w:t>
            </w:r>
            <w:r w:rsidR="002B6C1F" w:rsidRPr="00385083">
              <w:t>дебиторской</w:t>
            </w:r>
            <w:r w:rsidR="002B6C1F" w:rsidRPr="00385083">
              <w:rPr>
                <w:rFonts w:eastAsia="Calibri"/>
                <w:lang w:eastAsia="ru-RU"/>
              </w:rPr>
              <w:t xml:space="preserve"> задолженности </w:t>
            </w:r>
            <w:r w:rsidR="002B6C1F" w:rsidRPr="00385083">
              <w:t xml:space="preserve">по расходам (с учетом казенных, бюджетных и автономных </w:t>
            </w:r>
          </w:p>
          <w:p w14:paraId="1D3324DD" w14:textId="19C6DEC0" w:rsidR="002B6C1F" w:rsidRDefault="002B6C1F" w:rsidP="002B6C1F">
            <w:pPr>
              <w:widowControl/>
              <w:adjustRightInd w:val="0"/>
              <w:ind w:left="170" w:right="170"/>
            </w:pPr>
            <w:r w:rsidRPr="00385083">
              <w:t>муниципальных учреждений, в отношении которых ГАБС осуществляет функции и полномочия учредителя</w:t>
            </w:r>
            <w:r>
              <w:t>)</w:t>
            </w:r>
            <w:r w:rsidRPr="00385083">
              <w:t xml:space="preserve"> </w:t>
            </w:r>
          </w:p>
          <w:p w14:paraId="1653FFF9" w14:textId="6746A74C" w:rsidR="002B6C1F" w:rsidRPr="00385083" w:rsidRDefault="002B6C1F" w:rsidP="002B6C1F">
            <w:pPr>
              <w:ind w:left="170" w:right="170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 xml:space="preserve">Ориентиром для ГАБС является отсутствие просроченной </w:t>
            </w:r>
            <w:r w:rsidRPr="00385083">
              <w:t>дебиторской</w:t>
            </w:r>
            <w:r w:rsidRPr="00385083">
              <w:rPr>
                <w:rFonts w:eastAsia="Calibri"/>
                <w:lang w:eastAsia="ru-RU"/>
              </w:rPr>
              <w:t xml:space="preserve"> задолженности.</w:t>
            </w:r>
          </w:p>
          <w:p w14:paraId="04B27E0D" w14:textId="68A98850" w:rsidR="00385083" w:rsidRPr="00385083" w:rsidRDefault="002B6C1F" w:rsidP="002B6C1F">
            <w:pPr>
              <w:widowControl/>
              <w:adjustRightInd w:val="0"/>
              <w:ind w:left="144"/>
              <w:rPr>
                <w:w w:val="95"/>
              </w:rPr>
            </w:pPr>
            <w:r w:rsidRPr="00385083"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</w:tc>
      </w:tr>
      <w:tr w:rsidR="00385083" w:rsidRPr="00385083" w14:paraId="453A80D0" w14:textId="77777777" w:rsidTr="002B6C1F">
        <w:trPr>
          <w:trHeight w:hRule="exact" w:val="857"/>
        </w:trPr>
        <w:tc>
          <w:tcPr>
            <w:tcW w:w="848" w:type="dxa"/>
            <w:vMerge/>
          </w:tcPr>
          <w:p w14:paraId="1324CA00" w14:textId="77777777" w:rsidR="00385083" w:rsidRPr="00385083" w:rsidRDefault="00385083" w:rsidP="00385083">
            <w:pPr>
              <w:jc w:val="center"/>
            </w:pPr>
          </w:p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60C0A" w14:textId="77777777" w:rsidR="00385083" w:rsidRPr="00385083" w:rsidRDefault="00385083" w:rsidP="00385083">
            <w:pPr>
              <w:spacing w:line="226" w:lineRule="exact"/>
              <w:ind w:left="170" w:right="170"/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8B4A" w14:textId="77777777" w:rsidR="00385083" w:rsidRPr="00385083" w:rsidRDefault="00385083" w:rsidP="00385083">
            <w:pPr>
              <w:spacing w:line="218" w:lineRule="exact"/>
              <w:ind w:left="170" w:right="170"/>
            </w:pPr>
            <w:r w:rsidRPr="00385083">
              <w:t>P11 - Отсутствие просроченной дебиторской задолженности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345D71" w14:textId="77777777" w:rsidR="00385083" w:rsidRPr="00385083" w:rsidRDefault="00385083" w:rsidP="00385083">
            <w:pPr>
              <w:jc w:val="center"/>
            </w:pPr>
            <w:r w:rsidRPr="00385083">
              <w:t>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D6E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</w:pPr>
            <w:r w:rsidRPr="00385083">
              <w:t>5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5ECCF" w14:textId="77777777" w:rsidR="00385083" w:rsidRPr="00385083" w:rsidRDefault="00385083" w:rsidP="00385083">
            <w:pPr>
              <w:spacing w:line="230" w:lineRule="auto"/>
              <w:ind w:left="160" w:right="172" w:firstLine="6"/>
              <w:rPr>
                <w:w w:val="95"/>
              </w:rPr>
            </w:pPr>
          </w:p>
        </w:tc>
      </w:tr>
      <w:tr w:rsidR="002B6C1F" w:rsidRPr="00385083" w14:paraId="6E00EACB" w14:textId="77777777" w:rsidTr="002B6C1F">
        <w:trPr>
          <w:trHeight w:val="826"/>
        </w:trPr>
        <w:tc>
          <w:tcPr>
            <w:tcW w:w="848" w:type="dxa"/>
            <w:vMerge/>
          </w:tcPr>
          <w:p w14:paraId="73E6DABE" w14:textId="77777777" w:rsidR="002B6C1F" w:rsidRPr="00385083" w:rsidRDefault="002B6C1F" w:rsidP="00385083">
            <w:pPr>
              <w:jc w:val="center"/>
            </w:pPr>
          </w:p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2A681" w14:textId="77777777" w:rsidR="002B6C1F" w:rsidRPr="00385083" w:rsidRDefault="002B6C1F" w:rsidP="00385083">
            <w:pPr>
              <w:spacing w:line="226" w:lineRule="exact"/>
              <w:ind w:left="170" w:right="170"/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A89E4" w14:textId="781FC23D" w:rsidR="002B6C1F" w:rsidRPr="00385083" w:rsidRDefault="002B6C1F" w:rsidP="00385083">
            <w:pPr>
              <w:spacing w:line="218" w:lineRule="exact"/>
              <w:ind w:left="170" w:right="170"/>
            </w:pPr>
            <w:r w:rsidRPr="00385083">
              <w:t xml:space="preserve">P11 </w:t>
            </w:r>
            <w:r w:rsidRPr="00385083">
              <w:rPr>
                <w:w w:val="90"/>
              </w:rPr>
              <w:t xml:space="preserve">— </w:t>
            </w:r>
            <w:r w:rsidRPr="00385083">
              <w:t>Наличие просроченной дебиторской задолженности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C061" w14:textId="77777777" w:rsidR="002B6C1F" w:rsidRPr="00385083" w:rsidRDefault="002B6C1F" w:rsidP="00385083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906D4" w14:textId="0949E58F" w:rsidR="002B6C1F" w:rsidRPr="00385083" w:rsidRDefault="002B6C1F" w:rsidP="00385083">
            <w:pPr>
              <w:spacing w:line="221" w:lineRule="exact"/>
              <w:ind w:left="170" w:right="170"/>
              <w:jc w:val="center"/>
            </w:pPr>
            <w:r w:rsidRPr="00385083">
              <w:t>0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7D8B1" w14:textId="77777777" w:rsidR="002B6C1F" w:rsidRPr="00385083" w:rsidRDefault="002B6C1F" w:rsidP="00385083">
            <w:pPr>
              <w:spacing w:line="230" w:lineRule="auto"/>
              <w:ind w:left="160" w:right="172" w:firstLine="6"/>
              <w:rPr>
                <w:w w:val="95"/>
              </w:rPr>
            </w:pPr>
          </w:p>
        </w:tc>
      </w:tr>
      <w:tr w:rsidR="00385083" w:rsidRPr="00385083" w14:paraId="30EBE74E" w14:textId="77777777" w:rsidTr="00095634">
        <w:trPr>
          <w:trHeight w:hRule="exact" w:val="4694"/>
        </w:trPr>
        <w:tc>
          <w:tcPr>
            <w:tcW w:w="848" w:type="dxa"/>
            <w:vMerge w:val="restart"/>
          </w:tcPr>
          <w:p w14:paraId="6EDB3545" w14:textId="77777777" w:rsidR="00385083" w:rsidRPr="00385083" w:rsidRDefault="00385083" w:rsidP="00385083">
            <w:pPr>
              <w:jc w:val="center"/>
            </w:pPr>
            <w:r w:rsidRPr="00385083">
              <w:t>Р12</w:t>
            </w:r>
          </w:p>
        </w:tc>
        <w:tc>
          <w:tcPr>
            <w:tcW w:w="4383" w:type="dxa"/>
            <w:vMerge w:val="restart"/>
          </w:tcPr>
          <w:p w14:paraId="6A977A85" w14:textId="11E51BBF" w:rsidR="00385083" w:rsidRPr="00385083" w:rsidRDefault="00385083" w:rsidP="00385083">
            <w:pPr>
              <w:ind w:left="170" w:right="170"/>
            </w:pPr>
            <w:r w:rsidRPr="00385083">
              <w:t>Доля муниципальных учреждений, выполнивших муниципальн</w:t>
            </w:r>
            <w:r w:rsidR="002B6C1F">
              <w:t>ые</w:t>
            </w:r>
            <w:r w:rsidRPr="00385083">
              <w:t xml:space="preserve"> задани</w:t>
            </w:r>
            <w:r w:rsidR="002B6C1F">
              <w:t>я в пределах установленных допустимых отклонений от установленных показателей объема муниципальных услуг</w:t>
            </w:r>
            <w:r w:rsidR="00A65CF4">
              <w:t xml:space="preserve"> (выполнения работ)</w:t>
            </w:r>
            <w:r w:rsidR="002B6C1F">
              <w:t>,</w:t>
            </w:r>
            <w:r w:rsidR="002B6C1F" w:rsidRPr="00385083">
              <w:t xml:space="preserve"> в общем объеме учреждений, которым установлены муниципальные задания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343B" w14:textId="590BBEDD" w:rsidR="00385083" w:rsidRDefault="00385083" w:rsidP="00A65CF4">
            <w:pPr>
              <w:widowControl/>
              <w:adjustRightInd w:val="0"/>
              <w:ind w:left="170" w:right="170"/>
            </w:pPr>
            <w:r w:rsidRPr="00385083">
              <w:t>P12</w:t>
            </w:r>
            <w:r w:rsidRPr="00385083">
              <w:rPr>
                <w:w w:val="95"/>
              </w:rPr>
              <w:t xml:space="preserve"> </w:t>
            </w:r>
            <w:r w:rsidRPr="00385083">
              <w:rPr>
                <w:w w:val="90"/>
              </w:rPr>
              <w:t>—</w:t>
            </w:r>
            <w:r w:rsidRPr="00385083">
              <w:rPr>
                <w:w w:val="95"/>
              </w:rPr>
              <w:t xml:space="preserve"> </w:t>
            </w:r>
            <w:r w:rsidR="002B6C1F">
              <w:rPr>
                <w:w w:val="95"/>
              </w:rPr>
              <w:t xml:space="preserve">доля </w:t>
            </w:r>
            <w:r w:rsidR="002B6C1F" w:rsidRPr="00385083">
              <w:t>муниципальных учреждений, выполнивших муниципальн</w:t>
            </w:r>
            <w:r w:rsidR="002B6C1F">
              <w:t>ые</w:t>
            </w:r>
            <w:r w:rsidR="002B6C1F" w:rsidRPr="00385083">
              <w:t xml:space="preserve"> задани</w:t>
            </w:r>
            <w:r w:rsidR="002B6C1F">
              <w:t>я в пределах установленных допустимых отклонений от установленных показателей объема муниципальных услуг</w:t>
            </w:r>
            <w:r w:rsidR="00A65CF4">
              <w:t xml:space="preserve"> (выполнения работ)</w:t>
            </w:r>
            <w:r w:rsidR="002B6C1F">
              <w:t>,</w:t>
            </w:r>
            <w:r w:rsidR="002B6C1F" w:rsidRPr="00385083">
              <w:t xml:space="preserve"> в общем объеме учреждений, которым установлены муниципальные задания</w:t>
            </w:r>
          </w:p>
          <w:p w14:paraId="58896460" w14:textId="77777777" w:rsidR="000C6ADB" w:rsidRPr="00385083" w:rsidRDefault="000C6ADB" w:rsidP="00385083">
            <w:pPr>
              <w:spacing w:line="218" w:lineRule="exact"/>
              <w:ind w:left="170" w:right="170"/>
            </w:pPr>
          </w:p>
          <w:p w14:paraId="63949532" w14:textId="13AB5474" w:rsidR="00385083" w:rsidRPr="00385083" w:rsidRDefault="00385083" w:rsidP="00385083">
            <w:pPr>
              <w:spacing w:line="218" w:lineRule="exact"/>
              <w:ind w:left="170" w:right="170"/>
            </w:pPr>
            <w:r w:rsidRPr="00385083">
              <w:t>P12 = Рмз</w:t>
            </w:r>
            <w:r w:rsidR="002B6C1F">
              <w:rPr>
                <w:vertAlign w:val="subscript"/>
              </w:rPr>
              <w:t>до</w:t>
            </w:r>
            <w:r w:rsidRPr="00385083">
              <w:t xml:space="preserve"> / Рмз х 100,%, где</w:t>
            </w:r>
          </w:p>
          <w:p w14:paraId="562C903B" w14:textId="6C1DBB7E" w:rsidR="00385083" w:rsidRPr="00385083" w:rsidRDefault="00385083" w:rsidP="00385083">
            <w:pPr>
              <w:spacing w:line="218" w:lineRule="exact"/>
              <w:ind w:left="170" w:right="170"/>
            </w:pPr>
            <w:r w:rsidRPr="00385083">
              <w:t>Рмз</w:t>
            </w:r>
            <w:r w:rsidR="002B6C1F">
              <w:rPr>
                <w:vertAlign w:val="subscript"/>
              </w:rPr>
              <w:t>до</w:t>
            </w:r>
            <w:r w:rsidRPr="00385083">
              <w:rPr>
                <w:vertAlign w:val="subscript"/>
              </w:rPr>
              <w:t xml:space="preserve">  </w:t>
            </w:r>
            <w:r w:rsidRPr="00385083">
              <w:rPr>
                <w:w w:val="90"/>
              </w:rPr>
              <w:t>—</w:t>
            </w:r>
            <w:r w:rsidRPr="00385083">
              <w:t xml:space="preserve"> количество муниципальных учреждений, выполнивших муниципальное задание </w:t>
            </w:r>
            <w:r w:rsidR="002B6C1F">
              <w:t>в пределах установленных допустимых отклонений</w:t>
            </w:r>
            <w:r w:rsidRPr="00385083">
              <w:t xml:space="preserve"> в отчетном </w:t>
            </w:r>
            <w:r w:rsidR="00E14963">
              <w:t>году</w:t>
            </w:r>
            <w:r w:rsidRPr="00385083">
              <w:t>;</w:t>
            </w:r>
          </w:p>
          <w:p w14:paraId="06A604F3" w14:textId="0A1C502C" w:rsidR="00385083" w:rsidRDefault="00385083" w:rsidP="00385083">
            <w:pPr>
              <w:spacing w:line="235" w:lineRule="auto"/>
              <w:ind w:left="170" w:right="170" w:firstLine="2"/>
            </w:pPr>
            <w:r w:rsidRPr="00385083">
              <w:t>Рмз</w:t>
            </w:r>
            <w:r w:rsidRPr="00385083">
              <w:rPr>
                <w:w w:val="90"/>
              </w:rPr>
              <w:t>—</w:t>
            </w:r>
            <w:r w:rsidRPr="00385083">
              <w:t xml:space="preserve"> количество муниципальных учреждений, которым установлены муниципальные задания</w:t>
            </w:r>
            <w:r w:rsidR="00644D41">
              <w:t>.</w:t>
            </w:r>
          </w:p>
          <w:p w14:paraId="272E3B3B" w14:textId="3C39B270" w:rsidR="00095634" w:rsidRPr="00385083" w:rsidRDefault="00095634" w:rsidP="00385083">
            <w:pPr>
              <w:spacing w:line="235" w:lineRule="auto"/>
              <w:ind w:left="170" w:right="170" w:firstLine="2"/>
              <w:rPr>
                <w:w w:val="95"/>
              </w:rPr>
            </w:pPr>
            <w:r>
              <w:t xml:space="preserve">ГАБС предоставляется отдельный перечень муниципальных учреждений с указанием размера выполнения муниципального задания и размера допустимого отклонения </w:t>
            </w:r>
          </w:p>
          <w:p w14:paraId="2A1885C4" w14:textId="1047BC12" w:rsidR="00385083" w:rsidRPr="00385083" w:rsidRDefault="00385083" w:rsidP="00385083">
            <w:pPr>
              <w:spacing w:line="240" w:lineRule="exact"/>
              <w:ind w:left="170" w:right="170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7F7B" w14:textId="77777777" w:rsidR="00385083" w:rsidRPr="00385083" w:rsidRDefault="00385083" w:rsidP="00385083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4BE8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7BBED" w14:textId="77777777" w:rsidR="00385083" w:rsidRPr="00385083" w:rsidRDefault="00385083" w:rsidP="00385083">
            <w:pPr>
              <w:spacing w:line="230" w:lineRule="auto"/>
              <w:ind w:left="160" w:right="172" w:firstLine="6"/>
            </w:pPr>
            <w:r w:rsidRPr="00A65CF4">
              <w:t xml:space="preserve">Показатель характеризует уровень выполнения муниципальных заданий на оказание муниципальных </w:t>
            </w:r>
            <w:r w:rsidRPr="00385083">
              <w:t>услуг (выполнение</w:t>
            </w:r>
            <w:r w:rsidRPr="00A65CF4">
              <w:t xml:space="preserve"> </w:t>
            </w:r>
            <w:r w:rsidRPr="00385083">
              <w:t>работ).</w:t>
            </w:r>
          </w:p>
          <w:p w14:paraId="6D215939" w14:textId="77777777" w:rsidR="00385083" w:rsidRPr="00A65CF4" w:rsidRDefault="00385083" w:rsidP="00385083">
            <w:pPr>
              <w:ind w:left="170" w:right="170"/>
            </w:pPr>
            <w:r w:rsidRPr="00A65CF4">
              <w:t>Ориентиром для ГАБС является значение показателя равного 100%.</w:t>
            </w:r>
          </w:p>
          <w:p w14:paraId="3368CFBA" w14:textId="77777777" w:rsidR="00385083" w:rsidRPr="00A65CF4" w:rsidRDefault="00385083" w:rsidP="00385083">
            <w:pPr>
              <w:widowControl/>
              <w:adjustRightInd w:val="0"/>
              <w:ind w:left="144"/>
            </w:pPr>
            <w:r w:rsidRPr="00A65CF4">
              <w:t xml:space="preserve">Целевое значение показателя – 5.   </w:t>
            </w:r>
          </w:p>
          <w:p w14:paraId="56F5DB53" w14:textId="77777777" w:rsidR="00385083" w:rsidRPr="00385083" w:rsidRDefault="00385083" w:rsidP="0038508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385083" w:rsidRPr="00385083" w14:paraId="07C0CB91" w14:textId="77777777" w:rsidTr="00F7279B">
        <w:trPr>
          <w:trHeight w:hRule="exact" w:val="572"/>
        </w:trPr>
        <w:tc>
          <w:tcPr>
            <w:tcW w:w="848" w:type="dxa"/>
            <w:vMerge/>
          </w:tcPr>
          <w:p w14:paraId="6515613E" w14:textId="77777777" w:rsidR="00385083" w:rsidRPr="00385083" w:rsidRDefault="00385083" w:rsidP="00385083"/>
        </w:tc>
        <w:tc>
          <w:tcPr>
            <w:tcW w:w="4383" w:type="dxa"/>
            <w:vMerge/>
          </w:tcPr>
          <w:p w14:paraId="0040736D" w14:textId="77777777" w:rsidR="00385083" w:rsidRPr="00385083" w:rsidRDefault="00385083" w:rsidP="00385083"/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BF4A" w14:textId="77777777" w:rsidR="00385083" w:rsidRPr="00385083" w:rsidRDefault="00385083" w:rsidP="00385083">
            <w:pPr>
              <w:spacing w:line="228" w:lineRule="exact"/>
              <w:ind w:left="170" w:right="170"/>
            </w:pPr>
            <w:r w:rsidRPr="00385083">
              <w:t>P12 = 100 %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F578B" w14:textId="77777777" w:rsidR="00385083" w:rsidRPr="00385083" w:rsidRDefault="00385083" w:rsidP="00385083">
            <w:r w:rsidRPr="00385083">
              <w:t xml:space="preserve">  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59AB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</w:pPr>
            <w:r w:rsidRPr="00385083">
              <w:t>5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2DDB9" w14:textId="77777777" w:rsidR="00385083" w:rsidRPr="00385083" w:rsidRDefault="00385083" w:rsidP="00385083">
            <w:pPr>
              <w:rPr>
                <w:sz w:val="2"/>
                <w:szCs w:val="2"/>
              </w:rPr>
            </w:pPr>
          </w:p>
        </w:tc>
      </w:tr>
      <w:tr w:rsidR="00385083" w:rsidRPr="00385083" w14:paraId="71316A4F" w14:textId="77777777" w:rsidTr="00F7279B">
        <w:trPr>
          <w:trHeight w:hRule="exact" w:val="566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E267D" w14:textId="77777777" w:rsidR="00385083" w:rsidRPr="00385083" w:rsidRDefault="00385083" w:rsidP="00385083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72E59" w14:textId="77777777" w:rsidR="00385083" w:rsidRPr="00385083" w:rsidRDefault="00385083" w:rsidP="00385083"/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FB3A" w14:textId="77777777" w:rsidR="00385083" w:rsidRPr="00385083" w:rsidRDefault="00385083" w:rsidP="00385083">
            <w:pPr>
              <w:spacing w:line="228" w:lineRule="exact"/>
              <w:ind w:left="170" w:right="170"/>
            </w:pPr>
            <w:r w:rsidRPr="00385083">
              <w:t>P12 &lt; 100 %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7B352" w14:textId="77777777" w:rsidR="00385083" w:rsidRPr="00385083" w:rsidRDefault="00385083" w:rsidP="00385083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FCB3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</w:pPr>
            <w:r w:rsidRPr="00385083">
              <w:t>0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92371" w14:textId="77777777" w:rsidR="00385083" w:rsidRPr="00385083" w:rsidRDefault="00385083" w:rsidP="00385083">
            <w:pPr>
              <w:rPr>
                <w:sz w:val="2"/>
                <w:szCs w:val="2"/>
              </w:rPr>
            </w:pPr>
          </w:p>
        </w:tc>
      </w:tr>
      <w:tr w:rsidR="00A65CF4" w:rsidRPr="00385083" w14:paraId="48AEB50D" w14:textId="77777777" w:rsidTr="00F7279B">
        <w:trPr>
          <w:trHeight w:hRule="exact" w:val="413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C844C0" w14:textId="77777777" w:rsidR="00A65CF4" w:rsidRPr="00385083" w:rsidRDefault="00A65CF4" w:rsidP="00385083">
            <w:pPr>
              <w:jc w:val="center"/>
            </w:pPr>
            <w:r w:rsidRPr="00385083">
              <w:lastRenderedPageBreak/>
              <w:t>Р13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022A88" w14:textId="77777777" w:rsidR="00A65CF4" w:rsidRPr="00385083" w:rsidRDefault="00A65CF4" w:rsidP="00385083">
            <w:pPr>
              <w:ind w:left="170" w:right="170"/>
            </w:pPr>
            <w:r w:rsidRPr="00385083">
              <w:t>Нарушение требований к обоснованности закупок товаров, работ, услуг для обеспечения муниципальных нужд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6067" w14:textId="1BD0FA9C" w:rsidR="00A65CF4" w:rsidRPr="00385083" w:rsidRDefault="00A65CF4" w:rsidP="00385083">
            <w:pPr>
              <w:spacing w:line="228" w:lineRule="exact"/>
              <w:ind w:left="170" w:right="170"/>
            </w:pPr>
            <w:r w:rsidRPr="00385083">
              <w:t xml:space="preserve">P13 – наличие/отсутствие фактов нарушения требования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</w:t>
            </w:r>
            <w:r>
              <w:t>(</w:t>
            </w:r>
            <w:r w:rsidRPr="00385083">
              <w:t>муниципальных</w:t>
            </w:r>
            <w:r>
              <w:t>)</w:t>
            </w:r>
            <w:r w:rsidRPr="00385083">
              <w:t xml:space="preserve"> нужд  к обоснованности закупок товаров, работ услуг для обеспечения муниципальных нужд, включая требования к нормированию в сфере закупок товаров, работ и услуг для обеспечения муниципальных нужд, а также определению и обоснованию начальной (максимальной) цены контракта (цены контракта заключаемого с единственным поставщиком</w:t>
            </w:r>
            <w:r>
              <w:t xml:space="preserve"> </w:t>
            </w:r>
            <w:r w:rsidRPr="00385083">
              <w:t>(подрядчиком, исполнителем)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4CFD5A" w14:textId="77777777" w:rsidR="00A65CF4" w:rsidRPr="00385083" w:rsidRDefault="00A65CF4" w:rsidP="00385083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266E" w14:textId="77777777" w:rsidR="00A65CF4" w:rsidRPr="00385083" w:rsidRDefault="00A65CF4" w:rsidP="00385083">
            <w:pPr>
              <w:spacing w:line="221" w:lineRule="exact"/>
              <w:ind w:left="170" w:right="170"/>
              <w:jc w:val="center"/>
            </w:pP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EF47C4" w14:textId="77777777" w:rsidR="00A65CF4" w:rsidRPr="00385083" w:rsidRDefault="00A65CF4" w:rsidP="00385083">
            <w:pPr>
              <w:widowControl/>
              <w:adjustRightInd w:val="0"/>
              <w:ind w:left="170" w:right="170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>Показатель характеризует качество финансовой дисциплины ГАБС.</w:t>
            </w:r>
          </w:p>
          <w:p w14:paraId="7EA10311" w14:textId="77777777" w:rsidR="00A65CF4" w:rsidRPr="00385083" w:rsidRDefault="00A65CF4" w:rsidP="00385083">
            <w:pPr>
              <w:ind w:left="170" w:right="170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>Ориентиром для ГАБС является недопущение нарушений.</w:t>
            </w:r>
          </w:p>
          <w:p w14:paraId="01FF8D5A" w14:textId="77777777" w:rsidR="00A65CF4" w:rsidRPr="00385083" w:rsidRDefault="00A65CF4" w:rsidP="00385083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14:paraId="43DE7802" w14:textId="77777777" w:rsidR="00A65CF4" w:rsidRPr="00385083" w:rsidRDefault="00A65CF4" w:rsidP="00385083">
            <w:pPr>
              <w:rPr>
                <w:sz w:val="2"/>
                <w:szCs w:val="2"/>
              </w:rPr>
            </w:pPr>
          </w:p>
        </w:tc>
      </w:tr>
      <w:tr w:rsidR="00A65CF4" w:rsidRPr="00385083" w14:paraId="22510BDB" w14:textId="77777777" w:rsidTr="000C6ADB">
        <w:trPr>
          <w:trHeight w:hRule="exact" w:val="546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499C6" w14:textId="77777777" w:rsidR="00A65CF4" w:rsidRPr="00385083" w:rsidRDefault="00A65CF4" w:rsidP="00385083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C29E8" w14:textId="77777777" w:rsidR="00A65CF4" w:rsidRPr="00385083" w:rsidRDefault="00A65CF4" w:rsidP="00385083"/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6F31" w14:textId="77777777" w:rsidR="00A65CF4" w:rsidRPr="00385083" w:rsidRDefault="00A65CF4" w:rsidP="00385083">
            <w:pPr>
              <w:spacing w:line="228" w:lineRule="exact"/>
              <w:ind w:left="170" w:right="170"/>
            </w:pPr>
            <w:r w:rsidRPr="00385083">
              <w:rPr>
                <w:sz w:val="23"/>
              </w:rPr>
              <w:t xml:space="preserve">P13 - Отсутствие фактов нарушения 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067056" w14:textId="77777777" w:rsidR="00A65CF4" w:rsidRPr="00385083" w:rsidRDefault="00A65CF4" w:rsidP="00385083">
            <w:pPr>
              <w:jc w:val="center"/>
            </w:pPr>
            <w:r w:rsidRPr="00385083">
              <w:t>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5C4C" w14:textId="77777777" w:rsidR="00A65CF4" w:rsidRPr="00385083" w:rsidRDefault="00A65CF4" w:rsidP="00385083">
            <w:pPr>
              <w:spacing w:line="221" w:lineRule="exact"/>
              <w:ind w:left="170" w:right="170"/>
              <w:jc w:val="center"/>
            </w:pPr>
            <w:r w:rsidRPr="00385083">
              <w:t>5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1AD46" w14:textId="77777777" w:rsidR="00A65CF4" w:rsidRPr="00385083" w:rsidRDefault="00A65CF4" w:rsidP="00385083">
            <w:pPr>
              <w:rPr>
                <w:sz w:val="2"/>
                <w:szCs w:val="2"/>
              </w:rPr>
            </w:pPr>
          </w:p>
        </w:tc>
      </w:tr>
      <w:tr w:rsidR="00A65CF4" w:rsidRPr="00385083" w14:paraId="683C2570" w14:textId="77777777" w:rsidTr="000C6ADB">
        <w:trPr>
          <w:trHeight w:hRule="exact" w:val="56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09798" w14:textId="77777777" w:rsidR="00A65CF4" w:rsidRPr="00385083" w:rsidRDefault="00A65CF4" w:rsidP="00385083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45D30" w14:textId="77777777" w:rsidR="00A65CF4" w:rsidRPr="00385083" w:rsidRDefault="00A65CF4" w:rsidP="00385083"/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D268" w14:textId="77777777" w:rsidR="00A65CF4" w:rsidRPr="00385083" w:rsidRDefault="00A65CF4" w:rsidP="00385083">
            <w:pPr>
              <w:spacing w:line="228" w:lineRule="exact"/>
              <w:ind w:left="170" w:right="170"/>
            </w:pPr>
            <w:r w:rsidRPr="00385083">
              <w:rPr>
                <w:sz w:val="23"/>
              </w:rPr>
              <w:t xml:space="preserve">P13 - Наличие фактов нарушения 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F9CB2" w14:textId="77777777" w:rsidR="00A65CF4" w:rsidRPr="00385083" w:rsidRDefault="00A65CF4" w:rsidP="00385083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4C5B" w14:textId="77777777" w:rsidR="00A65CF4" w:rsidRPr="00385083" w:rsidRDefault="00A65CF4" w:rsidP="00385083">
            <w:pPr>
              <w:spacing w:line="221" w:lineRule="exact"/>
              <w:ind w:left="170" w:right="170"/>
              <w:jc w:val="center"/>
            </w:pPr>
            <w:r w:rsidRPr="00385083">
              <w:t>0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D03EA" w14:textId="77777777" w:rsidR="00A65CF4" w:rsidRPr="00385083" w:rsidRDefault="00A65CF4" w:rsidP="00385083">
            <w:pPr>
              <w:rPr>
                <w:sz w:val="2"/>
                <w:szCs w:val="2"/>
              </w:rPr>
            </w:pPr>
          </w:p>
        </w:tc>
      </w:tr>
      <w:tr w:rsidR="00385083" w:rsidRPr="00385083" w14:paraId="113E9D28" w14:textId="77777777" w:rsidTr="00F7279B">
        <w:trPr>
          <w:trHeight w:hRule="exact" w:val="728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66751612" w14:textId="77777777" w:rsidR="00385083" w:rsidRPr="00385083" w:rsidRDefault="00385083" w:rsidP="00385083"/>
        </w:tc>
        <w:tc>
          <w:tcPr>
            <w:tcW w:w="1446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4DCAF52" w14:textId="77777777" w:rsidR="00385083" w:rsidRPr="00385083" w:rsidRDefault="00385083" w:rsidP="00385083">
            <w:pPr>
              <w:spacing w:before="120" w:after="120"/>
              <w:ind w:left="170" w:right="170"/>
              <w:rPr>
                <w:b/>
                <w:sz w:val="2"/>
                <w:szCs w:val="2"/>
              </w:rPr>
            </w:pPr>
            <w:r w:rsidRPr="00385083">
              <w:rPr>
                <w:b/>
              </w:rPr>
              <w:t>2. Качество управления  ГАБС доходами бюджета городского округа Архангельской области  «Город Коряжма» », а также качество контроля ГАБС за управлением доходами подведомственными учреждениями</w:t>
            </w:r>
          </w:p>
        </w:tc>
      </w:tr>
      <w:tr w:rsidR="00385083" w:rsidRPr="00385083" w14:paraId="055C1BC1" w14:textId="77777777" w:rsidTr="000C6ADB">
        <w:trPr>
          <w:trHeight w:hRule="exact" w:val="1976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1FBC22" w14:textId="77777777" w:rsidR="00385083" w:rsidRPr="00385083" w:rsidRDefault="00385083" w:rsidP="00385083">
            <w:pPr>
              <w:jc w:val="center"/>
            </w:pPr>
            <w:r w:rsidRPr="00385083">
              <w:t>Р14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812B76" w14:textId="56727520" w:rsidR="00385083" w:rsidRPr="00385083" w:rsidRDefault="00385083" w:rsidP="00385083">
            <w:pPr>
              <w:ind w:left="170" w:right="170"/>
            </w:pPr>
            <w:r w:rsidRPr="00385083">
              <w:t xml:space="preserve">Наличие </w:t>
            </w:r>
            <w:r w:rsidR="000C6ADB">
              <w:t xml:space="preserve">утвержденной </w:t>
            </w:r>
            <w:r w:rsidRPr="00385083">
              <w:t xml:space="preserve">методики </w:t>
            </w:r>
            <w:r w:rsidRPr="00385083">
              <w:rPr>
                <w:rFonts w:eastAsia="Calibri"/>
                <w:lang w:eastAsia="ru-RU"/>
              </w:rPr>
              <w:t xml:space="preserve">прогнозирования поступлений доходов в бюджет </w:t>
            </w:r>
            <w:r w:rsidRPr="00385083">
              <w:t>городского округа Архангельской области</w:t>
            </w:r>
            <w:r w:rsidRPr="00385083">
              <w:rPr>
                <w:b/>
              </w:rPr>
              <w:t xml:space="preserve"> </w:t>
            </w:r>
            <w:r w:rsidRPr="00385083">
              <w:rPr>
                <w:rFonts w:eastAsia="Calibri"/>
                <w:lang w:eastAsia="ru-RU"/>
              </w:rPr>
              <w:t xml:space="preserve">«Город Коряжма», соответствующей общим требованиям, установленным Правительством Российской Федерации 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0FCD" w14:textId="77777777" w:rsidR="00385083" w:rsidRPr="00385083" w:rsidRDefault="00385083" w:rsidP="00385083">
            <w:pPr>
              <w:tabs>
                <w:tab w:val="left" w:pos="4816"/>
              </w:tabs>
              <w:spacing w:line="226" w:lineRule="exact"/>
              <w:ind w:left="170" w:right="170"/>
            </w:pPr>
            <w:r w:rsidRPr="00385083">
              <w:rPr>
                <w:w w:val="105"/>
              </w:rPr>
              <w:t xml:space="preserve">P14 – наличие/отсутствие у ГАБС </w:t>
            </w:r>
            <w:r w:rsidRPr="00385083">
              <w:t xml:space="preserve">утвержденной методики </w:t>
            </w:r>
            <w:r w:rsidRPr="00385083">
              <w:rPr>
                <w:rFonts w:eastAsia="Calibri"/>
                <w:lang w:eastAsia="ru-RU"/>
              </w:rPr>
              <w:t xml:space="preserve">прогнозирования поступлений доходов в бюджет </w:t>
            </w:r>
            <w:r w:rsidRPr="00385083">
              <w:t>городского округа Архангельской области</w:t>
            </w:r>
            <w:r w:rsidRPr="00385083">
              <w:rPr>
                <w:b/>
              </w:rPr>
              <w:t xml:space="preserve"> </w:t>
            </w:r>
            <w:r w:rsidRPr="00385083">
              <w:rPr>
                <w:rFonts w:eastAsia="Calibri"/>
                <w:lang w:eastAsia="ru-RU"/>
              </w:rPr>
              <w:t>«Город  Коряжма», соответствующей общим требованиям, установленным Правительством Российской Федерации</w:t>
            </w:r>
          </w:p>
          <w:p w14:paraId="5F0425AE" w14:textId="77777777" w:rsidR="00385083" w:rsidRPr="00385083" w:rsidRDefault="00385083" w:rsidP="00385083">
            <w:pPr>
              <w:spacing w:line="228" w:lineRule="exact"/>
              <w:ind w:left="170" w:right="170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2667DE" w14:textId="77777777" w:rsidR="00385083" w:rsidRPr="00385083" w:rsidRDefault="00385083" w:rsidP="00385083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7975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</w:pP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1F2DC3" w14:textId="77777777" w:rsidR="00385083" w:rsidRPr="00385083" w:rsidRDefault="00385083" w:rsidP="00385083">
            <w:pPr>
              <w:ind w:left="170" w:right="170"/>
            </w:pPr>
            <w:r w:rsidRPr="00385083">
              <w:t xml:space="preserve">Показатель характеризует наличие и качество правовой базы для планирования  доходов ГАБС </w:t>
            </w:r>
          </w:p>
          <w:p w14:paraId="522B446A" w14:textId="426ABF0A" w:rsidR="00385083" w:rsidRPr="00385083" w:rsidRDefault="00385083" w:rsidP="00385083">
            <w:pPr>
              <w:ind w:left="170" w:right="170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 xml:space="preserve">Ориентиром для ГАБС является наличие </w:t>
            </w:r>
            <w:r w:rsidR="000C6ADB">
              <w:rPr>
                <w:rFonts w:eastAsia="Calibri"/>
                <w:lang w:eastAsia="ru-RU"/>
              </w:rPr>
              <w:t xml:space="preserve">актуальной </w:t>
            </w:r>
            <w:r w:rsidRPr="00385083">
              <w:rPr>
                <w:rFonts w:eastAsia="Calibri"/>
                <w:lang w:eastAsia="ru-RU"/>
              </w:rPr>
              <w:t xml:space="preserve">методики прогнозирования поступлений доходов в бюджет </w:t>
            </w:r>
            <w:r w:rsidRPr="00385083">
              <w:t>городского округа Архангельской области</w:t>
            </w:r>
            <w:r w:rsidRPr="00385083">
              <w:rPr>
                <w:b/>
              </w:rPr>
              <w:t xml:space="preserve"> </w:t>
            </w:r>
            <w:r w:rsidRPr="00385083">
              <w:rPr>
                <w:rFonts w:eastAsia="Calibri"/>
                <w:lang w:eastAsia="ru-RU"/>
              </w:rPr>
              <w:t>«Город Коряжма»</w:t>
            </w:r>
            <w:r w:rsidR="000C6ADB">
              <w:rPr>
                <w:rFonts w:eastAsia="Calibri"/>
                <w:lang w:eastAsia="ru-RU"/>
              </w:rPr>
              <w:t xml:space="preserve">, </w:t>
            </w:r>
            <w:r w:rsidR="000C6ADB" w:rsidRPr="00385083">
              <w:rPr>
                <w:rFonts w:eastAsia="Calibri"/>
                <w:lang w:eastAsia="ru-RU"/>
              </w:rPr>
              <w:t>соответствующей общим требованиям, установленным Правительством Российской Федерации</w:t>
            </w:r>
            <w:r w:rsidRPr="00385083">
              <w:rPr>
                <w:rFonts w:eastAsia="Calibri"/>
                <w:lang w:eastAsia="ru-RU"/>
              </w:rPr>
              <w:t>.</w:t>
            </w:r>
          </w:p>
          <w:p w14:paraId="60EC87A6" w14:textId="77777777" w:rsidR="00385083" w:rsidRPr="00385083" w:rsidRDefault="00385083" w:rsidP="00385083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14:paraId="6D1CCFC8" w14:textId="77777777" w:rsidR="00385083" w:rsidRPr="00385083" w:rsidRDefault="00385083" w:rsidP="00385083">
            <w:pPr>
              <w:ind w:left="170" w:right="170"/>
            </w:pPr>
          </w:p>
        </w:tc>
      </w:tr>
      <w:tr w:rsidR="00385083" w:rsidRPr="00385083" w14:paraId="5F2AC030" w14:textId="77777777" w:rsidTr="000C6ADB">
        <w:trPr>
          <w:trHeight w:hRule="exact" w:val="70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16466" w14:textId="77777777" w:rsidR="00385083" w:rsidRPr="00385083" w:rsidRDefault="00385083" w:rsidP="00385083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57A1D" w14:textId="77777777" w:rsidR="00385083" w:rsidRPr="00385083" w:rsidRDefault="00385083" w:rsidP="00385083"/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9B4E" w14:textId="77777777" w:rsidR="00385083" w:rsidRPr="00385083" w:rsidRDefault="00385083" w:rsidP="00385083">
            <w:pPr>
              <w:tabs>
                <w:tab w:val="left" w:pos="4816"/>
              </w:tabs>
              <w:spacing w:line="240" w:lineRule="exact"/>
              <w:ind w:left="170" w:right="170"/>
            </w:pPr>
            <w:r w:rsidRPr="00385083">
              <w:t xml:space="preserve">P14 </w:t>
            </w:r>
            <w:r w:rsidRPr="00385083">
              <w:rPr>
                <w:w w:val="90"/>
              </w:rPr>
              <w:t xml:space="preserve">— </w:t>
            </w:r>
            <w:r w:rsidRPr="00385083">
              <w:t>Наличие методики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A4C10D" w14:textId="77777777" w:rsidR="00385083" w:rsidRPr="00385083" w:rsidRDefault="00385083" w:rsidP="00385083">
            <w:r w:rsidRPr="00385083">
              <w:t xml:space="preserve">  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CEA9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</w:pPr>
            <w:r w:rsidRPr="00385083">
              <w:t>5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B196A" w14:textId="77777777" w:rsidR="00385083" w:rsidRPr="00385083" w:rsidRDefault="00385083" w:rsidP="00385083"/>
        </w:tc>
      </w:tr>
      <w:tr w:rsidR="00385083" w:rsidRPr="00385083" w14:paraId="2AD47185" w14:textId="77777777" w:rsidTr="000C6ADB">
        <w:trPr>
          <w:trHeight w:hRule="exact" w:val="98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BD2A0" w14:textId="77777777" w:rsidR="00385083" w:rsidRPr="00385083" w:rsidRDefault="00385083" w:rsidP="00385083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BE7CA" w14:textId="77777777" w:rsidR="00385083" w:rsidRPr="00385083" w:rsidRDefault="00385083" w:rsidP="00385083"/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1BE7" w14:textId="77777777" w:rsidR="00385083" w:rsidRPr="00385083" w:rsidRDefault="00385083" w:rsidP="00385083">
            <w:pPr>
              <w:tabs>
                <w:tab w:val="left" w:pos="4816"/>
              </w:tabs>
              <w:spacing w:line="240" w:lineRule="exact"/>
              <w:ind w:left="170" w:right="170"/>
            </w:pPr>
            <w:r w:rsidRPr="00385083">
              <w:t xml:space="preserve">P14 </w:t>
            </w:r>
            <w:r w:rsidRPr="00385083">
              <w:rPr>
                <w:w w:val="90"/>
              </w:rPr>
              <w:t xml:space="preserve">— </w:t>
            </w:r>
            <w:r w:rsidRPr="00385083">
              <w:t>Отсутствие методики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35FEF" w14:textId="77777777" w:rsidR="00385083" w:rsidRPr="00385083" w:rsidRDefault="00385083" w:rsidP="00385083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26B3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</w:pPr>
            <w:r w:rsidRPr="00385083">
              <w:t>0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D5075" w14:textId="77777777" w:rsidR="00385083" w:rsidRPr="00385083" w:rsidRDefault="00385083" w:rsidP="00385083"/>
        </w:tc>
      </w:tr>
      <w:tr w:rsidR="00385083" w:rsidRPr="00385083" w14:paraId="12B5F6E9" w14:textId="77777777" w:rsidTr="000C6ADB">
        <w:trPr>
          <w:trHeight w:hRule="exact" w:val="328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13CD10" w14:textId="77777777" w:rsidR="00385083" w:rsidRPr="00385083" w:rsidRDefault="00385083" w:rsidP="00385083">
            <w:pPr>
              <w:jc w:val="center"/>
            </w:pPr>
            <w:r w:rsidRPr="00385083">
              <w:lastRenderedPageBreak/>
              <w:t>Р15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AEBF2C" w14:textId="77777777" w:rsidR="00385083" w:rsidRPr="00385083" w:rsidRDefault="00385083" w:rsidP="00385083">
            <w:pPr>
              <w:ind w:left="170" w:right="170"/>
            </w:pPr>
            <w:r w:rsidRPr="00385083">
              <w:t>Исполнение первоначально утвержденного плана по доходам (без учета межбюджетных трансфертов), администрируемым ГАБС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C516" w14:textId="77777777" w:rsidR="00385083" w:rsidRPr="00385083" w:rsidRDefault="00385083" w:rsidP="00385083">
            <w:pPr>
              <w:tabs>
                <w:tab w:val="left" w:pos="4816"/>
              </w:tabs>
              <w:ind w:left="170" w:right="170"/>
            </w:pPr>
            <w:r w:rsidRPr="00385083">
              <w:t>Р15 – отклонение от первоначально утвержденного плана по доходам (без учета межбюджетных трансфертов), администрируемым ГАБС</w:t>
            </w:r>
          </w:p>
          <w:p w14:paraId="7FDDCF7B" w14:textId="77777777" w:rsidR="00385083" w:rsidRPr="00385083" w:rsidRDefault="00385083" w:rsidP="00385083">
            <w:pPr>
              <w:tabs>
                <w:tab w:val="left" w:pos="4816"/>
              </w:tabs>
              <w:ind w:left="170" w:right="170"/>
            </w:pPr>
            <w:r w:rsidRPr="00385083">
              <w:t xml:space="preserve">Р15= ((Ркасс – Рплан)/Рплан)*100,%, где </w:t>
            </w:r>
          </w:p>
          <w:p w14:paraId="7B6D9080" w14:textId="77777777" w:rsidR="00385083" w:rsidRPr="00385083" w:rsidRDefault="00385083" w:rsidP="00385083">
            <w:pPr>
              <w:tabs>
                <w:tab w:val="left" w:pos="4816"/>
              </w:tabs>
              <w:ind w:left="170" w:right="170"/>
            </w:pPr>
            <w:r w:rsidRPr="00385083">
              <w:t>Ркасс – объем кассовых поступлений по доходам (без учета межбюджетных трансфертов), администрируемым ГАБС  за отчетный финансовый год</w:t>
            </w:r>
          </w:p>
          <w:p w14:paraId="354D7137" w14:textId="77777777" w:rsidR="00385083" w:rsidRPr="00385083" w:rsidRDefault="00385083" w:rsidP="00385083">
            <w:pPr>
              <w:tabs>
                <w:tab w:val="left" w:pos="4816"/>
              </w:tabs>
              <w:ind w:left="170" w:right="170"/>
            </w:pPr>
            <w:r w:rsidRPr="00385083">
              <w:t xml:space="preserve">Рплан – объем первоначально утвержденного плана  по доходам (без учета межбюджетных трансфертов), администрируемым ГАБС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FD286A" w14:textId="77777777" w:rsidR="00385083" w:rsidRPr="00385083" w:rsidRDefault="00385083" w:rsidP="00385083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57C0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</w:pP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A75AA8" w14:textId="77777777" w:rsidR="00385083" w:rsidRPr="00385083" w:rsidRDefault="00385083" w:rsidP="00385083">
            <w:pPr>
              <w:ind w:left="170" w:right="170"/>
            </w:pPr>
            <w:r w:rsidRPr="00385083">
              <w:t xml:space="preserve">Показатель характеризует  качество  планирования  доходов ГАБС. </w:t>
            </w:r>
          </w:p>
          <w:p w14:paraId="3D4DCD2D" w14:textId="77777777" w:rsidR="00385083" w:rsidRPr="00385083" w:rsidRDefault="00385083" w:rsidP="00385083">
            <w:pPr>
              <w:ind w:left="170" w:right="170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>Ориентиром для ГАБС является значение показателя неисполнения первоначального плана не более чем на 5%.</w:t>
            </w:r>
          </w:p>
          <w:p w14:paraId="6CC511A2" w14:textId="77777777" w:rsidR="00385083" w:rsidRPr="00385083" w:rsidRDefault="00385083" w:rsidP="00385083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14:paraId="5F426F55" w14:textId="77777777" w:rsidR="00385083" w:rsidRPr="00385083" w:rsidRDefault="00385083" w:rsidP="00385083">
            <w:pPr>
              <w:ind w:left="170" w:right="170"/>
            </w:pPr>
          </w:p>
        </w:tc>
      </w:tr>
      <w:tr w:rsidR="00385083" w:rsidRPr="00385083" w14:paraId="74C8C3B4" w14:textId="77777777" w:rsidTr="000C6ADB">
        <w:trPr>
          <w:trHeight w:hRule="exact" w:val="42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DF2C1" w14:textId="77777777" w:rsidR="00385083" w:rsidRPr="00385083" w:rsidRDefault="00385083" w:rsidP="00385083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6B31A" w14:textId="77777777" w:rsidR="00385083" w:rsidRPr="00385083" w:rsidRDefault="00385083" w:rsidP="00385083"/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AFE1" w14:textId="77777777" w:rsidR="00385083" w:rsidRPr="00385083" w:rsidRDefault="00385083" w:rsidP="00385083">
            <w:pPr>
              <w:spacing w:line="226" w:lineRule="exact"/>
              <w:ind w:left="170" w:right="170"/>
            </w:pPr>
            <w:r w:rsidRPr="00385083">
              <w:t>P15 &gt; = - 5 %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7536DB" w14:textId="77777777" w:rsidR="00385083" w:rsidRPr="00385083" w:rsidRDefault="00385083" w:rsidP="00385083">
            <w:r w:rsidRPr="00385083">
              <w:t xml:space="preserve">  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73E2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</w:pPr>
            <w:r w:rsidRPr="00385083">
              <w:t>5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8768C" w14:textId="77777777" w:rsidR="00385083" w:rsidRPr="00385083" w:rsidRDefault="00385083" w:rsidP="00385083"/>
        </w:tc>
      </w:tr>
      <w:tr w:rsidR="00385083" w:rsidRPr="00385083" w14:paraId="2F822BDA" w14:textId="77777777" w:rsidTr="000C6ADB">
        <w:trPr>
          <w:trHeight w:hRule="exact" w:val="426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8D17E" w14:textId="77777777" w:rsidR="00385083" w:rsidRPr="00385083" w:rsidRDefault="00385083" w:rsidP="00385083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9A76A" w14:textId="77777777" w:rsidR="00385083" w:rsidRPr="00385083" w:rsidRDefault="00385083" w:rsidP="00385083"/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62C6" w14:textId="77777777" w:rsidR="00385083" w:rsidRPr="00385083" w:rsidRDefault="00385083" w:rsidP="00385083">
            <w:pPr>
              <w:spacing w:line="226" w:lineRule="exact"/>
              <w:ind w:left="170" w:right="170"/>
            </w:pPr>
            <w:r w:rsidRPr="00385083">
              <w:t>-5% &gt;</w:t>
            </w:r>
            <w:r w:rsidRPr="00385083">
              <w:rPr>
                <w:sz w:val="23"/>
              </w:rPr>
              <w:t xml:space="preserve"> </w:t>
            </w:r>
            <w:r w:rsidRPr="00385083">
              <w:t>P15&gt;= -15 %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23AE6" w14:textId="77777777" w:rsidR="00385083" w:rsidRPr="00385083" w:rsidRDefault="00385083" w:rsidP="00385083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2B6D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</w:pPr>
            <w:r w:rsidRPr="00385083">
              <w:t>3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0ABF8" w14:textId="77777777" w:rsidR="00385083" w:rsidRPr="00385083" w:rsidRDefault="00385083" w:rsidP="00385083"/>
        </w:tc>
      </w:tr>
      <w:tr w:rsidR="00385083" w:rsidRPr="00385083" w14:paraId="67BB01CA" w14:textId="77777777" w:rsidTr="000C6ADB">
        <w:trPr>
          <w:trHeight w:hRule="exact" w:val="432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90D1C" w14:textId="77777777" w:rsidR="00385083" w:rsidRPr="00385083" w:rsidRDefault="00385083" w:rsidP="00385083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8A684" w14:textId="77777777" w:rsidR="00385083" w:rsidRPr="00385083" w:rsidRDefault="00385083" w:rsidP="00385083"/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EA65" w14:textId="0636C9B3" w:rsidR="00F7279B" w:rsidRPr="00385083" w:rsidRDefault="00385083" w:rsidP="00F7279B">
            <w:pPr>
              <w:spacing w:line="221" w:lineRule="exact"/>
              <w:ind w:left="170" w:right="170"/>
              <w:rPr>
                <w:lang w:val="en-US"/>
              </w:rPr>
            </w:pPr>
            <w:r w:rsidRPr="00385083">
              <w:t>Р15 &gt; -15%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519BB" w14:textId="77777777" w:rsidR="00385083" w:rsidRPr="00385083" w:rsidRDefault="00385083" w:rsidP="00385083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EA47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</w:pPr>
            <w:r w:rsidRPr="00385083">
              <w:t>0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0B3B5" w14:textId="77777777" w:rsidR="00385083" w:rsidRPr="00385083" w:rsidRDefault="00385083" w:rsidP="00385083"/>
        </w:tc>
      </w:tr>
      <w:tr w:rsidR="00385083" w:rsidRPr="00385083" w14:paraId="0ADAF0CE" w14:textId="77777777" w:rsidTr="00385083">
        <w:trPr>
          <w:trHeight w:hRule="exact" w:val="377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4096D3" w14:textId="77777777" w:rsidR="00385083" w:rsidRPr="00385083" w:rsidRDefault="00385083" w:rsidP="00385083">
            <w:pPr>
              <w:jc w:val="center"/>
            </w:pPr>
            <w:r w:rsidRPr="00385083">
              <w:t>Р16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6DA78" w14:textId="77777777" w:rsidR="00385083" w:rsidRPr="00385083" w:rsidRDefault="00385083" w:rsidP="00385083">
            <w:pPr>
              <w:ind w:left="170" w:right="170"/>
            </w:pPr>
            <w:r w:rsidRPr="00385083">
              <w:t>Сокращение размера сложившейся на начало отчетного года просроченной дебиторской задолженности по неналоговым платежам, администрируемым ГАБС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01D0" w14:textId="77777777" w:rsidR="00385083" w:rsidRPr="00385083" w:rsidRDefault="00385083" w:rsidP="00385083">
            <w:pPr>
              <w:tabs>
                <w:tab w:val="left" w:pos="4816"/>
              </w:tabs>
              <w:ind w:left="170" w:right="170" w:firstLine="1"/>
            </w:pPr>
            <w:r w:rsidRPr="00385083">
              <w:t xml:space="preserve">Р16 </w:t>
            </w:r>
            <w:r w:rsidRPr="00385083">
              <w:rPr>
                <w:color w:val="151515"/>
                <w:w w:val="90"/>
              </w:rPr>
              <w:t xml:space="preserve">— </w:t>
            </w:r>
            <w:r w:rsidRPr="00385083">
              <w:t>изменение сложившейся на начало отчетного года просроченной дебиторской задолженности по неналоговым платежам, администрируемым ГАБС</w:t>
            </w:r>
          </w:p>
          <w:p w14:paraId="164A68B3" w14:textId="77777777" w:rsidR="00385083" w:rsidRPr="00385083" w:rsidRDefault="00385083" w:rsidP="00385083">
            <w:pPr>
              <w:tabs>
                <w:tab w:val="left" w:pos="4816"/>
              </w:tabs>
              <w:ind w:left="170" w:right="170"/>
            </w:pPr>
            <w:r w:rsidRPr="00385083">
              <w:t>Р16 = ((Рпроср</w:t>
            </w:r>
            <w:r w:rsidRPr="00385083">
              <w:rPr>
                <w:vertAlign w:val="subscript"/>
              </w:rPr>
              <w:t>кг</w:t>
            </w:r>
            <w:r w:rsidRPr="00385083">
              <w:t>/ Рпроср</w:t>
            </w:r>
            <w:r w:rsidRPr="00385083">
              <w:rPr>
                <w:vertAlign w:val="subscript"/>
              </w:rPr>
              <w:t>нг</w:t>
            </w:r>
            <w:r w:rsidRPr="00385083">
              <w:t xml:space="preserve"> )х 100)-100,%,</w:t>
            </w:r>
          </w:p>
          <w:p w14:paraId="3F9F503A" w14:textId="77777777" w:rsidR="00385083" w:rsidRPr="00385083" w:rsidRDefault="00385083" w:rsidP="00385083">
            <w:pPr>
              <w:tabs>
                <w:tab w:val="left" w:pos="4816"/>
              </w:tabs>
              <w:ind w:left="170" w:right="170"/>
            </w:pPr>
            <w:r w:rsidRPr="00385083">
              <w:t xml:space="preserve"> где,</w:t>
            </w:r>
          </w:p>
          <w:p w14:paraId="5DD5998F" w14:textId="77777777" w:rsidR="00385083" w:rsidRPr="00385083" w:rsidRDefault="00385083" w:rsidP="00385083">
            <w:pPr>
              <w:tabs>
                <w:tab w:val="left" w:pos="4816"/>
              </w:tabs>
              <w:spacing w:line="232" w:lineRule="auto"/>
              <w:ind w:left="170" w:right="170" w:hanging="1"/>
            </w:pPr>
            <w:r w:rsidRPr="00385083">
              <w:t>Рпроср</w:t>
            </w:r>
            <w:r w:rsidRPr="00385083">
              <w:rPr>
                <w:vertAlign w:val="subscript"/>
              </w:rPr>
              <w:t>кг</w:t>
            </w:r>
            <w:r w:rsidRPr="00385083">
              <w:rPr>
                <w:w w:val="90"/>
              </w:rPr>
              <w:t xml:space="preserve"> — </w:t>
            </w:r>
            <w:r w:rsidRPr="00385083">
              <w:t>объем просроченной задолженности по неналоговым платежам, администрируемым ГАБС на конец отчетного года;</w:t>
            </w:r>
          </w:p>
          <w:p w14:paraId="6670F0A4" w14:textId="77777777" w:rsidR="00385083" w:rsidRPr="00385083" w:rsidRDefault="00385083" w:rsidP="00385083">
            <w:pPr>
              <w:tabs>
                <w:tab w:val="left" w:pos="4816"/>
              </w:tabs>
              <w:ind w:left="170" w:right="170" w:hanging="1"/>
            </w:pPr>
            <w:r w:rsidRPr="00385083">
              <w:t>Рпроср</w:t>
            </w:r>
            <w:r w:rsidRPr="00385083">
              <w:rPr>
                <w:vertAlign w:val="subscript"/>
              </w:rPr>
              <w:t>нг</w:t>
            </w:r>
            <w:r w:rsidRPr="00385083">
              <w:t xml:space="preserve"> </w:t>
            </w:r>
            <w:r w:rsidRPr="00385083">
              <w:rPr>
                <w:color w:val="0F0F0F"/>
                <w:w w:val="90"/>
              </w:rPr>
              <w:t xml:space="preserve">— </w:t>
            </w:r>
            <w:r w:rsidRPr="00385083">
              <w:t>объем просроченной задолженности по неналоговым платежам, администрируемым ГАБС на начало отчетного года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CCC0C9" w14:textId="77777777" w:rsidR="00385083" w:rsidRPr="00385083" w:rsidRDefault="00385083" w:rsidP="00385083">
            <w:pPr>
              <w:tabs>
                <w:tab w:val="left" w:pos="4816"/>
              </w:tabs>
              <w:ind w:left="170" w:right="170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A680" w14:textId="77777777" w:rsidR="00385083" w:rsidRPr="00385083" w:rsidRDefault="00385083" w:rsidP="00385083">
            <w:pPr>
              <w:tabs>
                <w:tab w:val="left" w:pos="4816"/>
              </w:tabs>
              <w:ind w:left="170" w:right="170"/>
              <w:rPr>
                <w:sz w:val="24"/>
              </w:rPr>
            </w:pP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5C6147" w14:textId="7719D97E" w:rsidR="00385083" w:rsidRPr="00385083" w:rsidRDefault="00385083" w:rsidP="00385083">
            <w:pPr>
              <w:ind w:left="170" w:right="170"/>
            </w:pPr>
            <w:r w:rsidRPr="00385083">
              <w:t>Показатель характеризует  качество  администрирования  доходов ГАБС</w:t>
            </w:r>
            <w:r w:rsidR="00644D41">
              <w:t>.</w:t>
            </w:r>
          </w:p>
          <w:p w14:paraId="760CC678" w14:textId="2593A5BE" w:rsidR="00385083" w:rsidRPr="00385083" w:rsidRDefault="00385083" w:rsidP="00385083">
            <w:pPr>
              <w:ind w:left="170" w:right="170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 xml:space="preserve">Ориентиром для ГАБС является значение показателя  снижения просроченной дебиторской задолженности не менее чем на  </w:t>
            </w:r>
            <w:r w:rsidR="000C6ADB">
              <w:rPr>
                <w:rFonts w:eastAsia="Calibri"/>
                <w:lang w:eastAsia="ru-RU"/>
              </w:rPr>
              <w:t>10</w:t>
            </w:r>
            <w:r w:rsidRPr="00385083">
              <w:rPr>
                <w:rFonts w:eastAsia="Calibri"/>
                <w:lang w:eastAsia="ru-RU"/>
              </w:rPr>
              <w:t>% .</w:t>
            </w:r>
          </w:p>
          <w:p w14:paraId="6326D617" w14:textId="77777777" w:rsidR="00385083" w:rsidRPr="00385083" w:rsidRDefault="00385083" w:rsidP="00385083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14:paraId="63F00ACB" w14:textId="77777777" w:rsidR="00385083" w:rsidRPr="00385083" w:rsidRDefault="00385083" w:rsidP="00385083">
            <w:pPr>
              <w:ind w:left="170" w:right="170"/>
            </w:pPr>
          </w:p>
        </w:tc>
      </w:tr>
      <w:tr w:rsidR="00385083" w:rsidRPr="00385083" w14:paraId="2CE48C41" w14:textId="77777777" w:rsidTr="000C6ADB">
        <w:trPr>
          <w:trHeight w:hRule="exact" w:val="46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4C743" w14:textId="77777777" w:rsidR="00385083" w:rsidRPr="00385083" w:rsidRDefault="00385083" w:rsidP="00385083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D0033" w14:textId="77777777" w:rsidR="00385083" w:rsidRPr="00385083" w:rsidRDefault="00385083" w:rsidP="00385083"/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7A79" w14:textId="126F6745" w:rsidR="00385083" w:rsidRPr="00385083" w:rsidRDefault="00385083" w:rsidP="00385083">
            <w:pPr>
              <w:tabs>
                <w:tab w:val="left" w:pos="4816"/>
              </w:tabs>
              <w:spacing w:line="216" w:lineRule="exact"/>
              <w:ind w:left="170" w:right="170"/>
            </w:pPr>
            <w:r w:rsidRPr="00385083">
              <w:t>Р16 &lt;= -</w:t>
            </w:r>
            <w:r w:rsidR="000C6ADB">
              <w:t>10</w:t>
            </w:r>
            <w:r w:rsidRPr="00385083">
              <w:t>%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40348C" w14:textId="77777777" w:rsidR="00385083" w:rsidRPr="00385083" w:rsidRDefault="00385083" w:rsidP="00385083">
            <w:pPr>
              <w:tabs>
                <w:tab w:val="left" w:pos="4816"/>
              </w:tabs>
              <w:spacing w:line="214" w:lineRule="exact"/>
              <w:rPr>
                <w:sz w:val="20"/>
              </w:rPr>
            </w:pPr>
            <w:r w:rsidRPr="00385083">
              <w:t xml:space="preserve">  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A85C" w14:textId="77777777" w:rsidR="00385083" w:rsidRPr="00385083" w:rsidRDefault="00385083" w:rsidP="00385083">
            <w:pPr>
              <w:tabs>
                <w:tab w:val="left" w:pos="4816"/>
              </w:tabs>
              <w:spacing w:line="238" w:lineRule="exact"/>
              <w:ind w:left="170" w:right="170"/>
              <w:jc w:val="center"/>
              <w:rPr>
                <w:sz w:val="23"/>
              </w:rPr>
            </w:pPr>
            <w:r w:rsidRPr="00385083">
              <w:rPr>
                <w:w w:val="90"/>
                <w:sz w:val="23"/>
              </w:rPr>
              <w:t>5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3D8E5" w14:textId="77777777" w:rsidR="00385083" w:rsidRPr="00385083" w:rsidRDefault="00385083" w:rsidP="00385083"/>
        </w:tc>
      </w:tr>
      <w:tr w:rsidR="000C6ADB" w:rsidRPr="00385083" w14:paraId="2A99B7EB" w14:textId="77777777" w:rsidTr="000C6ADB">
        <w:trPr>
          <w:trHeight w:hRule="exact" w:val="42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D65D4" w14:textId="77777777" w:rsidR="000C6ADB" w:rsidRPr="00385083" w:rsidRDefault="000C6ADB" w:rsidP="000C6ADB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82EE3" w14:textId="77777777" w:rsidR="000C6ADB" w:rsidRPr="00385083" w:rsidRDefault="000C6ADB" w:rsidP="000C6ADB"/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8F23" w14:textId="491895A9" w:rsidR="000C6ADB" w:rsidRPr="00385083" w:rsidRDefault="000C6ADB" w:rsidP="000C6ADB">
            <w:pPr>
              <w:tabs>
                <w:tab w:val="left" w:pos="4816"/>
              </w:tabs>
              <w:spacing w:line="211" w:lineRule="exact"/>
              <w:ind w:left="170" w:right="170"/>
            </w:pPr>
            <w:r w:rsidRPr="00385083">
              <w:t>-</w:t>
            </w:r>
            <w:r>
              <w:t>10</w:t>
            </w:r>
            <w:r w:rsidRPr="00385083">
              <w:t xml:space="preserve"> % &lt; Р16 &lt;</w:t>
            </w:r>
            <w:r>
              <w:t xml:space="preserve"> -5</w:t>
            </w:r>
            <w:r w:rsidRPr="00385083">
              <w:t xml:space="preserve"> % 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EEEEF" w14:textId="77777777" w:rsidR="000C6ADB" w:rsidRPr="00385083" w:rsidRDefault="000C6ADB" w:rsidP="000C6ADB">
            <w:pPr>
              <w:tabs>
                <w:tab w:val="left" w:pos="4816"/>
              </w:tabs>
              <w:spacing w:line="214" w:lineRule="exact"/>
              <w:rPr>
                <w:sz w:val="23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09A9" w14:textId="56BC934E" w:rsidR="000C6ADB" w:rsidRPr="00385083" w:rsidRDefault="000C6ADB" w:rsidP="000C6ADB">
            <w:pPr>
              <w:tabs>
                <w:tab w:val="left" w:pos="4816"/>
              </w:tabs>
              <w:spacing w:line="214" w:lineRule="exact"/>
              <w:ind w:left="170" w:right="170"/>
              <w:jc w:val="center"/>
              <w:rPr>
                <w:w w:val="98"/>
                <w:sz w:val="23"/>
              </w:rPr>
            </w:pPr>
            <w:r>
              <w:rPr>
                <w:w w:val="98"/>
                <w:sz w:val="23"/>
              </w:rPr>
              <w:t>4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C7321" w14:textId="77777777" w:rsidR="000C6ADB" w:rsidRPr="00385083" w:rsidRDefault="000C6ADB" w:rsidP="000C6ADB"/>
        </w:tc>
      </w:tr>
      <w:tr w:rsidR="000C6ADB" w:rsidRPr="00385083" w14:paraId="4063AC70" w14:textId="77777777" w:rsidTr="000C6ADB">
        <w:trPr>
          <w:trHeight w:hRule="exact" w:val="42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562E4" w14:textId="77777777" w:rsidR="000C6ADB" w:rsidRPr="00385083" w:rsidRDefault="000C6ADB" w:rsidP="000C6ADB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FB765" w14:textId="77777777" w:rsidR="000C6ADB" w:rsidRPr="00385083" w:rsidRDefault="000C6ADB" w:rsidP="000C6ADB"/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6D1E" w14:textId="76B88BCA" w:rsidR="000C6ADB" w:rsidRPr="00385083" w:rsidRDefault="000C6ADB" w:rsidP="000C6ADB">
            <w:pPr>
              <w:tabs>
                <w:tab w:val="left" w:pos="4816"/>
              </w:tabs>
              <w:spacing w:line="211" w:lineRule="exact"/>
              <w:ind w:left="170" w:right="170"/>
            </w:pPr>
            <w:r w:rsidRPr="00385083">
              <w:t>-</w:t>
            </w:r>
            <w:r w:rsidR="0025466B">
              <w:t>5</w:t>
            </w:r>
            <w:r w:rsidRPr="00385083">
              <w:t xml:space="preserve"> % &lt; Р16 &lt;= 0 % 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5E00F" w14:textId="77777777" w:rsidR="000C6ADB" w:rsidRPr="00385083" w:rsidRDefault="000C6ADB" w:rsidP="000C6ADB">
            <w:pPr>
              <w:tabs>
                <w:tab w:val="left" w:pos="4816"/>
              </w:tabs>
              <w:spacing w:line="214" w:lineRule="exact"/>
              <w:rPr>
                <w:sz w:val="23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4FDB" w14:textId="77777777" w:rsidR="000C6ADB" w:rsidRPr="00385083" w:rsidRDefault="000C6ADB" w:rsidP="000C6ADB">
            <w:pPr>
              <w:tabs>
                <w:tab w:val="left" w:pos="4816"/>
              </w:tabs>
              <w:spacing w:line="214" w:lineRule="exact"/>
              <w:ind w:left="170" w:right="170"/>
              <w:jc w:val="center"/>
              <w:rPr>
                <w:sz w:val="23"/>
              </w:rPr>
            </w:pPr>
            <w:r w:rsidRPr="00385083">
              <w:rPr>
                <w:w w:val="98"/>
                <w:sz w:val="23"/>
              </w:rPr>
              <w:t>3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14513" w14:textId="77777777" w:rsidR="000C6ADB" w:rsidRPr="00385083" w:rsidRDefault="000C6ADB" w:rsidP="000C6ADB"/>
        </w:tc>
      </w:tr>
      <w:tr w:rsidR="000C6ADB" w:rsidRPr="00385083" w14:paraId="087EAAC8" w14:textId="77777777" w:rsidTr="00385083">
        <w:trPr>
          <w:trHeight w:hRule="exact" w:val="37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B29EA" w14:textId="77777777" w:rsidR="000C6ADB" w:rsidRPr="00385083" w:rsidRDefault="000C6ADB" w:rsidP="000C6ADB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3DF0E" w14:textId="77777777" w:rsidR="000C6ADB" w:rsidRPr="00385083" w:rsidRDefault="000C6ADB" w:rsidP="000C6ADB"/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0F40" w14:textId="77777777" w:rsidR="000C6ADB" w:rsidRPr="00385083" w:rsidRDefault="000C6ADB" w:rsidP="000C6ADB">
            <w:pPr>
              <w:tabs>
                <w:tab w:val="left" w:pos="4816"/>
              </w:tabs>
              <w:spacing w:line="240" w:lineRule="exact"/>
              <w:ind w:left="170" w:right="170"/>
            </w:pPr>
            <w:r w:rsidRPr="00385083">
              <w:t>Р16 &gt; 0 %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2EB0E" w14:textId="77777777" w:rsidR="000C6ADB" w:rsidRPr="00385083" w:rsidRDefault="000C6ADB" w:rsidP="000C6ADB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6C01" w14:textId="77777777" w:rsidR="000C6ADB" w:rsidRPr="00385083" w:rsidRDefault="000C6ADB" w:rsidP="000C6ADB">
            <w:pPr>
              <w:spacing w:line="221" w:lineRule="exact"/>
              <w:ind w:left="170" w:right="170"/>
              <w:jc w:val="center"/>
            </w:pPr>
            <w:r w:rsidRPr="00385083">
              <w:t>0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C15D7" w14:textId="77777777" w:rsidR="000C6ADB" w:rsidRPr="00385083" w:rsidRDefault="000C6ADB" w:rsidP="000C6ADB"/>
        </w:tc>
      </w:tr>
      <w:tr w:rsidR="0025466B" w:rsidRPr="00385083" w14:paraId="4F946283" w14:textId="77777777" w:rsidTr="0025466B">
        <w:trPr>
          <w:trHeight w:hRule="exact" w:val="413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6A6DAE" w14:textId="77777777" w:rsidR="0025466B" w:rsidRPr="00385083" w:rsidRDefault="0025466B" w:rsidP="000C6ADB">
            <w:pPr>
              <w:jc w:val="center"/>
            </w:pPr>
            <w:r w:rsidRPr="00385083">
              <w:lastRenderedPageBreak/>
              <w:t>Р17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FEA0CC" w14:textId="77777777" w:rsidR="0025466B" w:rsidRPr="00385083" w:rsidRDefault="0025466B" w:rsidP="000C6ADB">
            <w:pPr>
              <w:ind w:left="170" w:right="170"/>
            </w:pPr>
            <w:r w:rsidRPr="00385083">
              <w:t>Сокращение размера сложившейся на начало отчетного года просроченной</w:t>
            </w:r>
          </w:p>
          <w:p w14:paraId="6A6BA439" w14:textId="21E035B8" w:rsidR="0025466B" w:rsidRPr="00385083" w:rsidRDefault="0025466B" w:rsidP="000C6ADB">
            <w:pPr>
              <w:ind w:left="170" w:right="170"/>
            </w:pPr>
            <w:r w:rsidRPr="00385083">
              <w:t>дебиторской задолженности по доходам  муниципальных учреждений, в отношении которых ГАБС осуществляет функции и полномочия учредителя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BFE6" w14:textId="77777777" w:rsidR="0025466B" w:rsidRPr="0025466B" w:rsidRDefault="0025466B" w:rsidP="000C6ADB">
            <w:pPr>
              <w:tabs>
                <w:tab w:val="left" w:pos="4816"/>
              </w:tabs>
              <w:ind w:left="170" w:right="170"/>
            </w:pPr>
            <w:r w:rsidRPr="00385083">
              <w:t xml:space="preserve">Р17 </w:t>
            </w:r>
            <w:r w:rsidRPr="00385083">
              <w:rPr>
                <w:color w:val="151515"/>
                <w:w w:val="90"/>
              </w:rPr>
              <w:t xml:space="preserve">— </w:t>
            </w:r>
            <w:r w:rsidRPr="00385083">
              <w:t>изменение сложившейся на начало отчетного года просроченной дебиторской задолженности по доходам  муниципальных учреждений, в отношении которых ГАБС осуществляет функции и полномочия учредителя</w:t>
            </w:r>
            <w:r w:rsidRPr="0025466B">
              <w:t xml:space="preserve"> </w:t>
            </w:r>
          </w:p>
          <w:p w14:paraId="0502DA3F" w14:textId="1B79D709" w:rsidR="0025466B" w:rsidRPr="00385083" w:rsidRDefault="0025466B" w:rsidP="000C6ADB">
            <w:pPr>
              <w:tabs>
                <w:tab w:val="left" w:pos="4816"/>
              </w:tabs>
              <w:ind w:left="170" w:right="170"/>
            </w:pPr>
            <w:r w:rsidRPr="00385083">
              <w:t>Р17 = ((Рпроср</w:t>
            </w:r>
            <w:r w:rsidRPr="00385083">
              <w:rPr>
                <w:vertAlign w:val="subscript"/>
              </w:rPr>
              <w:t>кг</w:t>
            </w:r>
            <w:r w:rsidR="00A65CF4">
              <w:rPr>
                <w:vertAlign w:val="subscript"/>
              </w:rPr>
              <w:t>у</w:t>
            </w:r>
            <w:r w:rsidRPr="00385083">
              <w:t>/ Рпроср</w:t>
            </w:r>
            <w:r w:rsidRPr="00385083">
              <w:rPr>
                <w:vertAlign w:val="subscript"/>
              </w:rPr>
              <w:t>нг</w:t>
            </w:r>
            <w:r w:rsidR="00A65CF4">
              <w:rPr>
                <w:vertAlign w:val="subscript"/>
              </w:rPr>
              <w:t>у</w:t>
            </w:r>
            <w:r w:rsidRPr="00385083">
              <w:t xml:space="preserve"> )х 100)-100,%,</w:t>
            </w:r>
          </w:p>
          <w:p w14:paraId="597B510B" w14:textId="77777777" w:rsidR="0025466B" w:rsidRPr="00385083" w:rsidRDefault="0025466B" w:rsidP="000C6ADB">
            <w:pPr>
              <w:tabs>
                <w:tab w:val="left" w:pos="4816"/>
              </w:tabs>
              <w:ind w:left="170" w:right="170"/>
            </w:pPr>
            <w:r w:rsidRPr="00385083">
              <w:t xml:space="preserve"> где,</w:t>
            </w:r>
          </w:p>
          <w:p w14:paraId="6AE0E8A3" w14:textId="2C3B287F" w:rsidR="0025466B" w:rsidRPr="00385083" w:rsidRDefault="0025466B" w:rsidP="000C6ADB">
            <w:pPr>
              <w:tabs>
                <w:tab w:val="left" w:pos="4816"/>
              </w:tabs>
              <w:ind w:left="170" w:right="170"/>
            </w:pPr>
            <w:r w:rsidRPr="00385083">
              <w:t>Рпроср</w:t>
            </w:r>
            <w:r w:rsidRPr="00385083">
              <w:rPr>
                <w:vertAlign w:val="subscript"/>
              </w:rPr>
              <w:t>кг</w:t>
            </w:r>
            <w:r w:rsidR="00A65CF4">
              <w:rPr>
                <w:vertAlign w:val="subscript"/>
              </w:rPr>
              <w:t>у</w:t>
            </w:r>
            <w:r w:rsidRPr="00385083">
              <w:rPr>
                <w:w w:val="90"/>
              </w:rPr>
              <w:t xml:space="preserve"> — </w:t>
            </w:r>
            <w:r w:rsidRPr="00385083">
              <w:t>объем просроченной задолженности по доходам у подведомственных ГАБС муниципальных учреждений на конец отчетного года;</w:t>
            </w:r>
          </w:p>
          <w:p w14:paraId="5149A6A8" w14:textId="748D5AC3" w:rsidR="0025466B" w:rsidRPr="00385083" w:rsidRDefault="0025466B" w:rsidP="000C6ADB">
            <w:pPr>
              <w:tabs>
                <w:tab w:val="left" w:pos="4816"/>
              </w:tabs>
              <w:spacing w:line="240" w:lineRule="exact"/>
              <w:ind w:left="170" w:right="170"/>
            </w:pPr>
            <w:r w:rsidRPr="00385083">
              <w:t>Рпроср</w:t>
            </w:r>
            <w:r w:rsidRPr="00385083">
              <w:rPr>
                <w:vertAlign w:val="subscript"/>
              </w:rPr>
              <w:t>нг</w:t>
            </w:r>
            <w:r w:rsidR="00A65CF4">
              <w:rPr>
                <w:vertAlign w:val="subscript"/>
              </w:rPr>
              <w:t>у</w:t>
            </w:r>
            <w:r w:rsidRPr="00385083">
              <w:t xml:space="preserve"> </w:t>
            </w:r>
            <w:r w:rsidRPr="00385083">
              <w:rPr>
                <w:color w:val="0F0F0F"/>
                <w:w w:val="90"/>
              </w:rPr>
              <w:t xml:space="preserve">— </w:t>
            </w:r>
            <w:r w:rsidRPr="00385083">
              <w:t>объем просроченной задолженности по доходам у подведомственных ГАБС муниципальных учреждений, на начало отчетного года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8B552C" w14:textId="77777777" w:rsidR="0025466B" w:rsidRPr="00385083" w:rsidRDefault="0025466B" w:rsidP="000C6ADB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402B" w14:textId="77777777" w:rsidR="0025466B" w:rsidRPr="00385083" w:rsidRDefault="0025466B" w:rsidP="000C6ADB">
            <w:pPr>
              <w:spacing w:line="221" w:lineRule="exact"/>
              <w:ind w:left="170" w:right="170"/>
              <w:jc w:val="center"/>
            </w:pP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5D7A86" w14:textId="35B9A97D" w:rsidR="0025466B" w:rsidRPr="00385083" w:rsidRDefault="0025466B" w:rsidP="000C6ADB">
            <w:pPr>
              <w:ind w:left="170" w:right="170"/>
            </w:pPr>
            <w:r w:rsidRPr="00385083">
              <w:t>Показатель характеризует  качество управления ГАБС подведомственными учреждениями</w:t>
            </w:r>
            <w:r w:rsidR="00644D41">
              <w:t>.</w:t>
            </w:r>
            <w:r w:rsidRPr="00385083">
              <w:t xml:space="preserve"> </w:t>
            </w:r>
          </w:p>
          <w:p w14:paraId="7D325CC3" w14:textId="77777777" w:rsidR="0025466B" w:rsidRPr="00385083" w:rsidRDefault="0025466B" w:rsidP="000C6ADB">
            <w:pPr>
              <w:ind w:left="170" w:right="170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>Ориентиром для ГАБС является значение показателя  снижения просроченной дебиторской задолженности не менее чем на  5% .</w:t>
            </w:r>
          </w:p>
          <w:p w14:paraId="101DAF3C" w14:textId="77777777" w:rsidR="0025466B" w:rsidRPr="00385083" w:rsidRDefault="0025466B" w:rsidP="000C6ADB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14:paraId="5DD85727" w14:textId="77777777" w:rsidR="0025466B" w:rsidRPr="00385083" w:rsidRDefault="0025466B" w:rsidP="000C6ADB"/>
        </w:tc>
      </w:tr>
      <w:tr w:rsidR="0025466B" w:rsidRPr="00385083" w14:paraId="21BD60B5" w14:textId="77777777" w:rsidTr="00385083">
        <w:trPr>
          <w:trHeight w:hRule="exact" w:val="41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41249" w14:textId="77777777" w:rsidR="0025466B" w:rsidRPr="00385083" w:rsidRDefault="0025466B" w:rsidP="000C6ADB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E3410" w14:textId="77777777" w:rsidR="0025466B" w:rsidRPr="00385083" w:rsidRDefault="0025466B" w:rsidP="000C6ADB"/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36D6" w14:textId="4D4A866C" w:rsidR="0025466B" w:rsidRPr="00385083" w:rsidRDefault="0025466B" w:rsidP="000C6ADB">
            <w:pPr>
              <w:tabs>
                <w:tab w:val="left" w:pos="4816"/>
              </w:tabs>
              <w:spacing w:line="240" w:lineRule="exact"/>
              <w:ind w:left="170" w:right="170"/>
            </w:pPr>
            <w:r w:rsidRPr="00385083">
              <w:t>Р17 &lt;= -</w:t>
            </w:r>
            <w:r>
              <w:t>10</w:t>
            </w:r>
            <w:r w:rsidRPr="00385083">
              <w:t>%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F46E50" w14:textId="77777777" w:rsidR="0025466B" w:rsidRPr="00385083" w:rsidRDefault="0025466B" w:rsidP="000C6ADB">
            <w:pPr>
              <w:jc w:val="center"/>
            </w:pPr>
            <w:r w:rsidRPr="00385083">
              <w:t>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99DF" w14:textId="77777777" w:rsidR="0025466B" w:rsidRPr="00385083" w:rsidRDefault="0025466B" w:rsidP="000C6ADB">
            <w:pPr>
              <w:spacing w:line="221" w:lineRule="exact"/>
              <w:ind w:left="170" w:right="170"/>
              <w:jc w:val="center"/>
            </w:pPr>
            <w:r w:rsidRPr="00385083">
              <w:rPr>
                <w:w w:val="90"/>
                <w:sz w:val="23"/>
              </w:rPr>
              <w:t>5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403A9" w14:textId="77777777" w:rsidR="0025466B" w:rsidRPr="00385083" w:rsidRDefault="0025466B" w:rsidP="000C6ADB">
            <w:pPr>
              <w:widowControl/>
              <w:adjustRightInd w:val="0"/>
              <w:ind w:left="144"/>
            </w:pPr>
          </w:p>
        </w:tc>
      </w:tr>
      <w:tr w:rsidR="0025466B" w:rsidRPr="00385083" w14:paraId="71B04C40" w14:textId="77777777" w:rsidTr="00385083">
        <w:trPr>
          <w:trHeight w:hRule="exact" w:val="37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A9186" w14:textId="77777777" w:rsidR="0025466B" w:rsidRPr="00385083" w:rsidRDefault="0025466B" w:rsidP="000C6ADB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DAA6F" w14:textId="77777777" w:rsidR="0025466B" w:rsidRPr="00385083" w:rsidRDefault="0025466B" w:rsidP="000C6ADB"/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1566" w14:textId="40DB896E" w:rsidR="0025466B" w:rsidRPr="00385083" w:rsidRDefault="0025466B" w:rsidP="000C6ADB">
            <w:pPr>
              <w:tabs>
                <w:tab w:val="left" w:pos="4816"/>
              </w:tabs>
              <w:spacing w:line="240" w:lineRule="exact"/>
              <w:ind w:left="170" w:right="170"/>
            </w:pPr>
            <w:r w:rsidRPr="00385083">
              <w:t>-</w:t>
            </w:r>
            <w:r>
              <w:t>10</w:t>
            </w:r>
            <w:r w:rsidRPr="00385083">
              <w:t xml:space="preserve"> % &lt; Р1</w:t>
            </w:r>
            <w:r>
              <w:t>7</w:t>
            </w:r>
            <w:r w:rsidRPr="00385083">
              <w:t xml:space="preserve"> &lt;</w:t>
            </w:r>
            <w:r>
              <w:t xml:space="preserve"> -5</w:t>
            </w:r>
            <w:r w:rsidRPr="00385083">
              <w:t xml:space="preserve"> %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1E948" w14:textId="77777777" w:rsidR="0025466B" w:rsidRPr="00385083" w:rsidRDefault="0025466B" w:rsidP="000C6ADB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5954" w14:textId="4134157B" w:rsidR="0025466B" w:rsidRPr="00385083" w:rsidRDefault="0025466B" w:rsidP="000C6ADB">
            <w:pPr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  <w:r>
              <w:rPr>
                <w:w w:val="98"/>
                <w:sz w:val="23"/>
              </w:rPr>
              <w:t>4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2D41E" w14:textId="77777777" w:rsidR="0025466B" w:rsidRPr="00385083" w:rsidRDefault="0025466B" w:rsidP="000C6ADB"/>
        </w:tc>
      </w:tr>
      <w:tr w:rsidR="0025466B" w:rsidRPr="00385083" w14:paraId="342347DF" w14:textId="77777777" w:rsidTr="00385083">
        <w:trPr>
          <w:trHeight w:hRule="exact" w:val="37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3D266" w14:textId="77777777" w:rsidR="0025466B" w:rsidRPr="00385083" w:rsidRDefault="0025466B" w:rsidP="000C6ADB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B7A4E" w14:textId="77777777" w:rsidR="0025466B" w:rsidRPr="00385083" w:rsidRDefault="0025466B" w:rsidP="000C6ADB"/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E7DD" w14:textId="77777777" w:rsidR="0025466B" w:rsidRPr="00385083" w:rsidRDefault="0025466B" w:rsidP="000C6ADB">
            <w:pPr>
              <w:tabs>
                <w:tab w:val="left" w:pos="4816"/>
              </w:tabs>
              <w:spacing w:line="240" w:lineRule="exact"/>
              <w:ind w:left="170" w:right="170"/>
            </w:pPr>
            <w:r w:rsidRPr="00385083">
              <w:t xml:space="preserve">-5 % &lt; Р17 &lt;= 0 % 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EE7D8" w14:textId="77777777" w:rsidR="0025466B" w:rsidRPr="00385083" w:rsidRDefault="0025466B" w:rsidP="000C6ADB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2C27" w14:textId="77777777" w:rsidR="0025466B" w:rsidRPr="00385083" w:rsidRDefault="0025466B" w:rsidP="000C6ADB">
            <w:pPr>
              <w:spacing w:line="221" w:lineRule="exact"/>
              <w:ind w:left="170" w:right="170"/>
              <w:jc w:val="center"/>
            </w:pPr>
            <w:r w:rsidRPr="00385083">
              <w:rPr>
                <w:w w:val="98"/>
                <w:sz w:val="23"/>
              </w:rPr>
              <w:t>3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79031" w14:textId="77777777" w:rsidR="0025466B" w:rsidRPr="00385083" w:rsidRDefault="0025466B" w:rsidP="000C6ADB"/>
        </w:tc>
      </w:tr>
      <w:tr w:rsidR="0025466B" w:rsidRPr="00385083" w14:paraId="1BA5A04C" w14:textId="77777777" w:rsidTr="00385083">
        <w:trPr>
          <w:trHeight w:hRule="exact" w:val="37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905F6" w14:textId="77777777" w:rsidR="0025466B" w:rsidRPr="00385083" w:rsidRDefault="0025466B" w:rsidP="000C6ADB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680F0" w14:textId="77777777" w:rsidR="0025466B" w:rsidRPr="00385083" w:rsidRDefault="0025466B" w:rsidP="000C6ADB"/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5779" w14:textId="77777777" w:rsidR="0025466B" w:rsidRPr="00385083" w:rsidRDefault="0025466B" w:rsidP="000C6ADB">
            <w:pPr>
              <w:tabs>
                <w:tab w:val="left" w:pos="4816"/>
              </w:tabs>
              <w:spacing w:line="240" w:lineRule="exact"/>
              <w:ind w:left="170" w:right="170"/>
            </w:pPr>
            <w:r w:rsidRPr="00385083">
              <w:t>Р17 &gt; 0 %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18017" w14:textId="77777777" w:rsidR="0025466B" w:rsidRPr="00385083" w:rsidRDefault="0025466B" w:rsidP="000C6ADB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E8F7" w14:textId="77777777" w:rsidR="0025466B" w:rsidRPr="00385083" w:rsidRDefault="0025466B" w:rsidP="000C6ADB">
            <w:pPr>
              <w:spacing w:line="221" w:lineRule="exact"/>
              <w:ind w:left="170" w:right="170"/>
              <w:jc w:val="center"/>
            </w:pPr>
            <w:r w:rsidRPr="00385083">
              <w:t>0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53A2C" w14:textId="77777777" w:rsidR="0025466B" w:rsidRPr="00385083" w:rsidRDefault="0025466B" w:rsidP="000C6ADB"/>
        </w:tc>
      </w:tr>
      <w:tr w:rsidR="000C6ADB" w:rsidRPr="00385083" w14:paraId="359006E2" w14:textId="77777777" w:rsidTr="00385083">
        <w:trPr>
          <w:trHeight w:hRule="exact" w:val="22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035641" w14:textId="77777777" w:rsidR="000C6ADB" w:rsidRPr="00385083" w:rsidRDefault="000C6ADB" w:rsidP="000C6ADB">
            <w:pPr>
              <w:jc w:val="center"/>
            </w:pPr>
            <w:r w:rsidRPr="00385083">
              <w:t>Р18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10E2DD" w14:textId="77777777" w:rsidR="000C6ADB" w:rsidRPr="00385083" w:rsidRDefault="000C6ADB" w:rsidP="000C6ADB">
            <w:pPr>
              <w:ind w:left="170" w:right="170"/>
            </w:pPr>
            <w:r w:rsidRPr="00385083">
              <w:t>Нарушение ГАБС исполнения полномочий по администрированию доходов</w:t>
            </w:r>
          </w:p>
          <w:p w14:paraId="0DDC1DAB" w14:textId="77777777" w:rsidR="000C6ADB" w:rsidRPr="00385083" w:rsidRDefault="000C6ADB" w:rsidP="000C6ADB">
            <w:pPr>
              <w:ind w:left="170" w:right="170"/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D361" w14:textId="77777777" w:rsidR="000C6ADB" w:rsidRPr="00385083" w:rsidRDefault="000C6ADB" w:rsidP="000C6ADB">
            <w:pPr>
              <w:tabs>
                <w:tab w:val="left" w:pos="4816"/>
              </w:tabs>
              <w:spacing w:line="240" w:lineRule="exact"/>
              <w:ind w:left="170" w:right="170"/>
            </w:pPr>
            <w:r w:rsidRPr="00385083">
              <w:t>Р18 – наличие/отсутствие выявленных органами муниципального финансового контроля фактов нарушений исполнения полномочий по администрированию доходов в отчетном году, в том числе в рамках исполнения плана («дорожной карты») по взысканию дебиторской задолженности по платежам в местный бюджет, пеням и штрафам по ним</w:t>
            </w:r>
          </w:p>
          <w:p w14:paraId="2D3C1B2A" w14:textId="77777777" w:rsidR="000C6ADB" w:rsidRPr="00385083" w:rsidRDefault="000C6ADB" w:rsidP="000C6ADB">
            <w:pPr>
              <w:tabs>
                <w:tab w:val="left" w:pos="4816"/>
              </w:tabs>
              <w:spacing w:line="240" w:lineRule="exact"/>
              <w:ind w:left="170" w:right="170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EAD573" w14:textId="77777777" w:rsidR="000C6ADB" w:rsidRPr="00385083" w:rsidRDefault="000C6ADB" w:rsidP="000C6ADB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89A6" w14:textId="77777777" w:rsidR="000C6ADB" w:rsidRPr="00385083" w:rsidRDefault="000C6ADB" w:rsidP="000C6ADB">
            <w:pPr>
              <w:spacing w:line="221" w:lineRule="exact"/>
              <w:ind w:left="170" w:right="170"/>
              <w:jc w:val="center"/>
            </w:pP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AC7C4C" w14:textId="77777777" w:rsidR="000C6ADB" w:rsidRPr="00385083" w:rsidRDefault="000C6ADB" w:rsidP="000C6ADB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>Показатель характеризует качество</w:t>
            </w:r>
            <w:r w:rsidRPr="00385083">
              <w:t xml:space="preserve"> администрирования доходов ГАБС</w:t>
            </w:r>
            <w:r w:rsidRPr="00385083">
              <w:rPr>
                <w:rFonts w:eastAsia="Calibri"/>
                <w:lang w:eastAsia="ru-RU"/>
              </w:rPr>
              <w:t>.</w:t>
            </w:r>
          </w:p>
          <w:p w14:paraId="4A294507" w14:textId="77777777" w:rsidR="000C6ADB" w:rsidRPr="00385083" w:rsidRDefault="000C6ADB" w:rsidP="000C6ADB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>Ориентиром для ГАБС является недопущение нарушений.</w:t>
            </w:r>
          </w:p>
          <w:p w14:paraId="2C49FA15" w14:textId="77777777" w:rsidR="000C6ADB" w:rsidRPr="00385083" w:rsidRDefault="000C6ADB" w:rsidP="000C6ADB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14:paraId="2D0BB79F" w14:textId="77777777" w:rsidR="000C6ADB" w:rsidRPr="00385083" w:rsidRDefault="000C6ADB" w:rsidP="000C6ADB"/>
        </w:tc>
      </w:tr>
      <w:tr w:rsidR="000C6ADB" w:rsidRPr="00385083" w14:paraId="475DE803" w14:textId="77777777" w:rsidTr="00385083">
        <w:trPr>
          <w:trHeight w:hRule="exact" w:val="37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4E7D0" w14:textId="77777777" w:rsidR="000C6ADB" w:rsidRPr="00385083" w:rsidRDefault="000C6ADB" w:rsidP="000C6ADB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DFCFD" w14:textId="77777777" w:rsidR="000C6ADB" w:rsidRPr="00385083" w:rsidRDefault="000C6ADB" w:rsidP="000C6ADB"/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5B70" w14:textId="77777777" w:rsidR="000C6ADB" w:rsidRPr="00385083" w:rsidRDefault="000C6ADB" w:rsidP="000C6ADB">
            <w:pPr>
              <w:tabs>
                <w:tab w:val="left" w:pos="4816"/>
              </w:tabs>
              <w:spacing w:line="240" w:lineRule="exact"/>
              <w:ind w:left="170" w:right="170"/>
            </w:pPr>
            <w:r w:rsidRPr="00385083">
              <w:t xml:space="preserve">Р18 - отсутствие выявленных нарушений 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E3B640" w14:textId="77777777" w:rsidR="000C6ADB" w:rsidRPr="00385083" w:rsidRDefault="000C6ADB" w:rsidP="000C6ADB">
            <w:pPr>
              <w:tabs>
                <w:tab w:val="left" w:pos="4816"/>
              </w:tabs>
              <w:spacing w:line="214" w:lineRule="exact"/>
            </w:pPr>
            <w:r w:rsidRPr="00385083">
              <w:t xml:space="preserve">  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7192" w14:textId="77777777" w:rsidR="000C6ADB" w:rsidRPr="00385083" w:rsidRDefault="000C6ADB" w:rsidP="000C6ADB">
            <w:pPr>
              <w:spacing w:line="221" w:lineRule="exact"/>
              <w:ind w:left="170" w:right="170"/>
              <w:jc w:val="center"/>
            </w:pPr>
            <w:r w:rsidRPr="00385083">
              <w:rPr>
                <w:w w:val="90"/>
                <w:sz w:val="23"/>
              </w:rPr>
              <w:t>5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8A9FC" w14:textId="77777777" w:rsidR="000C6ADB" w:rsidRPr="00385083" w:rsidRDefault="000C6ADB" w:rsidP="000C6ADB"/>
        </w:tc>
      </w:tr>
      <w:tr w:rsidR="000C6ADB" w:rsidRPr="00385083" w14:paraId="60B4D304" w14:textId="77777777" w:rsidTr="00385083">
        <w:trPr>
          <w:trHeight w:hRule="exact" w:val="37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A8F28" w14:textId="77777777" w:rsidR="000C6ADB" w:rsidRPr="00385083" w:rsidRDefault="000C6ADB" w:rsidP="000C6ADB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2F58E" w14:textId="77777777" w:rsidR="000C6ADB" w:rsidRPr="00385083" w:rsidRDefault="000C6ADB" w:rsidP="000C6ADB"/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2486" w14:textId="77777777" w:rsidR="000C6ADB" w:rsidRPr="00385083" w:rsidRDefault="000C6ADB" w:rsidP="000C6ADB">
            <w:pPr>
              <w:tabs>
                <w:tab w:val="left" w:pos="4816"/>
              </w:tabs>
              <w:spacing w:line="240" w:lineRule="exact"/>
              <w:ind w:left="170" w:right="170"/>
            </w:pPr>
            <w:r w:rsidRPr="00385083">
              <w:t xml:space="preserve">Р18 </w:t>
            </w:r>
            <w:r w:rsidRPr="00385083">
              <w:rPr>
                <w:color w:val="161616"/>
                <w:w w:val="90"/>
              </w:rPr>
              <w:t xml:space="preserve">— </w:t>
            </w:r>
            <w:r w:rsidRPr="00385083">
              <w:t xml:space="preserve">наличие выявленных нарушений 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CFDA6" w14:textId="77777777" w:rsidR="000C6ADB" w:rsidRPr="00385083" w:rsidRDefault="000C6ADB" w:rsidP="000C6ADB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A266" w14:textId="77777777" w:rsidR="000C6ADB" w:rsidRPr="00385083" w:rsidRDefault="000C6ADB" w:rsidP="000C6ADB">
            <w:pPr>
              <w:spacing w:line="221" w:lineRule="exact"/>
              <w:ind w:left="170" w:right="170"/>
              <w:jc w:val="center"/>
            </w:pPr>
            <w:r w:rsidRPr="00385083">
              <w:rPr>
                <w:w w:val="98"/>
                <w:sz w:val="23"/>
              </w:rPr>
              <w:t>0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1D568" w14:textId="77777777" w:rsidR="000C6ADB" w:rsidRPr="00385083" w:rsidRDefault="000C6ADB" w:rsidP="000C6ADB"/>
        </w:tc>
      </w:tr>
      <w:tr w:rsidR="000C6ADB" w:rsidRPr="00385083" w14:paraId="4D488D32" w14:textId="77777777" w:rsidTr="00385083">
        <w:trPr>
          <w:trHeight w:hRule="exact" w:val="39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0314C" w14:textId="77777777" w:rsidR="000C6ADB" w:rsidRPr="00385083" w:rsidRDefault="000C6ADB" w:rsidP="000C6ADB"/>
        </w:tc>
        <w:tc>
          <w:tcPr>
            <w:tcW w:w="1446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C3FF937" w14:textId="77777777" w:rsidR="000C6ADB" w:rsidRPr="00385083" w:rsidRDefault="000C6ADB" w:rsidP="000C6ADB">
            <w:pPr>
              <w:spacing w:before="120" w:after="120"/>
              <w:ind w:left="170" w:right="170"/>
            </w:pPr>
            <w:r w:rsidRPr="00385083">
              <w:rPr>
                <w:b/>
              </w:rPr>
              <w:t>3. Качество ведения ГАБС учета и составления бюджетной отчетности</w:t>
            </w:r>
          </w:p>
        </w:tc>
      </w:tr>
      <w:tr w:rsidR="000C6ADB" w:rsidRPr="00385083" w14:paraId="4A73702D" w14:textId="77777777" w:rsidTr="0025466B">
        <w:trPr>
          <w:trHeight w:hRule="exact" w:val="11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5D8550" w14:textId="77777777" w:rsidR="000C6ADB" w:rsidRPr="00385083" w:rsidRDefault="000C6ADB" w:rsidP="000C6ADB">
            <w:pPr>
              <w:jc w:val="center"/>
            </w:pPr>
            <w:r w:rsidRPr="00385083">
              <w:t>Р19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D03935" w14:textId="19801D45" w:rsidR="000C6ADB" w:rsidRPr="00385083" w:rsidRDefault="000C6ADB" w:rsidP="000C6ADB">
            <w:pPr>
              <w:ind w:left="170" w:right="170"/>
            </w:pPr>
            <w:r w:rsidRPr="00385083">
              <w:t>Своевременность представления  ГАБС годовой бюджетной отч</w:t>
            </w:r>
            <w:r w:rsidR="0025466B">
              <w:t>е</w:t>
            </w:r>
            <w:r w:rsidRPr="00385083">
              <w:t xml:space="preserve">тности </w:t>
            </w:r>
          </w:p>
          <w:p w14:paraId="002F9CDF" w14:textId="77777777" w:rsidR="000C6ADB" w:rsidRPr="00385083" w:rsidRDefault="000C6ADB" w:rsidP="000C6ADB">
            <w:pPr>
              <w:ind w:left="170" w:right="170"/>
            </w:pPr>
            <w:r w:rsidRPr="00385083">
              <w:t>в финансовое управление администрации города</w:t>
            </w:r>
          </w:p>
          <w:p w14:paraId="3DA1B8BB" w14:textId="77777777" w:rsidR="000C6ADB" w:rsidRPr="00385083" w:rsidRDefault="000C6ADB" w:rsidP="000C6ADB"/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ADBD" w14:textId="77777777" w:rsidR="000C6ADB" w:rsidRPr="00385083" w:rsidRDefault="000C6ADB" w:rsidP="000C6ADB">
            <w:pPr>
              <w:spacing w:line="242" w:lineRule="auto"/>
              <w:ind w:left="170" w:right="170" w:hanging="1"/>
            </w:pPr>
            <w:r w:rsidRPr="00385083">
              <w:t xml:space="preserve">Р19 – наличие / отсутствие фактов нарушения ГАБС сроков представления годовой бюджетной отчетности в финансовое управление </w:t>
            </w:r>
          </w:p>
          <w:p w14:paraId="196DD852" w14:textId="77777777" w:rsidR="000C6ADB" w:rsidRPr="00385083" w:rsidRDefault="000C6ADB" w:rsidP="000C6ADB">
            <w:pPr>
              <w:spacing w:line="242" w:lineRule="auto"/>
              <w:ind w:left="170" w:right="170" w:hanging="1"/>
            </w:pPr>
          </w:p>
          <w:p w14:paraId="26107F29" w14:textId="77777777" w:rsidR="000C6ADB" w:rsidRPr="00385083" w:rsidRDefault="000C6ADB" w:rsidP="000C6ADB">
            <w:pPr>
              <w:ind w:left="170" w:right="170" w:firstLine="1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EB00AB" w14:textId="77777777" w:rsidR="000C6ADB" w:rsidRPr="00385083" w:rsidRDefault="000C6ADB" w:rsidP="000C6ADB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9C0E" w14:textId="77777777" w:rsidR="000C6ADB" w:rsidRPr="00385083" w:rsidRDefault="000C6ADB" w:rsidP="000C6ADB">
            <w:pPr>
              <w:spacing w:line="221" w:lineRule="exact"/>
              <w:ind w:left="170" w:right="170"/>
              <w:jc w:val="center"/>
            </w:pP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C08933" w14:textId="77777777" w:rsidR="000C6ADB" w:rsidRPr="00385083" w:rsidRDefault="000C6ADB" w:rsidP="000C6ADB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>Показатель характеризует качество финансовой дисциплины ГАБС.</w:t>
            </w:r>
          </w:p>
          <w:p w14:paraId="5C5C2146" w14:textId="77777777" w:rsidR="000C6ADB" w:rsidRPr="00385083" w:rsidRDefault="000C6ADB" w:rsidP="000C6ADB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>Ориентиром для ГАБС является недопущение нарушений.</w:t>
            </w:r>
          </w:p>
          <w:p w14:paraId="557559AA" w14:textId="77777777" w:rsidR="000C6ADB" w:rsidRPr="00385083" w:rsidRDefault="000C6ADB" w:rsidP="000C6ADB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14:paraId="11FDA36E" w14:textId="77777777" w:rsidR="000C6ADB" w:rsidRPr="00385083" w:rsidRDefault="000C6ADB" w:rsidP="000C6ADB"/>
        </w:tc>
      </w:tr>
      <w:tr w:rsidR="000C6ADB" w:rsidRPr="00385083" w14:paraId="57F9F498" w14:textId="77777777" w:rsidTr="00385083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3578C" w14:textId="77777777" w:rsidR="000C6ADB" w:rsidRPr="00385083" w:rsidRDefault="000C6ADB" w:rsidP="000C6ADB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2709A" w14:textId="77777777" w:rsidR="000C6ADB" w:rsidRPr="00385083" w:rsidRDefault="000C6ADB" w:rsidP="000C6ADB"/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7626" w14:textId="77777777" w:rsidR="000C6ADB" w:rsidRPr="00385083" w:rsidRDefault="000C6ADB" w:rsidP="000C6ADB">
            <w:pPr>
              <w:spacing w:line="227" w:lineRule="exact"/>
              <w:ind w:left="170" w:right="170"/>
              <w:rPr>
                <w:sz w:val="23"/>
              </w:rPr>
            </w:pPr>
            <w:r w:rsidRPr="00385083">
              <w:rPr>
                <w:sz w:val="23"/>
              </w:rPr>
              <w:t>P19 - Отсутствие фактов нарушения сроков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6F5E1B" w14:textId="77777777" w:rsidR="000C6ADB" w:rsidRPr="00385083" w:rsidRDefault="000C6ADB" w:rsidP="000C6ADB">
            <w:pPr>
              <w:tabs>
                <w:tab w:val="left" w:pos="4816"/>
              </w:tabs>
              <w:spacing w:line="214" w:lineRule="exact"/>
              <w:rPr>
                <w:sz w:val="20"/>
              </w:rPr>
            </w:pPr>
            <w:r w:rsidRPr="00385083">
              <w:t xml:space="preserve">  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0487" w14:textId="77777777" w:rsidR="000C6ADB" w:rsidRPr="00385083" w:rsidRDefault="000C6ADB" w:rsidP="000C6ADB">
            <w:pPr>
              <w:tabs>
                <w:tab w:val="left" w:pos="4816"/>
              </w:tabs>
              <w:spacing w:line="238" w:lineRule="exact"/>
              <w:ind w:left="170" w:right="170"/>
              <w:jc w:val="center"/>
              <w:rPr>
                <w:sz w:val="23"/>
              </w:rPr>
            </w:pPr>
            <w:r w:rsidRPr="00385083">
              <w:rPr>
                <w:w w:val="90"/>
                <w:sz w:val="23"/>
              </w:rPr>
              <w:t>5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C9D44" w14:textId="77777777" w:rsidR="000C6ADB" w:rsidRPr="00385083" w:rsidRDefault="000C6ADB" w:rsidP="000C6ADB"/>
        </w:tc>
      </w:tr>
      <w:tr w:rsidR="000C6ADB" w:rsidRPr="00385083" w14:paraId="30FE03C5" w14:textId="77777777" w:rsidTr="00385083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96295" w14:textId="77777777" w:rsidR="000C6ADB" w:rsidRPr="00385083" w:rsidRDefault="000C6ADB" w:rsidP="000C6ADB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7AF2A" w14:textId="77777777" w:rsidR="000C6ADB" w:rsidRPr="00385083" w:rsidRDefault="000C6ADB" w:rsidP="000C6ADB"/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D193" w14:textId="77777777" w:rsidR="000C6ADB" w:rsidRPr="00385083" w:rsidRDefault="000C6ADB" w:rsidP="000C6ADB">
            <w:pPr>
              <w:spacing w:line="222" w:lineRule="exact"/>
              <w:ind w:left="170" w:right="170"/>
              <w:rPr>
                <w:sz w:val="23"/>
              </w:rPr>
            </w:pPr>
            <w:r w:rsidRPr="00385083">
              <w:rPr>
                <w:sz w:val="23"/>
              </w:rPr>
              <w:t>P19 - Наличие фактов нарушения сроков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FBCDC" w14:textId="77777777" w:rsidR="000C6ADB" w:rsidRPr="00385083" w:rsidRDefault="000C6ADB" w:rsidP="000C6ADB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1033" w14:textId="77777777" w:rsidR="000C6ADB" w:rsidRPr="00385083" w:rsidRDefault="000C6ADB" w:rsidP="000C6ADB">
            <w:pPr>
              <w:spacing w:line="221" w:lineRule="exact"/>
              <w:ind w:left="170" w:right="170"/>
              <w:jc w:val="center"/>
            </w:pPr>
            <w:r w:rsidRPr="00385083">
              <w:rPr>
                <w:w w:val="98"/>
                <w:sz w:val="23"/>
              </w:rPr>
              <w:t>0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34AEC" w14:textId="77777777" w:rsidR="000C6ADB" w:rsidRPr="00385083" w:rsidRDefault="000C6ADB" w:rsidP="000C6ADB"/>
        </w:tc>
      </w:tr>
      <w:tr w:rsidR="000C6ADB" w:rsidRPr="00385083" w14:paraId="23EABC33" w14:textId="77777777" w:rsidTr="00385083">
        <w:trPr>
          <w:trHeight w:hRule="exact" w:val="1354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E373B6" w14:textId="77777777" w:rsidR="000C6ADB" w:rsidRPr="00385083" w:rsidRDefault="000C6ADB" w:rsidP="000C6ADB">
            <w:pPr>
              <w:jc w:val="center"/>
            </w:pPr>
            <w:r w:rsidRPr="00385083">
              <w:t>Р20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DACA1B" w14:textId="77777777" w:rsidR="000C6ADB" w:rsidRPr="00385083" w:rsidRDefault="000C6ADB" w:rsidP="000C6ADB">
            <w:pPr>
              <w:ind w:left="170" w:right="170"/>
            </w:pPr>
            <w:r w:rsidRPr="00385083">
              <w:t>Нарушение ГАБС порядка проведения инвентаризации объектов бухгалтерского учета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6878" w14:textId="185350B1" w:rsidR="000C6ADB" w:rsidRPr="00385083" w:rsidRDefault="000C6ADB" w:rsidP="000C6ADB">
            <w:pPr>
              <w:spacing w:line="244" w:lineRule="auto"/>
              <w:ind w:left="170" w:right="170" w:hanging="1"/>
            </w:pPr>
            <w:r w:rsidRPr="00385083">
              <w:t>Р20 – наличие/отсутствие выявленных органами муниципального финансового контроля фактов нарушения порядка проведения инвентаризации объектов бухгалтерского учета</w:t>
            </w:r>
          </w:p>
          <w:p w14:paraId="171C8469" w14:textId="77777777" w:rsidR="000C6ADB" w:rsidRPr="00385083" w:rsidRDefault="000C6ADB" w:rsidP="000C6ADB">
            <w:pPr>
              <w:spacing w:line="244" w:lineRule="auto"/>
              <w:ind w:left="170" w:right="170" w:hanging="1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106831" w14:textId="77777777" w:rsidR="000C6ADB" w:rsidRPr="00385083" w:rsidRDefault="000C6ADB" w:rsidP="000C6ADB">
            <w:pPr>
              <w:ind w:left="170" w:right="17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F48B" w14:textId="77777777" w:rsidR="000C6ADB" w:rsidRPr="00385083" w:rsidRDefault="000C6ADB" w:rsidP="000C6ADB">
            <w:pPr>
              <w:spacing w:line="221" w:lineRule="exact"/>
              <w:ind w:left="170" w:right="170"/>
              <w:jc w:val="center"/>
            </w:pP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A7630B" w14:textId="07F6DDC3" w:rsidR="000C6ADB" w:rsidRPr="00385083" w:rsidRDefault="000C6ADB" w:rsidP="000C6ADB">
            <w:pPr>
              <w:widowControl/>
              <w:adjustRightInd w:val="0"/>
              <w:ind w:left="170" w:right="170"/>
              <w:rPr>
                <w:rFonts w:eastAsia="Calibri"/>
                <w:lang w:eastAsia="ru-RU"/>
              </w:rPr>
            </w:pPr>
            <w:r w:rsidRPr="00385083">
              <w:t>Показатель характеризует качество проведения ГАБС инвентаризации объектов бухгалтерского учета.</w:t>
            </w:r>
            <w:r w:rsidRPr="00385083">
              <w:rPr>
                <w:rFonts w:eastAsia="Calibri"/>
              </w:rPr>
              <w:t xml:space="preserve"> </w:t>
            </w:r>
            <w:r w:rsidRPr="00385083">
              <w:rPr>
                <w:rFonts w:eastAsia="Calibri"/>
                <w:lang w:eastAsia="ru-RU"/>
              </w:rPr>
              <w:t xml:space="preserve">Ориентиром для ГАБС является отсутствие выявленных </w:t>
            </w:r>
            <w:r w:rsidR="0025466B">
              <w:rPr>
                <w:rFonts w:eastAsia="Calibri"/>
                <w:lang w:eastAsia="ru-RU"/>
              </w:rPr>
              <w:t>нарушений</w:t>
            </w:r>
            <w:r w:rsidRPr="00385083">
              <w:rPr>
                <w:rFonts w:eastAsia="Calibri"/>
                <w:lang w:eastAsia="ru-RU"/>
              </w:rPr>
              <w:t xml:space="preserve">.  </w:t>
            </w:r>
          </w:p>
          <w:p w14:paraId="298F8213" w14:textId="77777777" w:rsidR="000C6ADB" w:rsidRPr="00385083" w:rsidRDefault="000C6ADB" w:rsidP="000C6ADB">
            <w:pPr>
              <w:widowControl/>
              <w:adjustRightInd w:val="0"/>
              <w:ind w:left="170" w:right="170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14:paraId="017DEE05" w14:textId="77777777" w:rsidR="000C6ADB" w:rsidRPr="00385083" w:rsidRDefault="000C6ADB" w:rsidP="000C6ADB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</w:p>
          <w:p w14:paraId="5720E47F" w14:textId="77777777" w:rsidR="000C6ADB" w:rsidRPr="00385083" w:rsidRDefault="000C6ADB" w:rsidP="000C6ADB">
            <w:pPr>
              <w:ind w:left="170" w:right="170"/>
            </w:pPr>
          </w:p>
        </w:tc>
      </w:tr>
      <w:tr w:rsidR="000C6ADB" w:rsidRPr="00385083" w14:paraId="2D760089" w14:textId="77777777" w:rsidTr="00385083">
        <w:trPr>
          <w:trHeight w:hRule="exact" w:val="42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2AA38" w14:textId="77777777" w:rsidR="000C6ADB" w:rsidRPr="00385083" w:rsidRDefault="000C6ADB" w:rsidP="000C6ADB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9214D" w14:textId="77777777" w:rsidR="000C6ADB" w:rsidRPr="00385083" w:rsidRDefault="000C6ADB" w:rsidP="000C6AD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63A9" w14:textId="77777777" w:rsidR="000C6ADB" w:rsidRPr="00385083" w:rsidRDefault="000C6ADB" w:rsidP="000C6ADB">
            <w:pPr>
              <w:spacing w:line="221" w:lineRule="exact"/>
              <w:ind w:left="170" w:right="170"/>
            </w:pPr>
            <w:r w:rsidRPr="00385083">
              <w:t xml:space="preserve">Р20 - отсутствие выявленных нарушений 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2F1852" w14:textId="77777777" w:rsidR="000C6ADB" w:rsidRPr="00385083" w:rsidRDefault="000C6ADB" w:rsidP="000C6ADB">
            <w:pPr>
              <w:tabs>
                <w:tab w:val="left" w:pos="4816"/>
              </w:tabs>
              <w:spacing w:line="214" w:lineRule="exact"/>
              <w:rPr>
                <w:sz w:val="20"/>
              </w:rPr>
            </w:pPr>
            <w:r w:rsidRPr="00385083">
              <w:t xml:space="preserve">  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D809" w14:textId="77777777" w:rsidR="000C6ADB" w:rsidRPr="00385083" w:rsidRDefault="000C6ADB" w:rsidP="000C6ADB">
            <w:pPr>
              <w:tabs>
                <w:tab w:val="left" w:pos="4816"/>
              </w:tabs>
              <w:spacing w:line="238" w:lineRule="exact"/>
              <w:ind w:left="170" w:right="170"/>
              <w:jc w:val="center"/>
              <w:rPr>
                <w:sz w:val="23"/>
              </w:rPr>
            </w:pPr>
            <w:r w:rsidRPr="00385083">
              <w:rPr>
                <w:w w:val="90"/>
                <w:sz w:val="23"/>
              </w:rPr>
              <w:t>5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0875E" w14:textId="77777777" w:rsidR="000C6ADB" w:rsidRPr="00385083" w:rsidRDefault="000C6ADB" w:rsidP="000C6ADB">
            <w:pPr>
              <w:ind w:left="170" w:right="170"/>
            </w:pPr>
          </w:p>
        </w:tc>
      </w:tr>
      <w:tr w:rsidR="000C6ADB" w:rsidRPr="00385083" w14:paraId="4CFC42E3" w14:textId="77777777" w:rsidTr="00385083">
        <w:trPr>
          <w:trHeight w:hRule="exact" w:val="43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F5B04" w14:textId="77777777" w:rsidR="000C6ADB" w:rsidRPr="00385083" w:rsidRDefault="000C6ADB" w:rsidP="000C6ADB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37ABA" w14:textId="77777777" w:rsidR="000C6ADB" w:rsidRPr="00385083" w:rsidRDefault="000C6ADB" w:rsidP="000C6AD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F5FB" w14:textId="77777777" w:rsidR="000C6ADB" w:rsidRPr="00385083" w:rsidRDefault="000C6ADB" w:rsidP="000C6ADB">
            <w:pPr>
              <w:spacing w:line="216" w:lineRule="exact"/>
              <w:ind w:left="170" w:right="170"/>
            </w:pPr>
            <w:r w:rsidRPr="00385083">
              <w:t xml:space="preserve">Р20 </w:t>
            </w:r>
            <w:r w:rsidRPr="00385083">
              <w:rPr>
                <w:color w:val="161616"/>
                <w:w w:val="90"/>
              </w:rPr>
              <w:t xml:space="preserve">— </w:t>
            </w:r>
            <w:r w:rsidRPr="00385083">
              <w:t xml:space="preserve">наличие выявленных нарушений 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471CE" w14:textId="77777777" w:rsidR="000C6ADB" w:rsidRPr="00385083" w:rsidRDefault="000C6ADB" w:rsidP="000C6ADB">
            <w:pPr>
              <w:ind w:left="170" w:right="17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BA96" w14:textId="77777777" w:rsidR="000C6ADB" w:rsidRPr="00385083" w:rsidRDefault="000C6ADB" w:rsidP="000C6ADB">
            <w:pPr>
              <w:spacing w:line="221" w:lineRule="exact"/>
              <w:ind w:left="170" w:right="170"/>
              <w:jc w:val="center"/>
            </w:pPr>
            <w:r w:rsidRPr="00385083">
              <w:rPr>
                <w:w w:val="98"/>
                <w:sz w:val="23"/>
              </w:rPr>
              <w:t>0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8E2A8" w14:textId="77777777" w:rsidR="000C6ADB" w:rsidRPr="00385083" w:rsidRDefault="000C6ADB" w:rsidP="000C6ADB">
            <w:pPr>
              <w:ind w:left="170" w:right="170"/>
            </w:pPr>
          </w:p>
        </w:tc>
      </w:tr>
      <w:tr w:rsidR="000C6ADB" w:rsidRPr="00385083" w14:paraId="35EB5403" w14:textId="77777777" w:rsidTr="00385083">
        <w:trPr>
          <w:trHeight w:hRule="exact" w:val="394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049EE1F9" w14:textId="77777777" w:rsidR="000C6ADB" w:rsidRPr="00385083" w:rsidRDefault="000C6ADB" w:rsidP="000C6ADB"/>
        </w:tc>
        <w:tc>
          <w:tcPr>
            <w:tcW w:w="1446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E4FC953" w14:textId="77777777" w:rsidR="000C6ADB" w:rsidRPr="00385083" w:rsidRDefault="000C6ADB" w:rsidP="000C6ADB">
            <w:pPr>
              <w:ind w:left="170" w:right="170"/>
            </w:pPr>
            <w:r w:rsidRPr="00385083">
              <w:rPr>
                <w:b/>
              </w:rPr>
              <w:t>4. Качество организации и</w:t>
            </w:r>
            <w:r w:rsidRPr="00385083">
              <w:rPr>
                <w:b/>
                <w:spacing w:val="-43"/>
              </w:rPr>
              <w:t xml:space="preserve"> </w:t>
            </w:r>
            <w:r w:rsidRPr="00385083">
              <w:rPr>
                <w:b/>
              </w:rPr>
              <w:t>осуществления ГАБС внутреннего финансового аудита</w:t>
            </w:r>
          </w:p>
        </w:tc>
      </w:tr>
      <w:tr w:rsidR="000C6ADB" w:rsidRPr="00385083" w14:paraId="7B062030" w14:textId="77777777" w:rsidTr="00BA7522">
        <w:trPr>
          <w:trHeight w:hRule="exact" w:val="11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02CF48" w14:textId="77777777" w:rsidR="000C6ADB" w:rsidRPr="00385083" w:rsidRDefault="000C6ADB" w:rsidP="000C6ADB">
            <w:pPr>
              <w:jc w:val="center"/>
            </w:pPr>
            <w:r w:rsidRPr="00385083">
              <w:t>Р21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D6CEFB" w14:textId="77777777" w:rsidR="000C6ADB" w:rsidRPr="00385083" w:rsidRDefault="000C6ADB" w:rsidP="000C6ADB">
            <w:pPr>
              <w:spacing w:line="232" w:lineRule="auto"/>
              <w:ind w:left="170" w:right="170" w:firstLine="2"/>
              <w:rPr>
                <w:sz w:val="2"/>
                <w:szCs w:val="2"/>
              </w:rPr>
            </w:pPr>
            <w:r w:rsidRPr="00385083">
              <w:t xml:space="preserve">Организация ГАБС внутреннего финансового аудита </w:t>
            </w:r>
          </w:p>
          <w:p w14:paraId="19CF3426" w14:textId="77777777" w:rsidR="000C6ADB" w:rsidRPr="00385083" w:rsidRDefault="000C6ADB" w:rsidP="000C6AD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5BCA" w14:textId="6BD70884" w:rsidR="000C6ADB" w:rsidRPr="00385083" w:rsidRDefault="000C6ADB" w:rsidP="000C6ADB">
            <w:pPr>
              <w:ind w:left="170" w:right="170" w:firstLine="4"/>
            </w:pPr>
            <w:r w:rsidRPr="00385083">
              <w:t xml:space="preserve">Р21 </w:t>
            </w:r>
            <w:r w:rsidRPr="00385083">
              <w:rPr>
                <w:w w:val="65"/>
              </w:rPr>
              <w:t xml:space="preserve">— </w:t>
            </w:r>
            <w:r w:rsidRPr="00385083">
              <w:t>наличие/отсутствие решения руководителя ГАБС об организации внутреннего финансового аудита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9E20E3" w14:textId="77777777" w:rsidR="000C6ADB" w:rsidRPr="00385083" w:rsidRDefault="000C6ADB" w:rsidP="000C6ADB">
            <w:pPr>
              <w:ind w:left="170" w:right="17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6966" w14:textId="77777777" w:rsidR="000C6ADB" w:rsidRPr="00385083" w:rsidRDefault="000C6ADB" w:rsidP="000C6ADB">
            <w:pPr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B84C17" w14:textId="77777777" w:rsidR="000C6ADB" w:rsidRPr="00385083" w:rsidRDefault="000C6ADB" w:rsidP="000C6ADB">
            <w:pPr>
              <w:ind w:left="170" w:right="170"/>
            </w:pPr>
            <w:r w:rsidRPr="00385083">
              <w:t>Показатель характеризует выполнение установленных требований к организации внутреннего финансового аудита.</w:t>
            </w:r>
          </w:p>
          <w:p w14:paraId="7A4BE69E" w14:textId="77777777" w:rsidR="000C6ADB" w:rsidRPr="00385083" w:rsidRDefault="000C6ADB" w:rsidP="000C6ADB">
            <w:pPr>
              <w:ind w:left="170" w:right="170"/>
            </w:pPr>
            <w:r w:rsidRPr="00385083">
              <w:rPr>
                <w:rFonts w:eastAsia="Calibri"/>
                <w:lang w:eastAsia="ru-RU"/>
              </w:rPr>
              <w:t xml:space="preserve">Ориентиром для ГАБС является наличие решения руководителя ГАБС об организации </w:t>
            </w:r>
            <w:r w:rsidRPr="00385083">
              <w:t>внутреннего финансового аудита.</w:t>
            </w:r>
          </w:p>
          <w:p w14:paraId="4CDB3A8D" w14:textId="77777777" w:rsidR="000C6ADB" w:rsidRPr="00385083" w:rsidRDefault="000C6ADB" w:rsidP="000C6ADB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14:paraId="11621681" w14:textId="77777777" w:rsidR="000C6ADB" w:rsidRPr="00385083" w:rsidRDefault="000C6ADB" w:rsidP="000C6ADB">
            <w:pPr>
              <w:ind w:left="170" w:right="170"/>
            </w:pPr>
          </w:p>
        </w:tc>
      </w:tr>
      <w:tr w:rsidR="000C6ADB" w:rsidRPr="00385083" w14:paraId="59821C36" w14:textId="77777777" w:rsidTr="00BA7522">
        <w:trPr>
          <w:trHeight w:hRule="exact" w:val="546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DBCA9" w14:textId="77777777" w:rsidR="000C6ADB" w:rsidRPr="00385083" w:rsidRDefault="000C6ADB" w:rsidP="000C6ADB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B7689" w14:textId="77777777" w:rsidR="000C6ADB" w:rsidRPr="00385083" w:rsidRDefault="000C6ADB" w:rsidP="000C6AD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2511" w14:textId="1A4ADAF7" w:rsidR="000C6ADB" w:rsidRPr="00385083" w:rsidRDefault="000C6ADB" w:rsidP="00BA7522">
            <w:pPr>
              <w:spacing w:line="207" w:lineRule="exact"/>
              <w:ind w:left="170" w:right="170"/>
            </w:pPr>
            <w:r w:rsidRPr="00385083">
              <w:t xml:space="preserve">Р21 </w:t>
            </w:r>
            <w:r w:rsidRPr="00385083">
              <w:rPr>
                <w:w w:val="90"/>
              </w:rPr>
              <w:t>— н</w:t>
            </w:r>
            <w:r w:rsidRPr="00385083">
              <w:t>аличие решения об организации внутреннего финансового</w:t>
            </w:r>
            <w:r w:rsidR="00BA7522">
              <w:t xml:space="preserve"> аудита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DBF237" w14:textId="77777777" w:rsidR="000C6ADB" w:rsidRPr="00385083" w:rsidRDefault="000C6ADB" w:rsidP="000C6ADB">
            <w:pPr>
              <w:tabs>
                <w:tab w:val="left" w:pos="4816"/>
              </w:tabs>
              <w:spacing w:line="214" w:lineRule="exact"/>
              <w:rPr>
                <w:sz w:val="20"/>
              </w:rPr>
            </w:pPr>
            <w:r w:rsidRPr="00385083">
              <w:t xml:space="preserve">  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F754" w14:textId="77777777" w:rsidR="000C6ADB" w:rsidRPr="00385083" w:rsidRDefault="000C6ADB" w:rsidP="000C6ADB">
            <w:pPr>
              <w:tabs>
                <w:tab w:val="left" w:pos="4816"/>
              </w:tabs>
              <w:spacing w:line="238" w:lineRule="exact"/>
              <w:ind w:left="170" w:right="170"/>
              <w:jc w:val="center"/>
              <w:rPr>
                <w:sz w:val="23"/>
              </w:rPr>
            </w:pPr>
            <w:r w:rsidRPr="00385083">
              <w:rPr>
                <w:w w:val="90"/>
                <w:sz w:val="23"/>
              </w:rPr>
              <w:t>5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83911" w14:textId="77777777" w:rsidR="000C6ADB" w:rsidRPr="00385083" w:rsidRDefault="000C6ADB" w:rsidP="000C6ADB">
            <w:pPr>
              <w:ind w:left="170" w:right="170"/>
            </w:pPr>
          </w:p>
        </w:tc>
      </w:tr>
      <w:tr w:rsidR="000C6ADB" w:rsidRPr="00385083" w14:paraId="358E46E0" w14:textId="77777777" w:rsidTr="00385083">
        <w:trPr>
          <w:trHeight w:hRule="exact" w:val="72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1380E" w14:textId="77777777" w:rsidR="000C6ADB" w:rsidRPr="00385083" w:rsidRDefault="000C6ADB" w:rsidP="000C6ADB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05544" w14:textId="77777777" w:rsidR="000C6ADB" w:rsidRPr="00385083" w:rsidRDefault="000C6ADB" w:rsidP="000C6AD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E5FF" w14:textId="77777777" w:rsidR="000C6ADB" w:rsidRPr="00385083" w:rsidRDefault="000C6ADB" w:rsidP="000C6ADB">
            <w:pPr>
              <w:spacing w:line="202" w:lineRule="exact"/>
              <w:ind w:left="170" w:right="170"/>
            </w:pPr>
            <w:r w:rsidRPr="00385083">
              <w:t xml:space="preserve">Р21 </w:t>
            </w:r>
            <w:r w:rsidRPr="00385083">
              <w:rPr>
                <w:w w:val="90"/>
              </w:rPr>
              <w:t>— о</w:t>
            </w:r>
            <w:r w:rsidRPr="00385083">
              <w:t>тсутствие решения об организации внутреннего финансового аудита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B4EBD" w14:textId="77777777" w:rsidR="000C6ADB" w:rsidRPr="00385083" w:rsidRDefault="000C6ADB" w:rsidP="000C6ADB">
            <w:pPr>
              <w:ind w:left="170" w:right="17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801B" w14:textId="77777777" w:rsidR="000C6ADB" w:rsidRPr="00385083" w:rsidRDefault="000C6ADB" w:rsidP="000C6ADB">
            <w:pPr>
              <w:spacing w:line="221" w:lineRule="exact"/>
              <w:ind w:left="170" w:right="170"/>
              <w:jc w:val="center"/>
            </w:pPr>
            <w:r w:rsidRPr="00385083">
              <w:rPr>
                <w:w w:val="98"/>
                <w:sz w:val="23"/>
              </w:rPr>
              <w:t>0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73E50" w14:textId="77777777" w:rsidR="000C6ADB" w:rsidRPr="00385083" w:rsidRDefault="000C6ADB" w:rsidP="000C6ADB">
            <w:pPr>
              <w:ind w:left="170" w:right="170"/>
            </w:pPr>
          </w:p>
        </w:tc>
      </w:tr>
      <w:tr w:rsidR="000C6ADB" w:rsidRPr="00385083" w14:paraId="3B6952A6" w14:textId="77777777" w:rsidTr="00385083">
        <w:trPr>
          <w:trHeight w:hRule="exact" w:val="129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41C19D" w14:textId="77777777" w:rsidR="000C6ADB" w:rsidRPr="00385083" w:rsidRDefault="000C6ADB" w:rsidP="000C6ADB">
            <w:pPr>
              <w:jc w:val="center"/>
            </w:pPr>
            <w:r w:rsidRPr="00385083">
              <w:t>Р22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AD6D64" w14:textId="77777777" w:rsidR="000C6ADB" w:rsidRPr="00385083" w:rsidRDefault="000C6ADB" w:rsidP="000C6ADB">
            <w:pPr>
              <w:ind w:left="170" w:right="170" w:hanging="122"/>
              <w:rPr>
                <w:sz w:val="2"/>
                <w:szCs w:val="2"/>
              </w:rPr>
            </w:pPr>
            <w:r w:rsidRPr="00385083">
              <w:t xml:space="preserve">  Осуществление внутреннего финансового аудита ГАБС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6880" w14:textId="77777777" w:rsidR="000C6ADB" w:rsidRPr="00385083" w:rsidRDefault="000C6ADB" w:rsidP="000C6ADB">
            <w:pPr>
              <w:spacing w:line="232" w:lineRule="auto"/>
              <w:ind w:left="83" w:firstLine="3"/>
            </w:pPr>
            <w:r w:rsidRPr="00385083">
              <w:t xml:space="preserve">Р22 </w:t>
            </w:r>
            <w:r w:rsidRPr="00385083">
              <w:rPr>
                <w:w w:val="65"/>
              </w:rPr>
              <w:t>—</w:t>
            </w:r>
            <w:r w:rsidRPr="00385083">
              <w:t xml:space="preserve"> наличие / отсутствие годовой отчетности о результатах деятельности субъекта внутреннего финансового аудита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97C1CE" w14:textId="77777777" w:rsidR="000C6ADB" w:rsidRPr="00385083" w:rsidRDefault="000C6ADB" w:rsidP="000C6ADB">
            <w:pPr>
              <w:ind w:left="170" w:right="17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C45E" w14:textId="77777777" w:rsidR="000C6ADB" w:rsidRPr="00385083" w:rsidRDefault="000C6ADB" w:rsidP="000C6ADB">
            <w:pPr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641D66" w14:textId="77777777" w:rsidR="000C6ADB" w:rsidRPr="00385083" w:rsidRDefault="000C6ADB" w:rsidP="000C6ADB">
            <w:pPr>
              <w:ind w:left="170" w:right="170"/>
            </w:pPr>
            <w:r w:rsidRPr="00385083">
              <w:t>Показатель характеризует фактическое осуществление внутреннего финансового аудита.</w:t>
            </w:r>
          </w:p>
          <w:p w14:paraId="6BC87DF6" w14:textId="77777777" w:rsidR="000C6ADB" w:rsidRPr="00385083" w:rsidRDefault="000C6ADB" w:rsidP="000C6ADB">
            <w:pPr>
              <w:ind w:left="170" w:right="170"/>
            </w:pPr>
            <w:r w:rsidRPr="00385083">
              <w:rPr>
                <w:rFonts w:eastAsia="Calibri"/>
                <w:lang w:eastAsia="ru-RU"/>
              </w:rPr>
              <w:t xml:space="preserve">Ориентиром для ГАБС является наличие годовой отчетности </w:t>
            </w:r>
            <w:r w:rsidRPr="00385083">
              <w:t>о результатах деятельности субъекта внутреннего финансового аудита.</w:t>
            </w:r>
          </w:p>
          <w:p w14:paraId="05953125" w14:textId="77777777" w:rsidR="000C6ADB" w:rsidRPr="00385083" w:rsidRDefault="000C6ADB" w:rsidP="000C6ADB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14:paraId="478B05C6" w14:textId="77777777" w:rsidR="000C6ADB" w:rsidRPr="00385083" w:rsidRDefault="000C6ADB" w:rsidP="000C6ADB">
            <w:pPr>
              <w:ind w:left="170" w:right="170"/>
            </w:pPr>
          </w:p>
        </w:tc>
      </w:tr>
      <w:tr w:rsidR="000C6ADB" w:rsidRPr="00385083" w14:paraId="0A7CEFCD" w14:textId="77777777" w:rsidTr="00385083">
        <w:trPr>
          <w:trHeight w:hRule="exact" w:val="40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47C5A" w14:textId="77777777" w:rsidR="000C6ADB" w:rsidRPr="00385083" w:rsidRDefault="000C6ADB" w:rsidP="000C6ADB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35E91" w14:textId="77777777" w:rsidR="000C6ADB" w:rsidRPr="00385083" w:rsidRDefault="000C6ADB" w:rsidP="000C6AD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9A4B" w14:textId="77777777" w:rsidR="000C6ADB" w:rsidRPr="00385083" w:rsidRDefault="000C6ADB" w:rsidP="000C6ADB">
            <w:pPr>
              <w:spacing w:line="216" w:lineRule="exact"/>
              <w:ind w:left="86"/>
            </w:pPr>
            <w:r w:rsidRPr="00385083">
              <w:t xml:space="preserve">Р22 </w:t>
            </w:r>
            <w:r w:rsidRPr="00385083">
              <w:rPr>
                <w:w w:val="90"/>
              </w:rPr>
              <w:t>— н</w:t>
            </w:r>
            <w:r w:rsidRPr="00385083">
              <w:t>аличие годовой отчетности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CF233C" w14:textId="77777777" w:rsidR="000C6ADB" w:rsidRPr="00385083" w:rsidRDefault="000C6ADB" w:rsidP="000C6ADB">
            <w:pPr>
              <w:tabs>
                <w:tab w:val="left" w:pos="4816"/>
              </w:tabs>
              <w:spacing w:line="214" w:lineRule="exact"/>
              <w:rPr>
                <w:sz w:val="20"/>
              </w:rPr>
            </w:pPr>
            <w:r w:rsidRPr="00385083">
              <w:t xml:space="preserve">  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9588" w14:textId="77777777" w:rsidR="000C6ADB" w:rsidRPr="00385083" w:rsidRDefault="000C6ADB" w:rsidP="000C6ADB">
            <w:pPr>
              <w:tabs>
                <w:tab w:val="left" w:pos="4816"/>
              </w:tabs>
              <w:spacing w:line="238" w:lineRule="exact"/>
              <w:ind w:left="170" w:right="170"/>
              <w:jc w:val="center"/>
              <w:rPr>
                <w:sz w:val="23"/>
              </w:rPr>
            </w:pPr>
            <w:r w:rsidRPr="00385083">
              <w:rPr>
                <w:w w:val="90"/>
                <w:sz w:val="23"/>
              </w:rPr>
              <w:t>5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048FD" w14:textId="77777777" w:rsidR="000C6ADB" w:rsidRPr="00385083" w:rsidRDefault="000C6ADB" w:rsidP="000C6ADB">
            <w:pPr>
              <w:ind w:left="170" w:right="170"/>
            </w:pPr>
          </w:p>
        </w:tc>
      </w:tr>
      <w:tr w:rsidR="000C6ADB" w:rsidRPr="00385083" w14:paraId="3EDF1560" w14:textId="77777777" w:rsidTr="00385083">
        <w:trPr>
          <w:trHeight w:hRule="exact" w:val="40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82F6F" w14:textId="77777777" w:rsidR="000C6ADB" w:rsidRPr="00385083" w:rsidRDefault="000C6ADB" w:rsidP="000C6ADB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0BCB9" w14:textId="77777777" w:rsidR="000C6ADB" w:rsidRPr="00385083" w:rsidRDefault="000C6ADB" w:rsidP="000C6AD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C160" w14:textId="77777777" w:rsidR="000C6ADB" w:rsidRPr="00385083" w:rsidRDefault="000C6ADB" w:rsidP="000C6ADB">
            <w:pPr>
              <w:spacing w:line="216" w:lineRule="exact"/>
              <w:ind w:left="86"/>
            </w:pPr>
            <w:r w:rsidRPr="00385083">
              <w:t xml:space="preserve">Р22 </w:t>
            </w:r>
            <w:r w:rsidRPr="00385083">
              <w:rPr>
                <w:w w:val="90"/>
              </w:rPr>
              <w:t>— о</w:t>
            </w:r>
            <w:r w:rsidRPr="00385083">
              <w:t>тсутствие годовой отчетности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B543F" w14:textId="77777777" w:rsidR="000C6ADB" w:rsidRPr="00385083" w:rsidRDefault="000C6ADB" w:rsidP="000C6ADB">
            <w:pPr>
              <w:ind w:left="170" w:right="17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BC99" w14:textId="77777777" w:rsidR="000C6ADB" w:rsidRPr="00385083" w:rsidRDefault="000C6ADB" w:rsidP="000C6ADB">
            <w:pPr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  <w:r w:rsidRPr="00385083">
              <w:rPr>
                <w:w w:val="98"/>
                <w:sz w:val="23"/>
              </w:rPr>
              <w:t>0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EE68A" w14:textId="77777777" w:rsidR="000C6ADB" w:rsidRPr="00385083" w:rsidRDefault="000C6ADB" w:rsidP="000C6ADB">
            <w:pPr>
              <w:ind w:left="170" w:right="170"/>
            </w:pPr>
          </w:p>
        </w:tc>
      </w:tr>
      <w:tr w:rsidR="000C6ADB" w:rsidRPr="00385083" w14:paraId="18049537" w14:textId="77777777" w:rsidTr="00385083">
        <w:trPr>
          <w:trHeight w:hRule="exact" w:val="407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0F43CFAB" w14:textId="77777777" w:rsidR="000C6ADB" w:rsidRPr="00385083" w:rsidRDefault="000C6ADB" w:rsidP="000C6ADB"/>
        </w:tc>
        <w:tc>
          <w:tcPr>
            <w:tcW w:w="1446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7828F5D" w14:textId="77777777" w:rsidR="000C6ADB" w:rsidRPr="00385083" w:rsidRDefault="000C6ADB" w:rsidP="000C6ADB">
            <w:pPr>
              <w:spacing w:before="120" w:after="120" w:line="216" w:lineRule="exact"/>
              <w:ind w:left="170" w:right="170"/>
              <w:rPr>
                <w:b/>
              </w:rPr>
            </w:pPr>
            <w:r w:rsidRPr="00385083">
              <w:rPr>
                <w:b/>
              </w:rPr>
              <w:t>5. Качество управления ГАБС активами</w:t>
            </w:r>
          </w:p>
          <w:p w14:paraId="26C2BE20" w14:textId="77777777" w:rsidR="000C6ADB" w:rsidRPr="00385083" w:rsidRDefault="000C6ADB" w:rsidP="000C6ADB">
            <w:pPr>
              <w:ind w:left="170" w:right="170"/>
            </w:pPr>
          </w:p>
        </w:tc>
      </w:tr>
      <w:tr w:rsidR="000C6ADB" w:rsidRPr="00385083" w14:paraId="6FBB3561" w14:textId="77777777" w:rsidTr="00065100">
        <w:trPr>
          <w:trHeight w:hRule="exact" w:val="1464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DD0C51" w14:textId="77777777" w:rsidR="000C6ADB" w:rsidRPr="00385083" w:rsidRDefault="000C6ADB" w:rsidP="000C6ADB">
            <w:pPr>
              <w:jc w:val="center"/>
            </w:pPr>
            <w:r w:rsidRPr="00385083">
              <w:t>Р23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2E2EC7" w14:textId="77777777" w:rsidR="000C6ADB" w:rsidRPr="00385083" w:rsidRDefault="000C6ADB" w:rsidP="000C6ADB">
            <w:pPr>
              <w:ind w:left="170" w:right="170"/>
            </w:pPr>
            <w:r w:rsidRPr="00385083">
              <w:t>Наличие недостач и хищений денежных средств и материальных ценностей</w:t>
            </w:r>
          </w:p>
          <w:p w14:paraId="07C580B5" w14:textId="77777777" w:rsidR="000C6ADB" w:rsidRPr="00385083" w:rsidRDefault="000C6ADB" w:rsidP="000C6AD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6643" w14:textId="5D3F92D0" w:rsidR="000C6ADB" w:rsidRPr="00385083" w:rsidRDefault="000C6ADB" w:rsidP="000C6ADB">
            <w:pPr>
              <w:spacing w:line="232" w:lineRule="auto"/>
              <w:ind w:left="83" w:firstLine="3"/>
            </w:pPr>
            <w:r w:rsidRPr="00385083">
              <w:t xml:space="preserve">Р23  </w:t>
            </w:r>
            <w:r w:rsidRPr="00385083">
              <w:rPr>
                <w:w w:val="65"/>
              </w:rPr>
              <w:t>—</w:t>
            </w:r>
            <w:r w:rsidRPr="00385083">
              <w:t xml:space="preserve"> наличие / отсутствие случаев недостач и хищений денежных средств и материальных ценностей, выявленных в ходе проведения контрольных мероприятий органами </w:t>
            </w:r>
            <w:r w:rsidR="00065100">
              <w:t>государственного (</w:t>
            </w:r>
            <w:r w:rsidRPr="00385083">
              <w:t>муниципального</w:t>
            </w:r>
            <w:r w:rsidR="00065100">
              <w:t>)</w:t>
            </w:r>
            <w:r w:rsidRPr="00385083">
              <w:t xml:space="preserve"> финансового контроля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4AEF42" w14:textId="77777777" w:rsidR="000C6ADB" w:rsidRPr="00385083" w:rsidRDefault="000C6ADB" w:rsidP="000C6ADB">
            <w:pPr>
              <w:ind w:left="170" w:right="17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856E" w14:textId="77777777" w:rsidR="000C6ADB" w:rsidRPr="00385083" w:rsidRDefault="000C6ADB" w:rsidP="000C6ADB">
            <w:pPr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108741" w14:textId="77777777" w:rsidR="000C6ADB" w:rsidRPr="00385083" w:rsidRDefault="000C6ADB" w:rsidP="000C6ADB">
            <w:pPr>
              <w:ind w:left="170" w:right="170"/>
            </w:pPr>
            <w:r w:rsidRPr="00385083">
              <w:t>Показатель характеризует качество управления ГАБС активами.</w:t>
            </w:r>
          </w:p>
          <w:p w14:paraId="2E21AE98" w14:textId="0EC82CC2" w:rsidR="000C6ADB" w:rsidRPr="00385083" w:rsidRDefault="000C6ADB" w:rsidP="000C6ADB">
            <w:pPr>
              <w:ind w:left="170" w:right="170"/>
            </w:pPr>
            <w:r w:rsidRPr="00385083">
              <w:rPr>
                <w:rFonts w:eastAsia="Calibri"/>
                <w:lang w:eastAsia="ru-RU"/>
              </w:rPr>
              <w:t xml:space="preserve">Ориентиром для ГАБС является отсутствие </w:t>
            </w:r>
            <w:r w:rsidRPr="00385083">
              <w:t xml:space="preserve">случаев недостач и хищений денежных средств и материальных ценностей, выявленных в ходе проведения </w:t>
            </w:r>
            <w:r w:rsidRPr="00385083">
              <w:lastRenderedPageBreak/>
              <w:t>контрольных мероприятий органами муниципального финансового контроля.</w:t>
            </w:r>
          </w:p>
          <w:p w14:paraId="5D33B8EF" w14:textId="77777777" w:rsidR="000C6ADB" w:rsidRPr="00385083" w:rsidRDefault="000C6ADB" w:rsidP="000C6ADB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14:paraId="244AA01D" w14:textId="77777777" w:rsidR="000C6ADB" w:rsidRPr="00385083" w:rsidRDefault="000C6ADB" w:rsidP="000C6ADB">
            <w:pPr>
              <w:ind w:left="170" w:right="170"/>
              <w:rPr>
                <w:sz w:val="28"/>
                <w:szCs w:val="28"/>
              </w:rPr>
            </w:pPr>
          </w:p>
          <w:p w14:paraId="5DED329A" w14:textId="77777777" w:rsidR="000C6ADB" w:rsidRPr="00385083" w:rsidRDefault="000C6ADB" w:rsidP="000C6ADB">
            <w:pPr>
              <w:ind w:left="170" w:right="170"/>
              <w:rPr>
                <w:sz w:val="28"/>
                <w:szCs w:val="28"/>
              </w:rPr>
            </w:pPr>
          </w:p>
        </w:tc>
      </w:tr>
      <w:tr w:rsidR="000C6ADB" w:rsidRPr="00385083" w14:paraId="34CDCEF9" w14:textId="77777777" w:rsidTr="00385083">
        <w:trPr>
          <w:trHeight w:hRule="exact" w:val="42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BB89B" w14:textId="77777777" w:rsidR="000C6ADB" w:rsidRPr="00385083" w:rsidRDefault="000C6ADB" w:rsidP="000C6ADB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60195" w14:textId="77777777" w:rsidR="000C6ADB" w:rsidRPr="00385083" w:rsidRDefault="000C6ADB" w:rsidP="000C6AD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5A90" w14:textId="77777777" w:rsidR="000C6ADB" w:rsidRPr="00385083" w:rsidRDefault="000C6ADB" w:rsidP="000C6ADB">
            <w:pPr>
              <w:spacing w:line="216" w:lineRule="exact"/>
              <w:ind w:left="86"/>
            </w:pPr>
            <w:r w:rsidRPr="00385083">
              <w:t xml:space="preserve">Р23 </w:t>
            </w:r>
            <w:r w:rsidRPr="00385083">
              <w:rPr>
                <w:w w:val="90"/>
              </w:rPr>
              <w:t>— о</w:t>
            </w:r>
            <w:r w:rsidRPr="00385083">
              <w:t>тсутствие недостач и хищений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BA314F" w14:textId="77777777" w:rsidR="000C6ADB" w:rsidRPr="00385083" w:rsidRDefault="000C6ADB" w:rsidP="000C6ADB">
            <w:pPr>
              <w:tabs>
                <w:tab w:val="left" w:pos="4816"/>
              </w:tabs>
              <w:spacing w:line="214" w:lineRule="exact"/>
              <w:rPr>
                <w:sz w:val="20"/>
              </w:rPr>
            </w:pPr>
            <w:r w:rsidRPr="00385083">
              <w:t xml:space="preserve">  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A33B" w14:textId="77777777" w:rsidR="000C6ADB" w:rsidRPr="00385083" w:rsidRDefault="000C6ADB" w:rsidP="000C6ADB">
            <w:pPr>
              <w:tabs>
                <w:tab w:val="left" w:pos="4816"/>
              </w:tabs>
              <w:spacing w:line="238" w:lineRule="exact"/>
              <w:ind w:left="170" w:right="170"/>
              <w:jc w:val="center"/>
              <w:rPr>
                <w:sz w:val="23"/>
              </w:rPr>
            </w:pPr>
            <w:r w:rsidRPr="00385083">
              <w:rPr>
                <w:w w:val="90"/>
                <w:sz w:val="23"/>
              </w:rPr>
              <w:t>5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CC7E8" w14:textId="77777777" w:rsidR="000C6ADB" w:rsidRPr="00385083" w:rsidRDefault="000C6ADB" w:rsidP="000C6ADB">
            <w:pPr>
              <w:ind w:left="170" w:right="170"/>
            </w:pPr>
          </w:p>
        </w:tc>
      </w:tr>
      <w:tr w:rsidR="000C6ADB" w:rsidRPr="00385083" w14:paraId="6BE61FC9" w14:textId="77777777" w:rsidTr="00BA7522">
        <w:trPr>
          <w:trHeight w:hRule="exact" w:val="144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9E911" w14:textId="77777777" w:rsidR="000C6ADB" w:rsidRPr="00385083" w:rsidRDefault="000C6ADB" w:rsidP="000C6ADB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F1D60" w14:textId="77777777" w:rsidR="000C6ADB" w:rsidRPr="00385083" w:rsidRDefault="000C6ADB" w:rsidP="000C6AD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AA70" w14:textId="77777777" w:rsidR="000C6ADB" w:rsidRPr="00385083" w:rsidRDefault="000C6ADB" w:rsidP="000C6ADB">
            <w:pPr>
              <w:spacing w:line="216" w:lineRule="exact"/>
              <w:ind w:left="86"/>
            </w:pPr>
            <w:r w:rsidRPr="00385083">
              <w:t xml:space="preserve">Р23 </w:t>
            </w:r>
            <w:r w:rsidRPr="00385083">
              <w:rPr>
                <w:w w:val="90"/>
              </w:rPr>
              <w:t>—н</w:t>
            </w:r>
            <w:r w:rsidRPr="00385083">
              <w:t>аличие недостач и хищений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57E3B" w14:textId="77777777" w:rsidR="000C6ADB" w:rsidRPr="00385083" w:rsidRDefault="000C6ADB" w:rsidP="000C6ADB">
            <w:pPr>
              <w:ind w:left="170" w:right="17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545C" w14:textId="77777777" w:rsidR="000C6ADB" w:rsidRPr="00385083" w:rsidRDefault="000C6ADB" w:rsidP="000C6ADB">
            <w:pPr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  <w:r w:rsidRPr="00385083">
              <w:rPr>
                <w:w w:val="98"/>
                <w:sz w:val="23"/>
              </w:rPr>
              <w:t>0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9065F" w14:textId="77777777" w:rsidR="000C6ADB" w:rsidRPr="00385083" w:rsidRDefault="000C6ADB" w:rsidP="000C6ADB">
            <w:pPr>
              <w:ind w:left="170" w:right="170"/>
            </w:pPr>
          </w:p>
        </w:tc>
      </w:tr>
      <w:tr w:rsidR="000C6ADB" w:rsidRPr="00385083" w14:paraId="1BCDBE3A" w14:textId="77777777" w:rsidTr="00385083">
        <w:trPr>
          <w:trHeight w:hRule="exact" w:val="407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765E417A" w14:textId="77777777" w:rsidR="000C6ADB" w:rsidRPr="00385083" w:rsidRDefault="000C6ADB" w:rsidP="000C6ADB"/>
        </w:tc>
        <w:tc>
          <w:tcPr>
            <w:tcW w:w="1446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902CF0C" w14:textId="77777777" w:rsidR="000C6ADB" w:rsidRPr="00385083" w:rsidRDefault="000C6ADB" w:rsidP="000C6ADB">
            <w:pPr>
              <w:spacing w:before="120" w:after="120"/>
              <w:ind w:left="170" w:right="170"/>
            </w:pPr>
            <w:r w:rsidRPr="00385083">
              <w:rPr>
                <w:b/>
              </w:rPr>
              <w:t>6. Качество исполнения ГАБС бюджетных процедур во взаимосвязи с выявленными бюджетными нарушениями</w:t>
            </w:r>
          </w:p>
        </w:tc>
      </w:tr>
      <w:tr w:rsidR="000C6ADB" w:rsidRPr="00385083" w14:paraId="7DE6C5E9" w14:textId="77777777" w:rsidTr="00385083">
        <w:trPr>
          <w:trHeight w:hRule="exact" w:val="141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0779C2" w14:textId="77777777" w:rsidR="000C6ADB" w:rsidRPr="00385083" w:rsidRDefault="000C6ADB" w:rsidP="000C6ADB">
            <w:pPr>
              <w:jc w:val="center"/>
            </w:pPr>
            <w:r w:rsidRPr="00385083">
              <w:t>Р24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D6D448" w14:textId="77777777" w:rsidR="000C6ADB" w:rsidRPr="00385083" w:rsidRDefault="000C6ADB" w:rsidP="000C6ADB">
            <w:pPr>
              <w:ind w:left="170" w:right="170"/>
            </w:pPr>
            <w:r w:rsidRPr="00385083">
              <w:t>Исполнение представлений органов государственного (муниципального) финансового контроля</w:t>
            </w:r>
          </w:p>
          <w:p w14:paraId="789A8899" w14:textId="77777777" w:rsidR="000C6ADB" w:rsidRPr="00385083" w:rsidRDefault="000C6ADB" w:rsidP="000C6AD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497F" w14:textId="77777777" w:rsidR="000C6ADB" w:rsidRPr="00385083" w:rsidRDefault="000C6ADB" w:rsidP="000C6ADB">
            <w:pPr>
              <w:ind w:left="170" w:right="170"/>
            </w:pPr>
            <w:r w:rsidRPr="00385083">
              <w:t>Р24 - наличие / отсутствие случаев неисполненных представлений органов государственного (муниципального) финансового контроля</w:t>
            </w:r>
          </w:p>
          <w:p w14:paraId="0A4B66FB" w14:textId="77777777" w:rsidR="000C6ADB" w:rsidRPr="00385083" w:rsidRDefault="000C6ADB" w:rsidP="000C6ADB">
            <w:pPr>
              <w:spacing w:line="232" w:lineRule="auto"/>
              <w:ind w:left="170" w:right="170" w:firstLine="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BA567F" w14:textId="77777777" w:rsidR="000C6ADB" w:rsidRPr="00385083" w:rsidRDefault="000C6ADB" w:rsidP="000C6ADB">
            <w:pPr>
              <w:ind w:left="170" w:right="17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F92A" w14:textId="77777777" w:rsidR="000C6ADB" w:rsidRPr="00385083" w:rsidRDefault="000C6ADB" w:rsidP="000C6ADB">
            <w:pPr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278E7D" w14:textId="77777777" w:rsidR="000C6ADB" w:rsidRPr="00385083" w:rsidRDefault="000C6ADB" w:rsidP="000C6ADB">
            <w:pPr>
              <w:ind w:left="170" w:right="170"/>
            </w:pPr>
            <w:r w:rsidRPr="00385083">
              <w:t>Показатель характеризует качество управления ГАБС бюджетных процедур во взаимосвязи с выявленными бюджетными нарушениями.</w:t>
            </w:r>
          </w:p>
          <w:p w14:paraId="2A91F6CD" w14:textId="77777777" w:rsidR="000C6ADB" w:rsidRPr="00385083" w:rsidRDefault="000C6ADB" w:rsidP="000C6ADB">
            <w:pPr>
              <w:ind w:left="170" w:right="170"/>
            </w:pPr>
            <w:r w:rsidRPr="00385083">
              <w:rPr>
                <w:rFonts w:eastAsia="Calibri"/>
                <w:lang w:eastAsia="ru-RU"/>
              </w:rPr>
              <w:t xml:space="preserve">Ориентиром для ГАБС является отсутствие </w:t>
            </w:r>
            <w:r w:rsidRPr="00385083">
              <w:t>неисполненных представлений.</w:t>
            </w:r>
          </w:p>
          <w:p w14:paraId="3CB5E273" w14:textId="77777777" w:rsidR="000C6ADB" w:rsidRPr="00385083" w:rsidRDefault="000C6ADB" w:rsidP="000C6ADB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14:paraId="28BD36A9" w14:textId="77777777" w:rsidR="000C6ADB" w:rsidRPr="00385083" w:rsidRDefault="000C6ADB" w:rsidP="000C6ADB">
            <w:pPr>
              <w:ind w:left="170" w:right="170"/>
            </w:pPr>
          </w:p>
        </w:tc>
      </w:tr>
      <w:tr w:rsidR="000C6ADB" w:rsidRPr="00385083" w14:paraId="1B15F4FD" w14:textId="77777777" w:rsidTr="00385083">
        <w:trPr>
          <w:trHeight w:hRule="exact" w:val="55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377A7" w14:textId="77777777" w:rsidR="000C6ADB" w:rsidRPr="00385083" w:rsidRDefault="000C6ADB" w:rsidP="000C6ADB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20CD2" w14:textId="77777777" w:rsidR="000C6ADB" w:rsidRPr="00385083" w:rsidRDefault="000C6ADB" w:rsidP="000C6AD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B540" w14:textId="77777777" w:rsidR="000C6ADB" w:rsidRPr="00385083" w:rsidRDefault="000C6ADB" w:rsidP="000C6ADB">
            <w:pPr>
              <w:spacing w:line="216" w:lineRule="exact"/>
              <w:ind w:left="170" w:right="170"/>
            </w:pPr>
            <w:r w:rsidRPr="00385083">
              <w:t xml:space="preserve">Р24 </w:t>
            </w:r>
            <w:r w:rsidRPr="00385083">
              <w:rPr>
                <w:w w:val="90"/>
              </w:rPr>
              <w:t>—о</w:t>
            </w:r>
            <w:r w:rsidRPr="00385083">
              <w:t xml:space="preserve">тсутствие неисполненных представлений  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B00D61" w14:textId="77777777" w:rsidR="000C6ADB" w:rsidRPr="00385083" w:rsidRDefault="000C6ADB" w:rsidP="000C6ADB">
            <w:pPr>
              <w:tabs>
                <w:tab w:val="left" w:pos="4816"/>
              </w:tabs>
              <w:spacing w:line="214" w:lineRule="exact"/>
              <w:rPr>
                <w:sz w:val="20"/>
              </w:rPr>
            </w:pPr>
            <w:r w:rsidRPr="00385083">
              <w:t xml:space="preserve">  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ED66" w14:textId="77777777" w:rsidR="000C6ADB" w:rsidRPr="00385083" w:rsidRDefault="000C6ADB" w:rsidP="000C6ADB">
            <w:pPr>
              <w:tabs>
                <w:tab w:val="left" w:pos="4816"/>
              </w:tabs>
              <w:spacing w:line="238" w:lineRule="exact"/>
              <w:ind w:left="170" w:right="170"/>
              <w:jc w:val="center"/>
              <w:rPr>
                <w:sz w:val="23"/>
              </w:rPr>
            </w:pPr>
            <w:r w:rsidRPr="00385083">
              <w:rPr>
                <w:w w:val="90"/>
                <w:sz w:val="23"/>
              </w:rPr>
              <w:t>5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94481" w14:textId="77777777" w:rsidR="000C6ADB" w:rsidRPr="00385083" w:rsidRDefault="000C6ADB" w:rsidP="000C6ADB">
            <w:pPr>
              <w:ind w:left="170" w:right="170"/>
            </w:pPr>
          </w:p>
        </w:tc>
      </w:tr>
      <w:tr w:rsidR="000C6ADB" w:rsidRPr="00385083" w14:paraId="0CA7E327" w14:textId="77777777" w:rsidTr="00385083">
        <w:trPr>
          <w:trHeight w:hRule="exact" w:val="436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44582" w14:textId="77777777" w:rsidR="000C6ADB" w:rsidRPr="00385083" w:rsidRDefault="000C6ADB" w:rsidP="000C6ADB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B5D87" w14:textId="77777777" w:rsidR="000C6ADB" w:rsidRPr="00385083" w:rsidRDefault="000C6ADB" w:rsidP="000C6AD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BA97" w14:textId="77777777" w:rsidR="000C6ADB" w:rsidRPr="00385083" w:rsidRDefault="000C6ADB" w:rsidP="000C6ADB">
            <w:pPr>
              <w:spacing w:line="216" w:lineRule="exact"/>
              <w:ind w:left="170" w:right="170"/>
            </w:pPr>
            <w:r w:rsidRPr="00385083">
              <w:t xml:space="preserve">Р24 </w:t>
            </w:r>
            <w:r w:rsidRPr="00385083">
              <w:rPr>
                <w:w w:val="90"/>
              </w:rPr>
              <w:t>— н</w:t>
            </w:r>
            <w:r w:rsidRPr="00385083">
              <w:t>аличие неисполненных представлений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615AF" w14:textId="77777777" w:rsidR="000C6ADB" w:rsidRPr="00385083" w:rsidRDefault="000C6ADB" w:rsidP="000C6ADB">
            <w:pPr>
              <w:ind w:left="170" w:right="17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CAD1" w14:textId="77777777" w:rsidR="000C6ADB" w:rsidRPr="00385083" w:rsidRDefault="000C6ADB" w:rsidP="000C6ADB">
            <w:pPr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  <w:r w:rsidRPr="00385083">
              <w:rPr>
                <w:w w:val="98"/>
                <w:sz w:val="23"/>
              </w:rPr>
              <w:t>0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391AA" w14:textId="77777777" w:rsidR="000C6ADB" w:rsidRPr="00385083" w:rsidRDefault="000C6ADB" w:rsidP="000C6ADB">
            <w:pPr>
              <w:ind w:left="170" w:right="170"/>
            </w:pPr>
          </w:p>
        </w:tc>
      </w:tr>
      <w:tr w:rsidR="000C6ADB" w:rsidRPr="00385083" w14:paraId="0EFEA648" w14:textId="77777777" w:rsidTr="00385083">
        <w:trPr>
          <w:trHeight w:hRule="exact" w:val="114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C21215" w14:textId="77777777" w:rsidR="000C6ADB" w:rsidRPr="00385083" w:rsidRDefault="000C6ADB" w:rsidP="000C6ADB">
            <w:pPr>
              <w:jc w:val="center"/>
            </w:pPr>
            <w:r w:rsidRPr="00385083">
              <w:t>Р25</w:t>
            </w:r>
          </w:p>
        </w:tc>
        <w:tc>
          <w:tcPr>
            <w:tcW w:w="4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3C6AF8" w14:textId="77777777" w:rsidR="000C6ADB" w:rsidRPr="00385083" w:rsidRDefault="000C6ADB" w:rsidP="000C6ADB">
            <w:pPr>
              <w:ind w:left="170" w:right="170"/>
            </w:pPr>
            <w:r w:rsidRPr="00385083">
              <w:t>Исполнение предписаний органов государственного (муниципального) финансового контроля</w:t>
            </w:r>
          </w:p>
          <w:p w14:paraId="6FE0A6E6" w14:textId="77777777" w:rsidR="000C6ADB" w:rsidRPr="00385083" w:rsidRDefault="000C6ADB" w:rsidP="000C6AD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BAAC" w14:textId="77777777" w:rsidR="000C6ADB" w:rsidRPr="00385083" w:rsidRDefault="000C6ADB" w:rsidP="000C6ADB">
            <w:pPr>
              <w:ind w:left="170" w:right="170"/>
            </w:pPr>
            <w:r w:rsidRPr="00385083">
              <w:t>Р25 - наличие / отсутствие случаев неисполненных предписаний органов государственного (муниципального) финансового контроля</w:t>
            </w:r>
          </w:p>
          <w:p w14:paraId="1159085E" w14:textId="77777777" w:rsidR="000C6ADB" w:rsidRPr="00385083" w:rsidRDefault="000C6ADB" w:rsidP="000C6ADB">
            <w:pPr>
              <w:spacing w:line="232" w:lineRule="auto"/>
              <w:ind w:left="170" w:right="170" w:firstLine="3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A2B440" w14:textId="77777777" w:rsidR="000C6ADB" w:rsidRPr="00385083" w:rsidRDefault="000C6ADB" w:rsidP="000C6ADB">
            <w:pPr>
              <w:ind w:left="170" w:right="17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B445" w14:textId="77777777" w:rsidR="000C6ADB" w:rsidRPr="00385083" w:rsidRDefault="000C6ADB" w:rsidP="000C6ADB">
            <w:pPr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B59DAD" w14:textId="77777777" w:rsidR="000C6ADB" w:rsidRPr="00385083" w:rsidRDefault="000C6ADB" w:rsidP="000C6ADB">
            <w:pPr>
              <w:ind w:left="170" w:right="170"/>
            </w:pPr>
            <w:r w:rsidRPr="00385083">
              <w:t>Показатель характеризует качество управления ГАБС бюджетных процедур во взаимосвязи с выявленными бюджетными нарушениями.</w:t>
            </w:r>
          </w:p>
          <w:p w14:paraId="696EAAD2" w14:textId="77777777" w:rsidR="000C6ADB" w:rsidRPr="00385083" w:rsidRDefault="000C6ADB" w:rsidP="000C6ADB">
            <w:pPr>
              <w:ind w:left="170" w:right="170"/>
            </w:pPr>
            <w:r w:rsidRPr="00385083">
              <w:rPr>
                <w:rFonts w:eastAsia="Calibri"/>
                <w:lang w:eastAsia="ru-RU"/>
              </w:rPr>
              <w:t xml:space="preserve">Ориентиром для ГАБС является отсутствие </w:t>
            </w:r>
            <w:r w:rsidRPr="00385083">
              <w:t>неисполненных предписаний.</w:t>
            </w:r>
          </w:p>
          <w:p w14:paraId="559C243D" w14:textId="77777777" w:rsidR="000C6ADB" w:rsidRPr="00385083" w:rsidRDefault="000C6ADB" w:rsidP="000C6ADB">
            <w:pPr>
              <w:widowControl/>
              <w:adjustRightInd w:val="0"/>
              <w:ind w:left="144"/>
              <w:rPr>
                <w:rFonts w:eastAsia="Calibri"/>
                <w:lang w:eastAsia="ru-RU"/>
              </w:rPr>
            </w:pPr>
            <w:r w:rsidRPr="00385083">
              <w:rPr>
                <w:rFonts w:eastAsia="Calibri"/>
                <w:lang w:eastAsia="ru-RU"/>
              </w:rPr>
              <w:t xml:space="preserve">Целевое значение показателя – 5.   </w:t>
            </w:r>
          </w:p>
          <w:p w14:paraId="62270BDA" w14:textId="77777777" w:rsidR="000C6ADB" w:rsidRPr="00385083" w:rsidRDefault="000C6ADB" w:rsidP="000C6ADB">
            <w:pPr>
              <w:ind w:left="170" w:right="170"/>
            </w:pPr>
          </w:p>
        </w:tc>
      </w:tr>
      <w:tr w:rsidR="000C6ADB" w:rsidRPr="00385083" w14:paraId="140E5AF3" w14:textId="77777777" w:rsidTr="00385083">
        <w:trPr>
          <w:trHeight w:hRule="exact" w:val="40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DC3D7" w14:textId="77777777" w:rsidR="000C6ADB" w:rsidRPr="00385083" w:rsidRDefault="000C6ADB" w:rsidP="000C6ADB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EE4FA" w14:textId="77777777" w:rsidR="000C6ADB" w:rsidRPr="00385083" w:rsidRDefault="000C6ADB" w:rsidP="000C6AD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0471" w14:textId="77777777" w:rsidR="000C6ADB" w:rsidRPr="00385083" w:rsidRDefault="000C6ADB" w:rsidP="000C6ADB">
            <w:pPr>
              <w:spacing w:line="216" w:lineRule="exact"/>
              <w:ind w:left="170" w:right="170"/>
            </w:pPr>
            <w:r w:rsidRPr="00385083">
              <w:t xml:space="preserve">Р25 </w:t>
            </w:r>
            <w:r w:rsidRPr="00385083">
              <w:rPr>
                <w:w w:val="90"/>
              </w:rPr>
              <w:t>—о</w:t>
            </w:r>
            <w:r w:rsidRPr="00385083">
              <w:t xml:space="preserve">тсутствие неисполненных предписаний  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FE30AC" w14:textId="77777777" w:rsidR="000C6ADB" w:rsidRPr="00385083" w:rsidRDefault="000C6ADB" w:rsidP="000C6ADB">
            <w:pPr>
              <w:tabs>
                <w:tab w:val="left" w:pos="4816"/>
              </w:tabs>
              <w:spacing w:line="214" w:lineRule="exact"/>
              <w:rPr>
                <w:sz w:val="20"/>
              </w:rPr>
            </w:pPr>
            <w:r w:rsidRPr="00385083">
              <w:t xml:space="preserve">  балл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3D94" w14:textId="77777777" w:rsidR="000C6ADB" w:rsidRPr="00385083" w:rsidRDefault="000C6ADB" w:rsidP="000C6ADB">
            <w:pPr>
              <w:tabs>
                <w:tab w:val="left" w:pos="4816"/>
              </w:tabs>
              <w:spacing w:line="238" w:lineRule="exact"/>
              <w:ind w:left="170" w:right="170"/>
              <w:jc w:val="center"/>
              <w:rPr>
                <w:sz w:val="23"/>
              </w:rPr>
            </w:pPr>
            <w:r w:rsidRPr="00385083">
              <w:rPr>
                <w:w w:val="90"/>
                <w:sz w:val="23"/>
              </w:rPr>
              <w:t>5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D43C9" w14:textId="77777777" w:rsidR="000C6ADB" w:rsidRPr="00385083" w:rsidRDefault="000C6ADB" w:rsidP="000C6ADB">
            <w:pPr>
              <w:ind w:left="170" w:right="170"/>
            </w:pPr>
          </w:p>
        </w:tc>
      </w:tr>
      <w:tr w:rsidR="000C6ADB" w:rsidRPr="00385083" w14:paraId="6718011C" w14:textId="77777777" w:rsidTr="00385083">
        <w:trPr>
          <w:trHeight w:hRule="exact" w:val="85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3E975" w14:textId="77777777" w:rsidR="000C6ADB" w:rsidRPr="00385083" w:rsidRDefault="000C6ADB" w:rsidP="000C6ADB"/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FE46D" w14:textId="77777777" w:rsidR="000C6ADB" w:rsidRPr="00385083" w:rsidRDefault="000C6ADB" w:rsidP="000C6ADB">
            <w:pPr>
              <w:ind w:left="170" w:right="170"/>
              <w:rPr>
                <w:sz w:val="2"/>
                <w:szCs w:val="2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08E7" w14:textId="77777777" w:rsidR="000C6ADB" w:rsidRPr="00385083" w:rsidRDefault="000C6ADB" w:rsidP="000C6ADB">
            <w:pPr>
              <w:spacing w:line="216" w:lineRule="exact"/>
              <w:ind w:left="170" w:right="170"/>
            </w:pPr>
            <w:r w:rsidRPr="00385083">
              <w:t xml:space="preserve">Р25 </w:t>
            </w:r>
            <w:r w:rsidRPr="00385083">
              <w:rPr>
                <w:w w:val="90"/>
              </w:rPr>
              <w:t>— н</w:t>
            </w:r>
            <w:r w:rsidRPr="00385083">
              <w:t>аличие неисполненных предписаний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187EC" w14:textId="77777777" w:rsidR="000C6ADB" w:rsidRPr="00385083" w:rsidRDefault="000C6ADB" w:rsidP="000C6ADB">
            <w:pPr>
              <w:ind w:left="170" w:right="17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1E7" w14:textId="77777777" w:rsidR="000C6ADB" w:rsidRPr="00385083" w:rsidRDefault="000C6ADB" w:rsidP="000C6ADB">
            <w:pPr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  <w:r w:rsidRPr="00385083">
              <w:rPr>
                <w:w w:val="98"/>
                <w:sz w:val="23"/>
              </w:rPr>
              <w:t>0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98B76" w14:textId="77777777" w:rsidR="000C6ADB" w:rsidRPr="00385083" w:rsidRDefault="000C6ADB" w:rsidP="000C6ADB">
            <w:pPr>
              <w:ind w:left="170" w:right="170"/>
            </w:pPr>
          </w:p>
        </w:tc>
      </w:tr>
    </w:tbl>
    <w:p w14:paraId="1EEF87CF" w14:textId="77777777" w:rsidR="00385083" w:rsidRPr="00385083" w:rsidRDefault="00385083" w:rsidP="00385083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14:paraId="6639D49B" w14:textId="77777777" w:rsidR="00385083" w:rsidRPr="00385083" w:rsidRDefault="00385083" w:rsidP="00385083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14:paraId="539E384A" w14:textId="77777777" w:rsidR="00385083" w:rsidRPr="00385083" w:rsidRDefault="00385083" w:rsidP="00385083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14:paraId="77E263FE" w14:textId="77777777" w:rsidR="00385083" w:rsidRPr="00385083" w:rsidRDefault="00385083" w:rsidP="00385083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14:paraId="432303CE" w14:textId="77777777" w:rsidR="00385083" w:rsidRPr="00385083" w:rsidRDefault="00385083" w:rsidP="00385083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14:paraId="3155CB7B" w14:textId="77777777" w:rsidR="00385083" w:rsidRPr="00385083" w:rsidRDefault="00385083" w:rsidP="00385083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14:paraId="436BF8C3" w14:textId="77777777" w:rsidR="00385083" w:rsidRPr="00385083" w:rsidRDefault="00385083" w:rsidP="00385083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14:paraId="20332AD5" w14:textId="77777777" w:rsidR="00385083" w:rsidRPr="00385083" w:rsidRDefault="00385083" w:rsidP="00385083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14:paraId="65FEE69F" w14:textId="77777777" w:rsidR="00385083" w:rsidRPr="00385083" w:rsidRDefault="00385083" w:rsidP="00385083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14:paraId="7EE25945" w14:textId="77777777" w:rsidR="00385083" w:rsidRPr="00385083" w:rsidRDefault="00385083" w:rsidP="00385083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14:paraId="4C87A167" w14:textId="77777777" w:rsidR="00385083" w:rsidRPr="00385083" w:rsidRDefault="00385083" w:rsidP="00385083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14:paraId="0A47D7A5" w14:textId="77777777" w:rsidR="00385083" w:rsidRPr="00385083" w:rsidRDefault="00385083" w:rsidP="00385083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14:paraId="32EC3902" w14:textId="5A24A4D7" w:rsidR="00F7279B" w:rsidRDefault="00F7279B" w:rsidP="00F7279B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lastRenderedPageBreak/>
        <w:t>Приложение 2</w:t>
      </w:r>
    </w:p>
    <w:p w14:paraId="2B53C0BE" w14:textId="77777777" w:rsidR="00F7279B" w:rsidRDefault="00F7279B" w:rsidP="00F7279B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>к распоряжению финансового управления</w:t>
      </w:r>
    </w:p>
    <w:p w14:paraId="471609A5" w14:textId="18DB42A0" w:rsidR="00F7279B" w:rsidRDefault="00F7279B" w:rsidP="00F7279B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 xml:space="preserve">администрации города от </w:t>
      </w:r>
      <w:r w:rsidR="00947F9D">
        <w:rPr>
          <w:w w:val="105"/>
          <w:sz w:val="23"/>
        </w:rPr>
        <w:t xml:space="preserve">22.04.2025 </w:t>
      </w:r>
      <w:r>
        <w:rPr>
          <w:w w:val="105"/>
          <w:sz w:val="23"/>
        </w:rPr>
        <w:t>№</w:t>
      </w:r>
      <w:r w:rsidR="00947F9D">
        <w:rPr>
          <w:w w:val="105"/>
          <w:sz w:val="23"/>
        </w:rPr>
        <w:t xml:space="preserve"> 03/67р</w:t>
      </w:r>
    </w:p>
    <w:p w14:paraId="404EF0A6" w14:textId="77777777" w:rsidR="00385083" w:rsidRPr="00385083" w:rsidRDefault="00385083" w:rsidP="00385083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</w:p>
    <w:p w14:paraId="637F824A" w14:textId="52271CD4" w:rsidR="00385083" w:rsidRPr="00385083" w:rsidRDefault="00F7279B" w:rsidP="00385083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>«</w:t>
      </w:r>
      <w:r w:rsidR="00385083" w:rsidRPr="00385083">
        <w:rPr>
          <w:w w:val="105"/>
          <w:sz w:val="23"/>
        </w:rPr>
        <w:t>Приложение 2</w:t>
      </w:r>
    </w:p>
    <w:p w14:paraId="2DB632AA" w14:textId="77777777" w:rsidR="00385083" w:rsidRPr="00385083" w:rsidRDefault="00385083" w:rsidP="00385083">
      <w:pPr>
        <w:ind w:left="10490" w:hanging="5110"/>
        <w:jc w:val="right"/>
        <w:rPr>
          <w:w w:val="105"/>
          <w:sz w:val="23"/>
        </w:rPr>
      </w:pPr>
      <w:r w:rsidRPr="00385083">
        <w:rPr>
          <w:w w:val="105"/>
          <w:sz w:val="23"/>
        </w:rPr>
        <w:t>к Порядку проведения финансовым управлением</w:t>
      </w:r>
    </w:p>
    <w:p w14:paraId="41C27F2C" w14:textId="77777777" w:rsidR="00385083" w:rsidRPr="00385083" w:rsidRDefault="00385083" w:rsidP="00385083">
      <w:pPr>
        <w:ind w:left="10490" w:hanging="5110"/>
        <w:jc w:val="right"/>
        <w:rPr>
          <w:w w:val="105"/>
          <w:sz w:val="23"/>
        </w:rPr>
      </w:pPr>
      <w:r w:rsidRPr="00385083">
        <w:rPr>
          <w:w w:val="105"/>
          <w:sz w:val="23"/>
        </w:rPr>
        <w:t xml:space="preserve">                                                            администрации городского округа Архангельской области «Город Коряжма» мониторинга качества финансового менеджмента в отношении главных администраторов средств бюджета городского округа Архангельской области «Город Коряжма»</w:t>
      </w:r>
    </w:p>
    <w:p w14:paraId="5D958589" w14:textId="77777777" w:rsidR="00385083" w:rsidRPr="00385083" w:rsidRDefault="00385083" w:rsidP="00385083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4"/>
        </w:rPr>
      </w:pPr>
    </w:p>
    <w:p w14:paraId="4C30CEB5" w14:textId="77777777" w:rsidR="00385083" w:rsidRPr="00385083" w:rsidRDefault="00385083" w:rsidP="00385083">
      <w:pPr>
        <w:ind w:right="61"/>
        <w:jc w:val="center"/>
        <w:rPr>
          <w:b/>
          <w:sz w:val="24"/>
          <w:szCs w:val="24"/>
        </w:rPr>
      </w:pPr>
      <w:r w:rsidRPr="00385083">
        <w:rPr>
          <w:b/>
          <w:w w:val="110"/>
          <w:sz w:val="24"/>
          <w:szCs w:val="24"/>
        </w:rPr>
        <w:t xml:space="preserve">Перечень исходных данных для проведения оценки качества </w:t>
      </w:r>
    </w:p>
    <w:p w14:paraId="0776CBDA" w14:textId="77777777" w:rsidR="00385083" w:rsidRPr="00385083" w:rsidRDefault="00385083" w:rsidP="00385083">
      <w:pPr>
        <w:spacing w:line="247" w:lineRule="auto"/>
        <w:ind w:right="-55"/>
        <w:jc w:val="center"/>
        <w:rPr>
          <w:b/>
          <w:w w:val="105"/>
          <w:sz w:val="24"/>
          <w:szCs w:val="24"/>
        </w:rPr>
      </w:pPr>
      <w:r w:rsidRPr="00385083">
        <w:rPr>
          <w:b/>
          <w:w w:val="105"/>
          <w:sz w:val="24"/>
          <w:szCs w:val="24"/>
        </w:rPr>
        <w:t>финансового менеджмента ГАБС городского округа Архангельской области  «Город Коряжма»</w:t>
      </w:r>
    </w:p>
    <w:p w14:paraId="7377125B" w14:textId="77777777" w:rsidR="00385083" w:rsidRPr="00385083" w:rsidRDefault="00C47BF8" w:rsidP="00385083">
      <w:pPr>
        <w:spacing w:line="247" w:lineRule="auto"/>
        <w:ind w:right="-55"/>
        <w:jc w:val="center"/>
        <w:rPr>
          <w:sz w:val="21"/>
        </w:rPr>
      </w:pPr>
      <w:r>
        <w:pict w14:anchorId="10E92C31">
          <v:shape id="_x0000_s1026" style="position:absolute;left:0;text-align:left;margin-left:295.95pt;margin-top:14.95pt;width:252.05pt;height:.1pt;z-index:-251657216;mso-wrap-distance-left:0;mso-wrap-distance-right:0;mso-position-horizontal-relative:page" coordorigin="5919,299" coordsize="5041,0" path="m5919,299r5040,e" filled="f" strokecolor="#0c0c0c" strokeweight=".25403mm">
            <v:path arrowok="t"/>
            <w10:wrap type="topAndBottom" anchorx="page"/>
          </v:shape>
        </w:pict>
      </w:r>
    </w:p>
    <w:p w14:paraId="3A0814AF" w14:textId="77777777" w:rsidR="00385083" w:rsidRPr="00385083" w:rsidRDefault="00385083" w:rsidP="00385083">
      <w:pPr>
        <w:ind w:right="63"/>
        <w:jc w:val="center"/>
        <w:rPr>
          <w:sz w:val="20"/>
        </w:rPr>
      </w:pPr>
      <w:r w:rsidRPr="00385083">
        <w:rPr>
          <w:sz w:val="20"/>
        </w:rPr>
        <w:t>(наименование ГАБС)</w:t>
      </w:r>
    </w:p>
    <w:p w14:paraId="630E5F81" w14:textId="77777777" w:rsidR="00385083" w:rsidRPr="00385083" w:rsidRDefault="00385083" w:rsidP="00385083">
      <w:pPr>
        <w:spacing w:before="6"/>
        <w:rPr>
          <w:sz w:val="12"/>
          <w:szCs w:val="28"/>
        </w:rPr>
      </w:pPr>
    </w:p>
    <w:p w14:paraId="3972C137" w14:textId="77777777" w:rsidR="00385083" w:rsidRPr="00385083" w:rsidRDefault="00385083" w:rsidP="00385083">
      <w:pPr>
        <w:tabs>
          <w:tab w:val="left" w:pos="2068"/>
        </w:tabs>
        <w:spacing w:before="91"/>
        <w:ind w:right="39"/>
        <w:jc w:val="center"/>
        <w:rPr>
          <w:sz w:val="14"/>
        </w:rPr>
      </w:pPr>
      <w:r w:rsidRPr="00385083">
        <w:rPr>
          <w:sz w:val="20"/>
        </w:rPr>
        <w:t>за</w:t>
      </w:r>
      <w:r w:rsidRPr="00385083">
        <w:rPr>
          <w:sz w:val="20"/>
          <w:u w:val="single" w:color="1F1F1F"/>
        </w:rPr>
        <w:t xml:space="preserve"> </w:t>
      </w:r>
      <w:r w:rsidRPr="00385083">
        <w:rPr>
          <w:sz w:val="20"/>
          <w:u w:val="single" w:color="1F1F1F"/>
        </w:rPr>
        <w:tab/>
      </w:r>
      <w:r w:rsidRPr="00385083">
        <w:rPr>
          <w:sz w:val="14"/>
        </w:rPr>
        <w:t>ГОД</w:t>
      </w:r>
    </w:p>
    <w:p w14:paraId="026B1D4C" w14:textId="77777777" w:rsidR="00385083" w:rsidRPr="00385083" w:rsidRDefault="00385083" w:rsidP="00385083">
      <w:pPr>
        <w:tabs>
          <w:tab w:val="left" w:pos="2068"/>
        </w:tabs>
        <w:spacing w:before="91"/>
        <w:ind w:right="39"/>
        <w:jc w:val="center"/>
        <w:rPr>
          <w:sz w:val="6"/>
          <w:szCs w:val="6"/>
        </w:rPr>
      </w:pPr>
    </w:p>
    <w:tbl>
      <w:tblPr>
        <w:tblW w:w="15451" w:type="dxa"/>
        <w:tblInd w:w="15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8649"/>
        <w:gridCol w:w="4111"/>
        <w:gridCol w:w="1134"/>
        <w:gridCol w:w="709"/>
      </w:tblGrid>
      <w:tr w:rsidR="00385083" w:rsidRPr="00385083" w14:paraId="0DD91ED8" w14:textId="77777777" w:rsidTr="00BB5124">
        <w:trPr>
          <w:trHeight w:val="953"/>
        </w:trPr>
        <w:tc>
          <w:tcPr>
            <w:tcW w:w="848" w:type="dxa"/>
          </w:tcPr>
          <w:p w14:paraId="624F9691" w14:textId="77777777" w:rsidR="00385083" w:rsidRPr="00385083" w:rsidRDefault="00385083" w:rsidP="00385083">
            <w:pPr>
              <w:jc w:val="center"/>
            </w:pPr>
            <w:r w:rsidRPr="00385083">
              <w:t>Номер</w:t>
            </w:r>
          </w:p>
          <w:p w14:paraId="22502E18" w14:textId="77777777" w:rsidR="00385083" w:rsidRPr="00385083" w:rsidRDefault="00385083" w:rsidP="00385083">
            <w:pPr>
              <w:jc w:val="center"/>
            </w:pPr>
            <w:r w:rsidRPr="00385083">
              <w:t>показа</w:t>
            </w:r>
          </w:p>
          <w:p w14:paraId="79050B08" w14:textId="77777777" w:rsidR="00385083" w:rsidRPr="00385083" w:rsidRDefault="00385083" w:rsidP="00385083">
            <w:pPr>
              <w:jc w:val="center"/>
            </w:pPr>
            <w:r w:rsidRPr="00385083">
              <w:t>теля</w:t>
            </w:r>
          </w:p>
        </w:tc>
        <w:tc>
          <w:tcPr>
            <w:tcW w:w="8649" w:type="dxa"/>
          </w:tcPr>
          <w:p w14:paraId="51853A93" w14:textId="77777777" w:rsidR="00385083" w:rsidRPr="00385083" w:rsidRDefault="00385083" w:rsidP="00385083">
            <w:pPr>
              <w:jc w:val="center"/>
            </w:pPr>
          </w:p>
          <w:p w14:paraId="7F24FF3A" w14:textId="77777777" w:rsidR="00385083" w:rsidRPr="00385083" w:rsidRDefault="00385083" w:rsidP="00385083">
            <w:pPr>
              <w:tabs>
                <w:tab w:val="left" w:pos="-706"/>
              </w:tabs>
              <w:spacing w:before="157"/>
              <w:ind w:left="570" w:right="704"/>
              <w:jc w:val="center"/>
            </w:pPr>
            <w:r w:rsidRPr="00385083">
              <w:t xml:space="preserve">     Наименование показателя исходных данных</w:t>
            </w:r>
          </w:p>
        </w:tc>
        <w:tc>
          <w:tcPr>
            <w:tcW w:w="4111" w:type="dxa"/>
          </w:tcPr>
          <w:p w14:paraId="49604E81" w14:textId="77777777" w:rsidR="00385083" w:rsidRPr="00385083" w:rsidRDefault="00385083" w:rsidP="00385083">
            <w:pPr>
              <w:spacing w:before="67" w:line="230" w:lineRule="auto"/>
              <w:ind w:left="74" w:right="23"/>
              <w:jc w:val="center"/>
            </w:pPr>
            <w:r w:rsidRPr="00385083">
              <w:t>Источник сведений для заполнения исходных данных</w:t>
            </w:r>
          </w:p>
        </w:tc>
        <w:tc>
          <w:tcPr>
            <w:tcW w:w="1134" w:type="dxa"/>
          </w:tcPr>
          <w:p w14:paraId="0EB07D36" w14:textId="77777777" w:rsidR="00385083" w:rsidRPr="00385083" w:rsidRDefault="00385083" w:rsidP="00385083">
            <w:pPr>
              <w:spacing w:before="187" w:line="230" w:lineRule="auto"/>
              <w:ind w:left="57" w:right="21" w:firstLine="3"/>
              <w:jc w:val="center"/>
            </w:pPr>
            <w:r w:rsidRPr="00385083">
              <w:t>Значение исходных данных</w:t>
            </w:r>
          </w:p>
        </w:tc>
        <w:tc>
          <w:tcPr>
            <w:tcW w:w="709" w:type="dxa"/>
          </w:tcPr>
          <w:p w14:paraId="23C04BFF" w14:textId="77777777" w:rsidR="00385083" w:rsidRPr="00385083" w:rsidRDefault="00385083" w:rsidP="00385083">
            <w:pPr>
              <w:jc w:val="center"/>
            </w:pPr>
          </w:p>
          <w:p w14:paraId="23304523" w14:textId="77777777" w:rsidR="00385083" w:rsidRPr="00385083" w:rsidRDefault="00385083" w:rsidP="00385083">
            <w:pPr>
              <w:spacing w:before="166"/>
              <w:ind w:left="3"/>
              <w:jc w:val="center"/>
            </w:pPr>
            <w:r w:rsidRPr="00385083">
              <w:t>Примечание</w:t>
            </w:r>
          </w:p>
        </w:tc>
      </w:tr>
      <w:tr w:rsidR="00385083" w:rsidRPr="00385083" w14:paraId="75FA2106" w14:textId="77777777" w:rsidTr="00BB5124">
        <w:trPr>
          <w:trHeight w:val="304"/>
        </w:trPr>
        <w:tc>
          <w:tcPr>
            <w:tcW w:w="848" w:type="dxa"/>
            <w:vAlign w:val="center"/>
          </w:tcPr>
          <w:p w14:paraId="5D80F0C0" w14:textId="77777777" w:rsidR="00385083" w:rsidRPr="00385083" w:rsidRDefault="00385083" w:rsidP="00385083">
            <w:pPr>
              <w:spacing w:before="1"/>
              <w:jc w:val="center"/>
            </w:pPr>
            <w:r w:rsidRPr="00385083">
              <w:t>1</w:t>
            </w:r>
          </w:p>
        </w:tc>
        <w:tc>
          <w:tcPr>
            <w:tcW w:w="8649" w:type="dxa"/>
            <w:vAlign w:val="center"/>
          </w:tcPr>
          <w:p w14:paraId="36A0DD01" w14:textId="77777777" w:rsidR="00385083" w:rsidRPr="00385083" w:rsidRDefault="00385083" w:rsidP="00385083">
            <w:pPr>
              <w:spacing w:line="207" w:lineRule="exact"/>
              <w:ind w:left="36"/>
              <w:jc w:val="center"/>
            </w:pPr>
            <w:r w:rsidRPr="00385083">
              <w:rPr>
                <w:w w:val="102"/>
              </w:rPr>
              <w:t>2</w:t>
            </w:r>
          </w:p>
        </w:tc>
        <w:tc>
          <w:tcPr>
            <w:tcW w:w="4111" w:type="dxa"/>
            <w:vAlign w:val="center"/>
          </w:tcPr>
          <w:p w14:paraId="544B2E61" w14:textId="77777777" w:rsidR="00385083" w:rsidRPr="00385083" w:rsidRDefault="00385083" w:rsidP="00385083">
            <w:pPr>
              <w:spacing w:line="207" w:lineRule="exact"/>
              <w:ind w:left="55"/>
              <w:jc w:val="center"/>
            </w:pPr>
            <w:r w:rsidRPr="00385083">
              <w:t>3</w:t>
            </w:r>
          </w:p>
        </w:tc>
        <w:tc>
          <w:tcPr>
            <w:tcW w:w="1134" w:type="dxa"/>
            <w:vAlign w:val="center"/>
          </w:tcPr>
          <w:p w14:paraId="633F0FDC" w14:textId="77777777" w:rsidR="00385083" w:rsidRPr="00385083" w:rsidRDefault="00385083" w:rsidP="00385083">
            <w:pPr>
              <w:spacing w:line="207" w:lineRule="exact"/>
              <w:jc w:val="center"/>
            </w:pPr>
            <w:r w:rsidRPr="00385083">
              <w:t>4</w:t>
            </w:r>
          </w:p>
        </w:tc>
        <w:tc>
          <w:tcPr>
            <w:tcW w:w="709" w:type="dxa"/>
            <w:vAlign w:val="center"/>
          </w:tcPr>
          <w:p w14:paraId="055055D9" w14:textId="77777777" w:rsidR="00385083" w:rsidRPr="00385083" w:rsidRDefault="00385083" w:rsidP="00385083">
            <w:pPr>
              <w:spacing w:line="207" w:lineRule="exact"/>
              <w:ind w:left="23"/>
              <w:jc w:val="center"/>
            </w:pPr>
            <w:r w:rsidRPr="00385083">
              <w:rPr>
                <w:w w:val="95"/>
              </w:rPr>
              <w:t>5</w:t>
            </w:r>
          </w:p>
        </w:tc>
      </w:tr>
      <w:tr w:rsidR="00385083" w:rsidRPr="00385083" w14:paraId="6BA996E5" w14:textId="77777777" w:rsidTr="00BB5124">
        <w:trPr>
          <w:trHeight w:val="434"/>
        </w:trPr>
        <w:tc>
          <w:tcPr>
            <w:tcW w:w="848" w:type="dxa"/>
            <w:vAlign w:val="center"/>
          </w:tcPr>
          <w:p w14:paraId="17D1D00E" w14:textId="77777777" w:rsidR="00385083" w:rsidRPr="00385083" w:rsidRDefault="00385083" w:rsidP="00385083">
            <w:pPr>
              <w:spacing w:before="1"/>
              <w:jc w:val="center"/>
            </w:pPr>
          </w:p>
        </w:tc>
        <w:tc>
          <w:tcPr>
            <w:tcW w:w="14603" w:type="dxa"/>
            <w:gridSpan w:val="4"/>
            <w:vAlign w:val="center"/>
          </w:tcPr>
          <w:p w14:paraId="672759B6" w14:textId="77777777" w:rsidR="00385083" w:rsidRPr="00385083" w:rsidRDefault="00385083" w:rsidP="00385083">
            <w:pPr>
              <w:spacing w:before="120" w:after="120" w:line="207" w:lineRule="exact"/>
              <w:ind w:left="170" w:right="170"/>
              <w:rPr>
                <w:w w:val="95"/>
              </w:rPr>
            </w:pPr>
            <w:r w:rsidRPr="00385083">
              <w:rPr>
                <w:b/>
              </w:rPr>
              <w:t xml:space="preserve">1. Качество управления ГАБС расходами бюджета городского округа Архангельской области  «Город Коряжма»  </w:t>
            </w:r>
          </w:p>
        </w:tc>
      </w:tr>
      <w:tr w:rsidR="00385083" w:rsidRPr="00385083" w14:paraId="4C91A193" w14:textId="77777777" w:rsidTr="00065100">
        <w:trPr>
          <w:trHeight w:val="1918"/>
        </w:trPr>
        <w:tc>
          <w:tcPr>
            <w:tcW w:w="848" w:type="dxa"/>
          </w:tcPr>
          <w:p w14:paraId="640ED217" w14:textId="77777777" w:rsidR="00385083" w:rsidRPr="00385083" w:rsidRDefault="00385083" w:rsidP="00385083">
            <w:pPr>
              <w:spacing w:before="8"/>
              <w:jc w:val="center"/>
            </w:pPr>
            <w:r w:rsidRPr="00385083">
              <w:t>Р1</w:t>
            </w:r>
          </w:p>
        </w:tc>
        <w:tc>
          <w:tcPr>
            <w:tcW w:w="8649" w:type="dxa"/>
            <w:tcBorders>
              <w:bottom w:val="single" w:sz="4" w:space="0" w:color="auto"/>
            </w:tcBorders>
          </w:tcPr>
          <w:p w14:paraId="7A1D3E2E" w14:textId="77777777" w:rsidR="008B1931" w:rsidRPr="00385083" w:rsidRDefault="00385083" w:rsidP="008B1931">
            <w:pPr>
              <w:ind w:left="170" w:right="170"/>
            </w:pPr>
            <w:r w:rsidRPr="00385083">
              <w:t xml:space="preserve">Р1 </w:t>
            </w:r>
            <w:r w:rsidRPr="00385083">
              <w:rPr>
                <w:spacing w:val="30"/>
              </w:rPr>
              <w:t>–</w:t>
            </w:r>
            <w:r w:rsidRPr="00385083">
              <w:t xml:space="preserve"> </w:t>
            </w:r>
            <w:r w:rsidR="008B1931" w:rsidRPr="00385083">
              <w:t>наличие / отсутствие фактов нарушения ГАБС срока предоставления</w:t>
            </w:r>
          </w:p>
          <w:p w14:paraId="0BD7B81D" w14:textId="530ABF8C" w:rsidR="00385083" w:rsidRPr="00385083" w:rsidRDefault="008B1931" w:rsidP="008B1931">
            <w:pPr>
              <w:ind w:left="170" w:right="170"/>
            </w:pPr>
            <w:r w:rsidRPr="00385083">
              <w:t>документов для разработки проекта местного бюджета на очередной финансовый год и на плановый период в отч</w:t>
            </w:r>
            <w:r w:rsidR="006C5C05">
              <w:t>е</w:t>
            </w:r>
            <w:r w:rsidRPr="00385083">
              <w:t xml:space="preserve">тном </w:t>
            </w:r>
            <w:r w:rsidR="00E14963">
              <w:t>году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DBEE1C3" w14:textId="77777777" w:rsidR="00385083" w:rsidRPr="00385083" w:rsidRDefault="00385083" w:rsidP="00385083">
            <w:pPr>
              <w:ind w:left="57" w:right="57"/>
              <w:jc w:val="center"/>
            </w:pPr>
            <w:r w:rsidRPr="00385083">
              <w:t xml:space="preserve">Информация ГАБС с указанием фактов нарушения сроков (их отсутствия), установленных графиком разработки проекта местного бюджета на очередной финансовый год и на плановый период, с указанием даты регистрации документа в финансовом управлении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E7DCA4" w14:textId="77777777" w:rsidR="00385083" w:rsidRPr="00385083" w:rsidRDefault="00385083" w:rsidP="00385083">
            <w:pPr>
              <w:ind w:left="57" w:right="57"/>
            </w:pPr>
          </w:p>
        </w:tc>
        <w:tc>
          <w:tcPr>
            <w:tcW w:w="709" w:type="dxa"/>
          </w:tcPr>
          <w:p w14:paraId="30086183" w14:textId="77777777" w:rsidR="00385083" w:rsidRPr="00385083" w:rsidRDefault="00385083" w:rsidP="00385083">
            <w:pPr>
              <w:widowControl/>
              <w:adjustRightInd w:val="0"/>
              <w:ind w:left="57" w:right="57"/>
              <w:jc w:val="both"/>
            </w:pPr>
          </w:p>
        </w:tc>
      </w:tr>
      <w:tr w:rsidR="00385083" w:rsidRPr="00385083" w14:paraId="61547BF4" w14:textId="77777777" w:rsidTr="00BB5124">
        <w:trPr>
          <w:trHeight w:val="1505"/>
        </w:trPr>
        <w:tc>
          <w:tcPr>
            <w:tcW w:w="848" w:type="dxa"/>
          </w:tcPr>
          <w:p w14:paraId="09F06D15" w14:textId="77777777" w:rsidR="00385083" w:rsidRPr="00385083" w:rsidRDefault="00385083" w:rsidP="00385083">
            <w:pPr>
              <w:spacing w:before="8"/>
              <w:jc w:val="center"/>
            </w:pPr>
            <w:bookmarkStart w:id="6" w:name="_Hlk192839645"/>
            <w:r w:rsidRPr="00385083">
              <w:t>Р2</w:t>
            </w:r>
          </w:p>
        </w:tc>
        <w:tc>
          <w:tcPr>
            <w:tcW w:w="8649" w:type="dxa"/>
            <w:tcBorders>
              <w:bottom w:val="single" w:sz="4" w:space="0" w:color="auto"/>
            </w:tcBorders>
          </w:tcPr>
          <w:p w14:paraId="67956896" w14:textId="77777777" w:rsidR="00385083" w:rsidRPr="00385083" w:rsidRDefault="00385083" w:rsidP="00385083">
            <w:pPr>
              <w:ind w:left="170" w:right="170"/>
            </w:pPr>
            <w:r w:rsidRPr="00385083">
              <w:t>P2</w:t>
            </w:r>
            <w:r w:rsidRPr="00385083">
              <w:rPr>
                <w:spacing w:val="30"/>
              </w:rPr>
              <w:t xml:space="preserve"> – </w:t>
            </w:r>
            <w:r w:rsidRPr="00385083">
              <w:t>наличие</w:t>
            </w:r>
            <w:r w:rsidRPr="00385083">
              <w:rPr>
                <w:spacing w:val="-31"/>
              </w:rPr>
              <w:t xml:space="preserve"> </w:t>
            </w:r>
            <w:r w:rsidRPr="00385083">
              <w:t>/</w:t>
            </w:r>
            <w:r w:rsidRPr="00385083">
              <w:rPr>
                <w:spacing w:val="-35"/>
              </w:rPr>
              <w:t xml:space="preserve"> </w:t>
            </w:r>
            <w:r w:rsidRPr="00385083">
              <w:t>отсутствие</w:t>
            </w:r>
            <w:r w:rsidRPr="00385083">
              <w:rPr>
                <w:spacing w:val="-29"/>
              </w:rPr>
              <w:t xml:space="preserve"> </w:t>
            </w:r>
            <w:r w:rsidRPr="00385083">
              <w:t>фактов</w:t>
            </w:r>
            <w:r w:rsidRPr="00385083">
              <w:rPr>
                <w:spacing w:val="-32"/>
              </w:rPr>
              <w:t xml:space="preserve"> </w:t>
            </w:r>
            <w:r w:rsidRPr="00385083">
              <w:t>нарушения</w:t>
            </w:r>
            <w:r w:rsidRPr="00385083">
              <w:rPr>
                <w:spacing w:val="-28"/>
              </w:rPr>
              <w:t xml:space="preserve">  </w:t>
            </w:r>
            <w:r w:rsidRPr="00385083">
              <w:t xml:space="preserve">ГАБС сроков доведения бюджетных ассигнований и (или) лимитов бюджетных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9DA37E7" w14:textId="389FFDF5" w:rsidR="00385083" w:rsidRPr="00385083" w:rsidRDefault="00065100" w:rsidP="00385083">
            <w:pPr>
              <w:ind w:left="57" w:right="57"/>
              <w:jc w:val="center"/>
            </w:pPr>
            <w:r>
              <w:t>И</w:t>
            </w:r>
            <w:r w:rsidRPr="00385083">
              <w:t>нформация органов муниципального финансового контроля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9F8AF5" w14:textId="77777777" w:rsidR="00385083" w:rsidRPr="00385083" w:rsidRDefault="00385083" w:rsidP="00385083">
            <w:pPr>
              <w:ind w:left="57" w:right="57"/>
            </w:pPr>
          </w:p>
        </w:tc>
        <w:tc>
          <w:tcPr>
            <w:tcW w:w="709" w:type="dxa"/>
          </w:tcPr>
          <w:p w14:paraId="4AA2C460" w14:textId="77777777" w:rsidR="00385083" w:rsidRPr="00385083" w:rsidRDefault="00385083" w:rsidP="00385083">
            <w:pPr>
              <w:widowControl/>
              <w:adjustRightInd w:val="0"/>
              <w:ind w:left="57" w:right="57"/>
              <w:jc w:val="both"/>
            </w:pPr>
          </w:p>
        </w:tc>
      </w:tr>
      <w:bookmarkEnd w:id="6"/>
      <w:tr w:rsidR="00385083" w:rsidRPr="00385083" w14:paraId="31F79A8F" w14:textId="77777777" w:rsidTr="00BB5124">
        <w:trPr>
          <w:trHeight w:val="1102"/>
        </w:trPr>
        <w:tc>
          <w:tcPr>
            <w:tcW w:w="848" w:type="dxa"/>
          </w:tcPr>
          <w:p w14:paraId="01241AC2" w14:textId="77777777" w:rsidR="00385083" w:rsidRPr="00385083" w:rsidRDefault="00385083" w:rsidP="00385083">
            <w:pPr>
              <w:spacing w:before="8"/>
              <w:jc w:val="center"/>
            </w:pPr>
            <w:r w:rsidRPr="00385083">
              <w:lastRenderedPageBreak/>
              <w:t>Р3</w:t>
            </w:r>
          </w:p>
        </w:tc>
        <w:tc>
          <w:tcPr>
            <w:tcW w:w="8649" w:type="dxa"/>
            <w:tcBorders>
              <w:bottom w:val="single" w:sz="4" w:space="0" w:color="auto"/>
            </w:tcBorders>
          </w:tcPr>
          <w:p w14:paraId="61233328" w14:textId="42DF0D1D" w:rsidR="00385083" w:rsidRPr="00385083" w:rsidRDefault="00385083" w:rsidP="00385083">
            <w:pPr>
              <w:ind w:left="170" w:right="170"/>
            </w:pPr>
            <w:r w:rsidRPr="00385083">
              <w:t xml:space="preserve">P3 </w:t>
            </w:r>
            <w:r w:rsidRPr="00385083">
              <w:rPr>
                <w:w w:val="65"/>
              </w:rPr>
              <w:t xml:space="preserve">— </w:t>
            </w:r>
            <w:r w:rsidRPr="00385083">
              <w:t>наличие</w:t>
            </w:r>
            <w:r w:rsidRPr="00385083">
              <w:rPr>
                <w:spacing w:val="-31"/>
              </w:rPr>
              <w:t xml:space="preserve"> </w:t>
            </w:r>
            <w:r w:rsidRPr="00385083">
              <w:t>/</w:t>
            </w:r>
            <w:r w:rsidRPr="00385083">
              <w:rPr>
                <w:spacing w:val="-35"/>
              </w:rPr>
              <w:t xml:space="preserve"> </w:t>
            </w:r>
            <w:r w:rsidRPr="00385083">
              <w:t>отсутствие</w:t>
            </w:r>
            <w:r w:rsidRPr="00385083">
              <w:rPr>
                <w:spacing w:val="-29"/>
              </w:rPr>
              <w:t xml:space="preserve"> </w:t>
            </w:r>
            <w:r w:rsidRPr="00385083">
              <w:t>фактов нарушения ГАБС сроков утверждения бюджетной росписи в отч</w:t>
            </w:r>
            <w:r w:rsidR="006C5C05">
              <w:t>е</w:t>
            </w:r>
            <w:r w:rsidRPr="00385083">
              <w:t xml:space="preserve">тном </w:t>
            </w:r>
            <w:r w:rsidR="00E14963">
              <w:t>году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E6E6598" w14:textId="77777777" w:rsidR="00385083" w:rsidRPr="00385083" w:rsidRDefault="00385083" w:rsidP="00385083">
            <w:pPr>
              <w:ind w:left="57" w:right="57"/>
              <w:jc w:val="center"/>
            </w:pPr>
            <w:r w:rsidRPr="00385083">
              <w:t>Дата утверждения бюджетной росписи с приложением заверенной руководителем ГАБС копии первого листа бюджетной росписи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3C31EB" w14:textId="77777777" w:rsidR="00385083" w:rsidRPr="00385083" w:rsidRDefault="00385083" w:rsidP="00385083">
            <w:pPr>
              <w:ind w:left="57" w:right="57"/>
            </w:pPr>
          </w:p>
        </w:tc>
        <w:tc>
          <w:tcPr>
            <w:tcW w:w="709" w:type="dxa"/>
          </w:tcPr>
          <w:p w14:paraId="7C53B299" w14:textId="77777777" w:rsidR="00385083" w:rsidRPr="00385083" w:rsidRDefault="00385083" w:rsidP="00385083">
            <w:pPr>
              <w:widowControl/>
              <w:adjustRightInd w:val="0"/>
              <w:ind w:left="57" w:right="57"/>
            </w:pPr>
          </w:p>
        </w:tc>
      </w:tr>
      <w:tr w:rsidR="00385083" w:rsidRPr="00385083" w14:paraId="4831ED06" w14:textId="77777777" w:rsidTr="00BB5124">
        <w:trPr>
          <w:trHeight w:val="649"/>
        </w:trPr>
        <w:tc>
          <w:tcPr>
            <w:tcW w:w="848" w:type="dxa"/>
          </w:tcPr>
          <w:p w14:paraId="02F126E9" w14:textId="77777777" w:rsidR="00385083" w:rsidRPr="00385083" w:rsidRDefault="00385083" w:rsidP="00385083">
            <w:pPr>
              <w:spacing w:before="8"/>
              <w:jc w:val="center"/>
            </w:pPr>
            <w:r w:rsidRPr="00385083">
              <w:t>Р4</w:t>
            </w:r>
          </w:p>
        </w:tc>
        <w:tc>
          <w:tcPr>
            <w:tcW w:w="8649" w:type="dxa"/>
            <w:tcBorders>
              <w:bottom w:val="single" w:sz="4" w:space="0" w:color="auto"/>
            </w:tcBorders>
          </w:tcPr>
          <w:p w14:paraId="786E6CA4" w14:textId="77777777" w:rsidR="00385083" w:rsidRPr="00385083" w:rsidRDefault="00385083" w:rsidP="00385083">
            <w:pPr>
              <w:ind w:left="170" w:right="170"/>
            </w:pPr>
            <w:r w:rsidRPr="00385083">
              <w:t xml:space="preserve">P4 </w:t>
            </w:r>
            <w:r w:rsidRPr="00385083">
              <w:rPr>
                <w:w w:val="65"/>
              </w:rPr>
              <w:t xml:space="preserve">— </w:t>
            </w:r>
            <w:r w:rsidRPr="00385083">
              <w:t>уровень исполнения ГАБС расходов местного бюджета (без учета межбюджетных трансфертов, резервных средств, подлежащих перераспределению в установленном порядке, и расходов на обслуживание муниципального долга)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F4AD208" w14:textId="77777777" w:rsidR="00385083" w:rsidRPr="00385083" w:rsidRDefault="00385083" w:rsidP="00385083">
            <w:pPr>
              <w:ind w:left="57" w:right="57"/>
              <w:jc w:val="center"/>
            </w:pPr>
            <w:r w:rsidRPr="00385083">
              <w:t>Расчет показателя в соответствии с приложением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685074" w14:textId="77777777" w:rsidR="00385083" w:rsidRPr="00385083" w:rsidRDefault="00385083" w:rsidP="00385083">
            <w:pPr>
              <w:ind w:left="57" w:right="57"/>
            </w:pPr>
          </w:p>
        </w:tc>
        <w:tc>
          <w:tcPr>
            <w:tcW w:w="709" w:type="dxa"/>
          </w:tcPr>
          <w:p w14:paraId="20E339ED" w14:textId="77777777" w:rsidR="00385083" w:rsidRPr="00385083" w:rsidRDefault="00385083" w:rsidP="00385083">
            <w:pPr>
              <w:spacing w:line="230" w:lineRule="auto"/>
              <w:ind w:left="57" w:right="57" w:hanging="15"/>
              <w:jc w:val="center"/>
            </w:pPr>
          </w:p>
        </w:tc>
      </w:tr>
      <w:tr w:rsidR="00385083" w:rsidRPr="00385083" w14:paraId="44E80001" w14:textId="77777777" w:rsidTr="00BB5124">
        <w:trPr>
          <w:trHeight w:val="556"/>
        </w:trPr>
        <w:tc>
          <w:tcPr>
            <w:tcW w:w="848" w:type="dxa"/>
          </w:tcPr>
          <w:p w14:paraId="3E5ED44C" w14:textId="77777777" w:rsidR="00385083" w:rsidRPr="00385083" w:rsidRDefault="00385083" w:rsidP="00385083">
            <w:pPr>
              <w:spacing w:before="8"/>
              <w:jc w:val="center"/>
            </w:pPr>
            <w:r w:rsidRPr="00385083">
              <w:t>Р5</w:t>
            </w:r>
          </w:p>
        </w:tc>
        <w:tc>
          <w:tcPr>
            <w:tcW w:w="8649" w:type="dxa"/>
            <w:tcBorders>
              <w:top w:val="single" w:sz="4" w:space="0" w:color="auto"/>
              <w:bottom w:val="single" w:sz="4" w:space="0" w:color="auto"/>
            </w:tcBorders>
          </w:tcPr>
          <w:p w14:paraId="57034EA2" w14:textId="2FCE23EA" w:rsidR="00385083" w:rsidRPr="00385083" w:rsidRDefault="00385083" w:rsidP="00385083">
            <w:pPr>
              <w:ind w:left="170" w:right="170"/>
            </w:pPr>
            <w:r w:rsidRPr="00385083">
              <w:t xml:space="preserve">Р5 – </w:t>
            </w:r>
            <w:r w:rsidR="008B1931" w:rsidRPr="00385083">
              <w:t>доля объема расходов ГАБС в IV квартале от среднего объема расходов за I-III кварталы за счет средств местного бюджета (без учета межбюджетных трансфертов и средств на предоставлению мер социальной поддержки  при  направлении отдельных категорий  жителей  муниципального образования «Город Коряжма»  в государственные медицинские организации, расположенные   за пределами города Коряжмы</w:t>
            </w:r>
            <w:r w:rsidR="008B1931">
              <w:t xml:space="preserve">, </w:t>
            </w:r>
            <w:r w:rsidR="008B1931" w:rsidRPr="00385083">
              <w:t>на  компенсацию расходов на оплату проезда к месту отдыха и обратно работников муниципальных учреждений</w:t>
            </w:r>
            <w:r w:rsidR="008B1931">
              <w:t>)</w:t>
            </w:r>
          </w:p>
          <w:p w14:paraId="34EC93B0" w14:textId="77777777" w:rsidR="00385083" w:rsidRPr="00385083" w:rsidRDefault="00385083" w:rsidP="00385083">
            <w:pPr>
              <w:ind w:left="170" w:right="170"/>
              <w:rPr>
                <w:sz w:val="16"/>
                <w:szCs w:val="16"/>
              </w:rPr>
            </w:pPr>
            <w:r w:rsidRPr="00385083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72EAA3EC" w14:textId="77777777" w:rsidR="00385083" w:rsidRPr="00385083" w:rsidRDefault="00385083" w:rsidP="00385083">
            <w:pPr>
              <w:ind w:left="57" w:right="57"/>
              <w:jc w:val="center"/>
            </w:pPr>
            <w:r w:rsidRPr="00385083">
              <w:t>Расчет показателя в соответствии с приложением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9F7E89" w14:textId="77777777" w:rsidR="00385083" w:rsidRPr="00385083" w:rsidRDefault="00385083" w:rsidP="00385083">
            <w:pPr>
              <w:spacing w:line="251" w:lineRule="exact"/>
              <w:ind w:left="162"/>
              <w:rPr>
                <w:w w:val="96"/>
              </w:rPr>
            </w:pPr>
          </w:p>
        </w:tc>
        <w:tc>
          <w:tcPr>
            <w:tcW w:w="709" w:type="dxa"/>
          </w:tcPr>
          <w:p w14:paraId="37C61387" w14:textId="77777777" w:rsidR="00385083" w:rsidRPr="00385083" w:rsidRDefault="00385083" w:rsidP="00385083">
            <w:pPr>
              <w:widowControl/>
              <w:shd w:val="clear" w:color="auto" w:fill="FFFFFF"/>
              <w:autoSpaceDE/>
              <w:autoSpaceDN/>
              <w:spacing w:line="206" w:lineRule="atLeast"/>
              <w:ind w:left="283"/>
              <w:jc w:val="both"/>
            </w:pPr>
          </w:p>
        </w:tc>
      </w:tr>
      <w:tr w:rsidR="00385083" w:rsidRPr="00385083" w14:paraId="490189D0" w14:textId="77777777" w:rsidTr="00BB5124">
        <w:trPr>
          <w:trHeight w:val="686"/>
        </w:trPr>
        <w:tc>
          <w:tcPr>
            <w:tcW w:w="848" w:type="dxa"/>
          </w:tcPr>
          <w:p w14:paraId="1354F7AA" w14:textId="77777777" w:rsidR="00385083" w:rsidRPr="00385083" w:rsidRDefault="00385083" w:rsidP="00385083">
            <w:pPr>
              <w:jc w:val="center"/>
              <w:rPr>
                <w:sz w:val="24"/>
              </w:rPr>
            </w:pPr>
            <w:r w:rsidRPr="00385083">
              <w:t>Р6</w:t>
            </w:r>
          </w:p>
        </w:tc>
        <w:tc>
          <w:tcPr>
            <w:tcW w:w="8649" w:type="dxa"/>
          </w:tcPr>
          <w:p w14:paraId="3DADEB4E" w14:textId="0AEAB066" w:rsidR="00385083" w:rsidRPr="00385083" w:rsidRDefault="00385083" w:rsidP="00385083">
            <w:pPr>
              <w:spacing w:line="230" w:lineRule="auto"/>
              <w:ind w:left="170" w:right="170" w:hanging="1"/>
              <w:jc w:val="both"/>
              <w:rPr>
                <w:sz w:val="16"/>
                <w:szCs w:val="16"/>
              </w:rPr>
            </w:pPr>
            <w:r w:rsidRPr="00385083">
              <w:t>P6– наличие</w:t>
            </w:r>
            <w:r w:rsidRPr="00385083">
              <w:rPr>
                <w:spacing w:val="-31"/>
              </w:rPr>
              <w:t xml:space="preserve"> </w:t>
            </w:r>
            <w:r w:rsidRPr="00385083">
              <w:t>/</w:t>
            </w:r>
            <w:r w:rsidRPr="00385083">
              <w:rPr>
                <w:spacing w:val="-35"/>
              </w:rPr>
              <w:t xml:space="preserve"> </w:t>
            </w:r>
            <w:r w:rsidRPr="00385083">
              <w:t>отсутствие</w:t>
            </w:r>
            <w:r w:rsidRPr="00385083">
              <w:rPr>
                <w:spacing w:val="-29"/>
              </w:rPr>
              <w:t xml:space="preserve"> </w:t>
            </w:r>
            <w:r w:rsidRPr="00385083">
              <w:t>фактов</w:t>
            </w:r>
            <w:r w:rsidRPr="00385083">
              <w:rPr>
                <w:spacing w:val="-32"/>
              </w:rPr>
              <w:t xml:space="preserve"> </w:t>
            </w:r>
            <w:r w:rsidRPr="00385083">
              <w:t>нарушения</w:t>
            </w:r>
            <w:r w:rsidRPr="00385083">
              <w:rPr>
                <w:spacing w:val="-28"/>
              </w:rPr>
              <w:t xml:space="preserve"> </w:t>
            </w:r>
            <w:r w:rsidRPr="00385083">
              <w:t xml:space="preserve">ГАБС </w:t>
            </w:r>
            <w:r w:rsidRPr="00385083">
              <w:rPr>
                <w:w w:val="95"/>
              </w:rPr>
              <w:t xml:space="preserve"> </w:t>
            </w:r>
            <w:r w:rsidRPr="00385083">
              <w:t>срока утверждения муниципальных заданий</w:t>
            </w:r>
            <w:r w:rsidRPr="00385083">
              <w:rPr>
                <w:w w:val="95"/>
              </w:rPr>
              <w:t xml:space="preserve"> </w:t>
            </w:r>
            <w:r w:rsidRPr="00385083">
              <w:t>на оказание муниципальных услуг (выполнение работ) в отч</w:t>
            </w:r>
            <w:r w:rsidR="008B1931">
              <w:t>е</w:t>
            </w:r>
            <w:r w:rsidRPr="00385083">
              <w:t xml:space="preserve">тном </w:t>
            </w:r>
            <w:r w:rsidR="00E14963">
              <w:t>году</w:t>
            </w:r>
          </w:p>
        </w:tc>
        <w:tc>
          <w:tcPr>
            <w:tcW w:w="4111" w:type="dxa"/>
          </w:tcPr>
          <w:p w14:paraId="5428F22A" w14:textId="77777777" w:rsidR="00385083" w:rsidRPr="00385083" w:rsidRDefault="00385083" w:rsidP="00385083">
            <w:pPr>
              <w:ind w:left="57" w:right="57"/>
              <w:jc w:val="center"/>
              <w:rPr>
                <w:sz w:val="14"/>
              </w:rPr>
            </w:pPr>
            <w:r w:rsidRPr="00385083">
              <w:t>Дата утверждения муниципальных заданий</w:t>
            </w:r>
          </w:p>
        </w:tc>
        <w:tc>
          <w:tcPr>
            <w:tcW w:w="1134" w:type="dxa"/>
          </w:tcPr>
          <w:p w14:paraId="41DF2580" w14:textId="77777777" w:rsidR="00385083" w:rsidRPr="00385083" w:rsidRDefault="00385083" w:rsidP="00385083">
            <w:pPr>
              <w:spacing w:before="183"/>
              <w:ind w:left="109"/>
              <w:rPr>
                <w:sz w:val="23"/>
              </w:rPr>
            </w:pPr>
          </w:p>
        </w:tc>
        <w:tc>
          <w:tcPr>
            <w:tcW w:w="709" w:type="dxa"/>
          </w:tcPr>
          <w:p w14:paraId="28AE7D16" w14:textId="77777777" w:rsidR="00385083" w:rsidRPr="00385083" w:rsidRDefault="00385083" w:rsidP="00385083">
            <w:pPr>
              <w:spacing w:line="247" w:lineRule="exact"/>
              <w:ind w:left="170" w:right="170"/>
              <w:rPr>
                <w:sz w:val="23"/>
              </w:rPr>
            </w:pPr>
          </w:p>
        </w:tc>
      </w:tr>
      <w:tr w:rsidR="00385083" w:rsidRPr="00385083" w14:paraId="4B41C0B3" w14:textId="77777777" w:rsidTr="00BB5124">
        <w:trPr>
          <w:trHeight w:hRule="exact" w:val="129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0BBB7" w14:textId="77777777" w:rsidR="00385083" w:rsidRPr="00385083" w:rsidRDefault="00385083" w:rsidP="00385083">
            <w:pPr>
              <w:jc w:val="center"/>
            </w:pPr>
            <w:r w:rsidRPr="00385083">
              <w:t>Р7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3C70" w14:textId="1BDCF095" w:rsidR="00385083" w:rsidRPr="00385083" w:rsidRDefault="00385083" w:rsidP="00385083">
            <w:pPr>
              <w:spacing w:line="242" w:lineRule="auto"/>
              <w:ind w:left="177" w:right="302"/>
              <w:rPr>
                <w:sz w:val="16"/>
                <w:szCs w:val="16"/>
              </w:rPr>
            </w:pPr>
            <w:r w:rsidRPr="00385083">
              <w:t>P7– наличие</w:t>
            </w:r>
            <w:r w:rsidRPr="00385083">
              <w:rPr>
                <w:spacing w:val="-31"/>
              </w:rPr>
              <w:t xml:space="preserve"> </w:t>
            </w:r>
            <w:r w:rsidRPr="00385083">
              <w:t>/</w:t>
            </w:r>
            <w:r w:rsidRPr="00385083">
              <w:rPr>
                <w:spacing w:val="-35"/>
              </w:rPr>
              <w:t xml:space="preserve"> </w:t>
            </w:r>
            <w:r w:rsidRPr="00385083">
              <w:t>отсутствие</w:t>
            </w:r>
            <w:r w:rsidRPr="00385083">
              <w:rPr>
                <w:spacing w:val="-29"/>
              </w:rPr>
              <w:t xml:space="preserve"> </w:t>
            </w:r>
            <w:r w:rsidRPr="00385083">
              <w:t>фактов</w:t>
            </w:r>
            <w:r w:rsidRPr="00385083">
              <w:rPr>
                <w:spacing w:val="-32"/>
              </w:rPr>
              <w:t xml:space="preserve"> </w:t>
            </w:r>
            <w:r w:rsidRPr="00385083">
              <w:t>нарушения</w:t>
            </w:r>
            <w:r w:rsidRPr="00385083">
              <w:rPr>
                <w:spacing w:val="-28"/>
              </w:rPr>
              <w:t xml:space="preserve"> </w:t>
            </w:r>
            <w:r w:rsidRPr="00385083">
              <w:t>ГАБС срока приведения муниципальных программ</w:t>
            </w:r>
            <w:r w:rsidRPr="00385083">
              <w:rPr>
                <w:spacing w:val="-34"/>
              </w:rPr>
              <w:t xml:space="preserve"> </w:t>
            </w:r>
            <w:r w:rsidRPr="00385083">
              <w:t xml:space="preserve"> в соответствие с решением о бюджете городского округа Архангельской области</w:t>
            </w:r>
            <w:r w:rsidRPr="00385083">
              <w:rPr>
                <w:b/>
              </w:rPr>
              <w:t xml:space="preserve">  </w:t>
            </w:r>
            <w:r w:rsidRPr="00385083">
              <w:t>«Город Коряжма» (решениями о внесении</w:t>
            </w:r>
            <w:r w:rsidRPr="00385083">
              <w:rPr>
                <w:spacing w:val="-9"/>
              </w:rPr>
              <w:t xml:space="preserve"> </w:t>
            </w:r>
            <w:r w:rsidRPr="00385083">
              <w:t>изменений в решение о бюджете городского округа Архангельской области</w:t>
            </w:r>
            <w:r w:rsidRPr="00385083">
              <w:rPr>
                <w:b/>
              </w:rPr>
              <w:t xml:space="preserve">  </w:t>
            </w:r>
            <w:r w:rsidRPr="00385083">
              <w:t>«Город Коряжма») в отч</w:t>
            </w:r>
            <w:r w:rsidR="008B1931">
              <w:t>е</w:t>
            </w:r>
            <w:r w:rsidRPr="00385083">
              <w:t xml:space="preserve">тном </w:t>
            </w:r>
            <w:r w:rsidR="00E14963">
              <w:t>году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702D" w14:textId="77777777" w:rsidR="00385083" w:rsidRPr="00385083" w:rsidRDefault="00385083" w:rsidP="00385083">
            <w:pPr>
              <w:ind w:left="57" w:right="57"/>
              <w:jc w:val="center"/>
            </w:pPr>
            <w:r w:rsidRPr="00385083">
              <w:t>№, дата постановления администрации города о внесении изменений в программы (оформляется отдельным приложением)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FDE" w14:textId="77777777" w:rsidR="00385083" w:rsidRPr="00385083" w:rsidRDefault="00385083" w:rsidP="00385083">
            <w:pPr>
              <w:spacing w:line="222" w:lineRule="exact"/>
              <w:ind w:left="-1"/>
              <w:jc w:val="center"/>
              <w:rPr>
                <w:w w:val="9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41977" w14:textId="77777777" w:rsidR="00385083" w:rsidRPr="00385083" w:rsidRDefault="00385083" w:rsidP="0038508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385083" w:rsidRPr="00385083" w14:paraId="0B156B59" w14:textId="77777777" w:rsidTr="00BB5124">
        <w:trPr>
          <w:trHeight w:hRule="exact" w:val="128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A5E08" w14:textId="77777777" w:rsidR="00385083" w:rsidRPr="00385083" w:rsidRDefault="00385083" w:rsidP="00385083">
            <w:pPr>
              <w:jc w:val="center"/>
            </w:pPr>
            <w:r w:rsidRPr="00385083">
              <w:t>Р8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2BED" w14:textId="0E3656A0" w:rsidR="00385083" w:rsidRPr="00385083" w:rsidRDefault="00385083" w:rsidP="00385083">
            <w:pPr>
              <w:ind w:left="170" w:right="170"/>
              <w:jc w:val="both"/>
            </w:pPr>
            <w:r w:rsidRPr="00385083">
              <w:t>P9 – удельный вес размещенных ГАБС отчетов о ходе реализации муниципальных программ на официальном сайте</w:t>
            </w:r>
            <w:r w:rsidRPr="00385083">
              <w:rPr>
                <w:spacing w:val="-34"/>
              </w:rPr>
              <w:t xml:space="preserve"> </w:t>
            </w:r>
            <w:r w:rsidRPr="00385083">
              <w:t>администрации городского округа Архангельской области «Город Коряжма» за отч</w:t>
            </w:r>
            <w:r w:rsidR="008B1931">
              <w:t>е</w:t>
            </w:r>
            <w:r w:rsidRPr="00385083">
              <w:t xml:space="preserve">тный год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06D5" w14:textId="77777777" w:rsidR="00385083" w:rsidRPr="00385083" w:rsidRDefault="00385083" w:rsidP="00385083">
            <w:pPr>
              <w:ind w:left="57" w:right="57"/>
              <w:jc w:val="center"/>
            </w:pPr>
            <w:r w:rsidRPr="00385083">
              <w:t>Расчет показателя в соответствии с приложением 1.</w:t>
            </w:r>
          </w:p>
          <w:p w14:paraId="17E2C3CB" w14:textId="77777777" w:rsidR="00385083" w:rsidRPr="00385083" w:rsidRDefault="00385083" w:rsidP="00385083">
            <w:pPr>
              <w:ind w:left="57" w:right="57"/>
              <w:jc w:val="center"/>
            </w:pPr>
            <w:r w:rsidRPr="00385083">
              <w:t>(указываются  ссылки на официальный сайт администрации города в сети Интернет по каждой программе)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EEE0" w14:textId="77777777" w:rsidR="00385083" w:rsidRPr="00385083" w:rsidRDefault="00385083" w:rsidP="00385083">
            <w:pPr>
              <w:spacing w:line="222" w:lineRule="exact"/>
              <w:ind w:left="-1"/>
              <w:jc w:val="center"/>
              <w:rPr>
                <w:w w:val="9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2070E" w14:textId="77777777" w:rsidR="00385083" w:rsidRPr="00385083" w:rsidRDefault="00385083" w:rsidP="0038508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385083" w:rsidRPr="00385083" w14:paraId="6935509D" w14:textId="77777777" w:rsidTr="00BB5124">
        <w:trPr>
          <w:trHeight w:hRule="exact" w:val="56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4FC3DED7" w14:textId="77777777" w:rsidR="00385083" w:rsidRPr="00385083" w:rsidRDefault="00385083" w:rsidP="00385083">
            <w:pPr>
              <w:jc w:val="center"/>
            </w:pPr>
            <w:r w:rsidRPr="00385083">
              <w:t>Р9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D013" w14:textId="492243C7" w:rsidR="00385083" w:rsidRPr="00385083" w:rsidRDefault="00385083" w:rsidP="00385083">
            <w:pPr>
              <w:spacing w:line="244" w:lineRule="auto"/>
              <w:ind w:left="170" w:right="170" w:firstLine="1"/>
            </w:pPr>
            <w:r w:rsidRPr="00385083">
              <w:t>P9</w:t>
            </w:r>
            <w:r w:rsidRPr="00385083">
              <w:rPr>
                <w:spacing w:val="-22"/>
              </w:rPr>
              <w:t xml:space="preserve"> </w:t>
            </w:r>
            <w:r w:rsidRPr="00385083">
              <w:rPr>
                <w:w w:val="90"/>
              </w:rPr>
              <w:t>—</w:t>
            </w:r>
            <w:r w:rsidRPr="00385083">
              <w:rPr>
                <w:spacing w:val="-14"/>
                <w:w w:val="90"/>
              </w:rPr>
              <w:t xml:space="preserve"> </w:t>
            </w:r>
            <w:r w:rsidRPr="00385083">
              <w:t>уровень</w:t>
            </w:r>
            <w:r w:rsidRPr="00385083">
              <w:rPr>
                <w:spacing w:val="-10"/>
              </w:rPr>
              <w:t xml:space="preserve"> </w:t>
            </w:r>
            <w:r w:rsidRPr="00385083">
              <w:t>расходов,</w:t>
            </w:r>
            <w:r w:rsidRPr="00385083">
              <w:rPr>
                <w:spacing w:val="-17"/>
              </w:rPr>
              <w:t xml:space="preserve"> </w:t>
            </w:r>
            <w:r w:rsidRPr="00385083">
              <w:t>осуществляемых</w:t>
            </w:r>
            <w:r w:rsidRPr="00385083">
              <w:rPr>
                <w:spacing w:val="-21"/>
              </w:rPr>
              <w:t xml:space="preserve"> </w:t>
            </w:r>
            <w:r w:rsidRPr="00385083">
              <w:t>в</w:t>
            </w:r>
            <w:r w:rsidRPr="00385083">
              <w:rPr>
                <w:spacing w:val="-27"/>
              </w:rPr>
              <w:t xml:space="preserve"> </w:t>
            </w:r>
            <w:r w:rsidRPr="00385083">
              <w:t>рамках</w:t>
            </w:r>
            <w:r w:rsidRPr="00385083">
              <w:rPr>
                <w:spacing w:val="-21"/>
              </w:rPr>
              <w:t xml:space="preserve"> </w:t>
            </w:r>
            <w:r w:rsidRPr="00385083">
              <w:t>муниципальных программ по  ГАБС</w:t>
            </w:r>
            <w:r w:rsidR="008B1931">
              <w:t xml:space="preserve"> в отчетном году</w:t>
            </w:r>
          </w:p>
          <w:p w14:paraId="0C6326F2" w14:textId="77777777" w:rsidR="00385083" w:rsidRPr="00385083" w:rsidRDefault="00385083" w:rsidP="00385083">
            <w:pPr>
              <w:spacing w:line="231" w:lineRule="exact"/>
              <w:ind w:left="170" w:right="170"/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D4AD" w14:textId="77777777" w:rsidR="00385083" w:rsidRPr="00385083" w:rsidRDefault="00385083" w:rsidP="00385083">
            <w:pPr>
              <w:ind w:left="57" w:right="57"/>
              <w:jc w:val="center"/>
            </w:pPr>
            <w:r w:rsidRPr="00385083">
              <w:t>Расчет показателя в соответствии с приложением 1.</w:t>
            </w:r>
          </w:p>
          <w:p w14:paraId="09C0C49F" w14:textId="77777777" w:rsidR="00385083" w:rsidRPr="00385083" w:rsidRDefault="00385083" w:rsidP="0038508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BE16" w14:textId="77777777" w:rsidR="00385083" w:rsidRPr="00385083" w:rsidRDefault="00385083" w:rsidP="00385083">
            <w:pPr>
              <w:spacing w:line="222" w:lineRule="exact"/>
              <w:ind w:left="-1"/>
              <w:jc w:val="center"/>
              <w:rPr>
                <w:w w:val="96"/>
                <w:sz w:val="23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8E01FEC" w14:textId="77777777" w:rsidR="00385083" w:rsidRPr="00385083" w:rsidRDefault="00385083" w:rsidP="0038508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385083" w:rsidRPr="00385083" w14:paraId="7A9E1A40" w14:textId="77777777" w:rsidTr="00BB5124">
        <w:trPr>
          <w:trHeight w:hRule="exact" w:val="700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3D62737F" w14:textId="77777777" w:rsidR="00385083" w:rsidRPr="00385083" w:rsidRDefault="00385083" w:rsidP="00385083">
            <w:pPr>
              <w:jc w:val="center"/>
            </w:pPr>
            <w:r w:rsidRPr="00385083">
              <w:t>Р10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AE86" w14:textId="77777777" w:rsidR="00385083" w:rsidRPr="00385083" w:rsidRDefault="00385083" w:rsidP="00385083">
            <w:pPr>
              <w:spacing w:line="226" w:lineRule="exact"/>
              <w:ind w:left="170" w:right="170"/>
            </w:pPr>
            <w:r w:rsidRPr="00385083">
              <w:rPr>
                <w:w w:val="105"/>
              </w:rPr>
              <w:t xml:space="preserve">P10 – наличие/отсутствие просроченной кредиторской </w:t>
            </w:r>
            <w:r w:rsidRPr="00385083">
              <w:t>задолженности (с учетом казенных, бюджетных и автономных муниципальных учреждений, в отношении которых ГАБС осуществляет функции и полномочия учредителя)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06EC" w14:textId="77777777" w:rsidR="00385083" w:rsidRPr="00385083" w:rsidRDefault="00385083" w:rsidP="00385083">
            <w:pPr>
              <w:ind w:left="57" w:right="57"/>
              <w:jc w:val="center"/>
            </w:pPr>
            <w:r w:rsidRPr="00385083">
              <w:t>Бюджетная отчетность.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6712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D1A077D" w14:textId="77777777" w:rsidR="00385083" w:rsidRPr="00385083" w:rsidRDefault="00385083" w:rsidP="0038508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385083" w:rsidRPr="00385083" w14:paraId="777DD0E0" w14:textId="77777777" w:rsidTr="00095634">
        <w:trPr>
          <w:trHeight w:hRule="exact" w:val="816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1E621345" w14:textId="77777777" w:rsidR="00385083" w:rsidRPr="00385083" w:rsidRDefault="00385083" w:rsidP="00385083">
            <w:pPr>
              <w:jc w:val="center"/>
            </w:pPr>
            <w:r w:rsidRPr="00385083">
              <w:t>Р11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0806" w14:textId="77777777" w:rsidR="00385083" w:rsidRPr="00385083" w:rsidRDefault="00385083" w:rsidP="00385083">
            <w:pPr>
              <w:spacing w:line="218" w:lineRule="exact"/>
              <w:ind w:left="170" w:right="170"/>
              <w:rPr>
                <w:w w:val="95"/>
              </w:rPr>
            </w:pPr>
            <w:r w:rsidRPr="00385083">
              <w:rPr>
                <w:w w:val="105"/>
              </w:rPr>
              <w:t xml:space="preserve">P11 – наличие/отсутствие просроченной дебиторской </w:t>
            </w:r>
            <w:r w:rsidRPr="00385083">
              <w:t>задолженности (с учетом казенных, бюджетных и автономных муниципальных учреждений, в отношении которых ГАБС осуществляет функции и полномочия учредителя)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8C5F" w14:textId="77777777" w:rsidR="00385083" w:rsidRPr="00385083" w:rsidRDefault="00385083" w:rsidP="00385083">
            <w:pPr>
              <w:ind w:left="57" w:right="57"/>
              <w:jc w:val="center"/>
            </w:pPr>
            <w:r w:rsidRPr="00385083">
              <w:t>Бюджетная отчетность.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E936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28826" w14:textId="77777777" w:rsidR="00385083" w:rsidRPr="00385083" w:rsidRDefault="00385083" w:rsidP="0038508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385083" w:rsidRPr="00385083" w14:paraId="2E325142" w14:textId="77777777" w:rsidTr="00095634">
        <w:trPr>
          <w:trHeight w:hRule="exact" w:val="142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30E9F" w14:textId="77777777" w:rsidR="00385083" w:rsidRPr="00385083" w:rsidRDefault="00385083" w:rsidP="00385083">
            <w:pPr>
              <w:jc w:val="center"/>
            </w:pPr>
            <w:r w:rsidRPr="00385083">
              <w:t>Р12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477C" w14:textId="371EE4AB" w:rsidR="00385083" w:rsidRPr="00385083" w:rsidRDefault="000B465A" w:rsidP="00385083">
            <w:pPr>
              <w:spacing w:line="240" w:lineRule="exact"/>
              <w:ind w:left="170" w:right="170"/>
            </w:pPr>
            <w:r>
              <w:t>Р12 – д</w:t>
            </w:r>
            <w:r w:rsidR="00095634" w:rsidRPr="00385083">
              <w:t>оля муниципальных учреждений, выполнивших муниципальн</w:t>
            </w:r>
            <w:r w:rsidR="00095634">
              <w:t>ые</w:t>
            </w:r>
            <w:r w:rsidR="00095634" w:rsidRPr="00385083">
              <w:t xml:space="preserve"> задани</w:t>
            </w:r>
            <w:r w:rsidR="00095634">
              <w:t>я в пределах установленных допустимых отклонений от установленных показателей объема муниципальных услуг</w:t>
            </w:r>
            <w:r w:rsidR="00A65CF4">
              <w:t xml:space="preserve"> (выполнения работ)</w:t>
            </w:r>
            <w:r w:rsidR="00095634">
              <w:t>,</w:t>
            </w:r>
            <w:r w:rsidR="00095634" w:rsidRPr="00385083">
              <w:t xml:space="preserve"> в общем объеме учреждений, которым установлены муниципальные задания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13F8" w14:textId="77777777" w:rsidR="00385083" w:rsidRPr="00385083" w:rsidRDefault="00385083" w:rsidP="00385083">
            <w:pPr>
              <w:ind w:left="57" w:right="57"/>
              <w:jc w:val="center"/>
            </w:pPr>
            <w:r w:rsidRPr="00385083">
              <w:t xml:space="preserve">Расчет показателя в соответствии с </w:t>
            </w:r>
          </w:p>
          <w:p w14:paraId="48490C93" w14:textId="77777777" w:rsidR="00385083" w:rsidRPr="00385083" w:rsidRDefault="00385083" w:rsidP="00385083">
            <w:pPr>
              <w:ind w:left="57" w:right="57"/>
              <w:jc w:val="center"/>
            </w:pPr>
            <w:r w:rsidRPr="00385083">
              <w:t>приложением 1.</w:t>
            </w:r>
          </w:p>
          <w:p w14:paraId="35744A6E" w14:textId="77777777" w:rsidR="00385083" w:rsidRPr="00385083" w:rsidRDefault="00385083" w:rsidP="00385083">
            <w:pPr>
              <w:ind w:left="57" w:right="57"/>
              <w:jc w:val="center"/>
            </w:pPr>
            <w:r w:rsidRPr="00385083">
              <w:t>Бюджетная отчетность.</w:t>
            </w:r>
          </w:p>
          <w:p w14:paraId="49582E6F" w14:textId="77777777" w:rsidR="00385083" w:rsidRPr="00385083" w:rsidRDefault="00385083" w:rsidP="0038508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54F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C017F" w14:textId="77777777" w:rsidR="00385083" w:rsidRPr="00385083" w:rsidRDefault="00385083" w:rsidP="0038508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385083" w:rsidRPr="00385083" w14:paraId="443C5652" w14:textId="77777777" w:rsidTr="000B465A">
        <w:trPr>
          <w:trHeight w:hRule="exact" w:val="18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42EEF" w14:textId="77777777" w:rsidR="00385083" w:rsidRPr="00385083" w:rsidRDefault="00385083" w:rsidP="00385083">
            <w:pPr>
              <w:jc w:val="center"/>
            </w:pPr>
            <w:r w:rsidRPr="00385083">
              <w:lastRenderedPageBreak/>
              <w:t>Р13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37F5" w14:textId="0C9ADAAE" w:rsidR="00385083" w:rsidRPr="00385083" w:rsidRDefault="00385083" w:rsidP="00385083">
            <w:pPr>
              <w:spacing w:line="218" w:lineRule="exact"/>
              <w:ind w:left="170" w:right="170"/>
            </w:pPr>
            <w:r w:rsidRPr="00385083">
              <w:t xml:space="preserve">P13 – </w:t>
            </w:r>
            <w:r w:rsidR="00095634" w:rsidRPr="00385083">
              <w:t xml:space="preserve">наличие/отсутствие фактов нарушения требования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</w:t>
            </w:r>
            <w:r w:rsidR="00095634">
              <w:t>(</w:t>
            </w:r>
            <w:r w:rsidR="00095634" w:rsidRPr="00385083">
              <w:t>муниципальных</w:t>
            </w:r>
            <w:r w:rsidR="00095634">
              <w:t>)</w:t>
            </w:r>
            <w:r w:rsidR="00095634" w:rsidRPr="00385083">
              <w:t xml:space="preserve"> нужд (далее – требование в сфере закупок) к обоснованности закупок товаров, работ услуг для обеспечения муниципальных нужд, включая требования к нормированию в сфере закупок товаров, работ и услуг для обеспечения муниципальных нужд, а также определению и обоснованию начальной (максимальной) цены контракта (цены контракта заключаемого с единственным поставщиком</w:t>
            </w:r>
            <w:r w:rsidR="00095634">
              <w:t xml:space="preserve"> </w:t>
            </w:r>
            <w:r w:rsidR="00095634" w:rsidRPr="00385083">
              <w:t>(подрядчиком, исполнителем)</w:t>
            </w:r>
          </w:p>
          <w:p w14:paraId="2C3D94D6" w14:textId="77777777" w:rsidR="00385083" w:rsidRPr="00385083" w:rsidRDefault="00385083" w:rsidP="00385083">
            <w:pPr>
              <w:spacing w:line="218" w:lineRule="exact"/>
              <w:ind w:left="170" w:right="170"/>
              <w:rPr>
                <w:w w:val="95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9F9F" w14:textId="751D526C" w:rsidR="00385083" w:rsidRPr="00385083" w:rsidRDefault="00065100" w:rsidP="00385083">
            <w:pPr>
              <w:ind w:left="57" w:right="57"/>
              <w:jc w:val="center"/>
            </w:pPr>
            <w:r>
              <w:t>И</w:t>
            </w:r>
            <w:r w:rsidR="00385083" w:rsidRPr="00385083">
              <w:t>нформация органов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7459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F4F27" w14:textId="77777777" w:rsidR="00385083" w:rsidRPr="00385083" w:rsidRDefault="00385083" w:rsidP="0038508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385083" w:rsidRPr="00385083" w14:paraId="2C7D5CE6" w14:textId="77777777" w:rsidTr="00BB5124">
        <w:trPr>
          <w:trHeight w:hRule="exact" w:val="72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868BF" w14:textId="77777777" w:rsidR="00385083" w:rsidRPr="00385083" w:rsidRDefault="00385083" w:rsidP="00385083">
            <w:pPr>
              <w:jc w:val="center"/>
            </w:pPr>
          </w:p>
        </w:tc>
        <w:tc>
          <w:tcPr>
            <w:tcW w:w="1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42DF" w14:textId="77777777" w:rsidR="00385083" w:rsidRPr="00385083" w:rsidRDefault="00385083" w:rsidP="00385083">
            <w:pPr>
              <w:spacing w:before="120" w:after="120"/>
              <w:ind w:left="170" w:right="170"/>
              <w:rPr>
                <w:sz w:val="2"/>
                <w:szCs w:val="2"/>
              </w:rPr>
            </w:pPr>
            <w:r w:rsidRPr="00385083">
              <w:rPr>
                <w:b/>
              </w:rPr>
              <w:t>2. Качество управления ГАБС доходами бюджета городского округа Архангельской области «Город Коряжма»,</w:t>
            </w:r>
            <w:r w:rsidRPr="00385083">
              <w:t xml:space="preserve"> </w:t>
            </w:r>
            <w:r w:rsidRPr="00385083">
              <w:rPr>
                <w:b/>
              </w:rPr>
              <w:t>а также качество контроля ГАБС за управлением доходами подведомственными учреждениями</w:t>
            </w:r>
          </w:p>
        </w:tc>
      </w:tr>
      <w:tr w:rsidR="00385083" w:rsidRPr="00385083" w14:paraId="112C5954" w14:textId="77777777" w:rsidTr="00BB5124">
        <w:trPr>
          <w:trHeight w:hRule="exact" w:val="987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6061AF01" w14:textId="77777777" w:rsidR="00385083" w:rsidRPr="00385083" w:rsidRDefault="00385083" w:rsidP="00385083">
            <w:pPr>
              <w:jc w:val="center"/>
            </w:pPr>
            <w:r w:rsidRPr="00385083">
              <w:t>Р14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B632" w14:textId="77777777" w:rsidR="00385083" w:rsidRPr="00385083" w:rsidRDefault="00385083" w:rsidP="00385083">
            <w:pPr>
              <w:tabs>
                <w:tab w:val="left" w:pos="4816"/>
              </w:tabs>
              <w:spacing w:line="226" w:lineRule="exact"/>
              <w:ind w:left="170" w:right="170"/>
            </w:pPr>
            <w:r w:rsidRPr="00385083">
              <w:rPr>
                <w:w w:val="105"/>
              </w:rPr>
              <w:t xml:space="preserve">P14 – наличие/отсутствие у ГАБС </w:t>
            </w:r>
            <w:r w:rsidRPr="00385083">
              <w:t xml:space="preserve">утвержденной методики </w:t>
            </w:r>
            <w:r w:rsidRPr="00385083">
              <w:rPr>
                <w:rFonts w:eastAsia="Calibri"/>
                <w:lang w:eastAsia="ru-RU"/>
              </w:rPr>
              <w:t xml:space="preserve">прогнозирования поступлений доходов в бюджет </w:t>
            </w:r>
            <w:r w:rsidRPr="00385083">
              <w:t>городского округа Архангельской области</w:t>
            </w:r>
            <w:r w:rsidRPr="00385083">
              <w:rPr>
                <w:b/>
              </w:rPr>
              <w:t xml:space="preserve"> </w:t>
            </w:r>
            <w:r w:rsidRPr="00385083">
              <w:rPr>
                <w:rFonts w:eastAsia="Calibri"/>
                <w:lang w:eastAsia="ru-RU"/>
              </w:rPr>
              <w:t>«Город Коряжма», соответствующей общим требованиям, установленным Правительством Российской Федерации</w:t>
            </w:r>
          </w:p>
          <w:p w14:paraId="3DF1672B" w14:textId="77777777" w:rsidR="00385083" w:rsidRPr="00385083" w:rsidRDefault="00385083" w:rsidP="00385083">
            <w:pPr>
              <w:tabs>
                <w:tab w:val="left" w:pos="4816"/>
              </w:tabs>
              <w:spacing w:line="226" w:lineRule="exact"/>
              <w:ind w:left="170" w:right="170"/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710FAFA4" w14:textId="77777777" w:rsidR="00385083" w:rsidRPr="00385083" w:rsidRDefault="00385083" w:rsidP="00385083">
            <w:pPr>
              <w:jc w:val="center"/>
            </w:pPr>
            <w:r w:rsidRPr="00385083">
              <w:t>Реквизиты правового акта ГАБС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0A50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1E2498B" w14:textId="77777777" w:rsidR="00385083" w:rsidRPr="00385083" w:rsidRDefault="00385083" w:rsidP="00385083">
            <w:pPr>
              <w:ind w:left="170" w:right="170"/>
            </w:pPr>
          </w:p>
        </w:tc>
      </w:tr>
      <w:tr w:rsidR="00385083" w:rsidRPr="00385083" w14:paraId="57E4C553" w14:textId="77777777" w:rsidTr="00BB5124">
        <w:trPr>
          <w:trHeight w:hRule="exact" w:val="703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6D6BB16C" w14:textId="77777777" w:rsidR="00385083" w:rsidRPr="00385083" w:rsidRDefault="00385083" w:rsidP="00385083">
            <w:pPr>
              <w:jc w:val="center"/>
            </w:pPr>
            <w:r w:rsidRPr="00385083">
              <w:t>Р15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6821" w14:textId="77777777" w:rsidR="00385083" w:rsidRPr="00385083" w:rsidRDefault="00385083" w:rsidP="00385083">
            <w:pPr>
              <w:tabs>
                <w:tab w:val="left" w:pos="4816"/>
              </w:tabs>
              <w:ind w:left="170" w:right="170"/>
            </w:pPr>
            <w:r w:rsidRPr="00385083">
              <w:t>Р15 – отклонение от первоначально утвержденного плана по доходам (без учета межбюджетных трансфертов), администрируемым ГАБС</w:t>
            </w:r>
          </w:p>
          <w:p w14:paraId="40E1A968" w14:textId="77777777" w:rsidR="00385083" w:rsidRPr="00385083" w:rsidRDefault="00385083" w:rsidP="00385083">
            <w:pPr>
              <w:tabs>
                <w:tab w:val="left" w:pos="4816"/>
              </w:tabs>
              <w:ind w:left="170" w:right="170"/>
            </w:pPr>
            <w:r w:rsidRPr="00385083"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2C2CD871" w14:textId="77777777" w:rsidR="00385083" w:rsidRPr="00385083" w:rsidRDefault="00385083" w:rsidP="00385083">
            <w:pPr>
              <w:ind w:left="57" w:right="57"/>
              <w:jc w:val="center"/>
            </w:pPr>
            <w:r w:rsidRPr="00385083">
              <w:t>Расчет показателя в соответствии с приложением 1.</w:t>
            </w:r>
          </w:p>
          <w:p w14:paraId="4F7842D6" w14:textId="77777777" w:rsidR="00385083" w:rsidRPr="00385083" w:rsidRDefault="00385083" w:rsidP="0038508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F923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46A950D" w14:textId="77777777" w:rsidR="00385083" w:rsidRPr="00385083" w:rsidRDefault="00385083" w:rsidP="00385083">
            <w:pPr>
              <w:ind w:left="170" w:right="170"/>
            </w:pPr>
          </w:p>
        </w:tc>
      </w:tr>
      <w:tr w:rsidR="00385083" w:rsidRPr="00385083" w14:paraId="49A7A28D" w14:textId="77777777" w:rsidTr="00BB5124">
        <w:trPr>
          <w:trHeight w:hRule="exact" w:val="571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7E72E46E" w14:textId="77777777" w:rsidR="00385083" w:rsidRPr="00385083" w:rsidRDefault="00385083" w:rsidP="00385083">
            <w:pPr>
              <w:jc w:val="center"/>
            </w:pPr>
            <w:r w:rsidRPr="00385083">
              <w:t>Р16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43A7" w14:textId="77777777" w:rsidR="00385083" w:rsidRPr="00385083" w:rsidRDefault="00385083" w:rsidP="00385083">
            <w:pPr>
              <w:tabs>
                <w:tab w:val="left" w:pos="4816"/>
              </w:tabs>
              <w:ind w:left="170" w:right="170" w:firstLine="1"/>
            </w:pPr>
            <w:r w:rsidRPr="00385083">
              <w:t xml:space="preserve">Р16 </w:t>
            </w:r>
            <w:r w:rsidRPr="00385083">
              <w:rPr>
                <w:color w:val="151515"/>
                <w:w w:val="90"/>
              </w:rPr>
              <w:t xml:space="preserve">— </w:t>
            </w:r>
            <w:r w:rsidRPr="00385083">
              <w:t>изменение сложившейся на начало отчетного года просроченной дебиторской задолженности по неналоговым платежам, администрируемым ГАБС</w:t>
            </w:r>
          </w:p>
          <w:p w14:paraId="09DA2288" w14:textId="77777777" w:rsidR="00385083" w:rsidRPr="00385083" w:rsidRDefault="00385083" w:rsidP="00385083">
            <w:pPr>
              <w:tabs>
                <w:tab w:val="left" w:pos="4816"/>
              </w:tabs>
              <w:ind w:left="170" w:right="170" w:hanging="1"/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106B6C1D" w14:textId="77777777" w:rsidR="00385083" w:rsidRPr="00385083" w:rsidRDefault="00385083" w:rsidP="00385083">
            <w:pPr>
              <w:ind w:left="57" w:right="57"/>
              <w:jc w:val="center"/>
            </w:pPr>
            <w:r w:rsidRPr="00385083">
              <w:t>Расчет показателя в соответствии с приложением 1.</w:t>
            </w:r>
          </w:p>
          <w:p w14:paraId="041F4A90" w14:textId="77777777" w:rsidR="00385083" w:rsidRPr="00385083" w:rsidRDefault="00385083" w:rsidP="00385083">
            <w:pPr>
              <w:tabs>
                <w:tab w:val="left" w:pos="4816"/>
              </w:tabs>
              <w:ind w:left="170" w:right="170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285D" w14:textId="77777777" w:rsidR="00385083" w:rsidRPr="00385083" w:rsidRDefault="00385083" w:rsidP="00385083">
            <w:pPr>
              <w:tabs>
                <w:tab w:val="left" w:pos="4816"/>
              </w:tabs>
              <w:ind w:left="170" w:right="170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255E84" w14:textId="77777777" w:rsidR="00385083" w:rsidRPr="00385083" w:rsidRDefault="00385083" w:rsidP="00385083">
            <w:pPr>
              <w:ind w:left="170" w:right="170"/>
            </w:pPr>
          </w:p>
        </w:tc>
      </w:tr>
      <w:tr w:rsidR="00385083" w:rsidRPr="00385083" w14:paraId="15FC68F1" w14:textId="77777777" w:rsidTr="000B465A">
        <w:trPr>
          <w:trHeight w:hRule="exact" w:val="841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3F13E8B1" w14:textId="77777777" w:rsidR="00385083" w:rsidRPr="00385083" w:rsidRDefault="00385083" w:rsidP="00385083">
            <w:pPr>
              <w:jc w:val="center"/>
            </w:pPr>
            <w:r w:rsidRPr="00385083">
              <w:t>Р17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A050" w14:textId="04730710" w:rsidR="000B465A" w:rsidRPr="0025466B" w:rsidRDefault="00385083" w:rsidP="000B465A">
            <w:pPr>
              <w:tabs>
                <w:tab w:val="left" w:pos="4816"/>
              </w:tabs>
              <w:ind w:left="170" w:right="170"/>
            </w:pPr>
            <w:r w:rsidRPr="00385083">
              <w:t xml:space="preserve">Р17 </w:t>
            </w:r>
            <w:r w:rsidRPr="00385083">
              <w:rPr>
                <w:color w:val="151515"/>
                <w:w w:val="90"/>
              </w:rPr>
              <w:t xml:space="preserve">— </w:t>
            </w:r>
            <w:r w:rsidR="000B465A" w:rsidRPr="00385083">
              <w:t>изменение сложившейся на начало отчетного года просроченной дебиторской задолженности по доходам муниципальных учреждений, в отношении которых ГАБС осуществляет функции и полномочия учредителя</w:t>
            </w:r>
            <w:r w:rsidR="000B465A" w:rsidRPr="0025466B">
              <w:t xml:space="preserve"> </w:t>
            </w:r>
          </w:p>
          <w:p w14:paraId="79D2B699" w14:textId="49D9DEB3" w:rsidR="00385083" w:rsidRPr="00385083" w:rsidRDefault="00385083" w:rsidP="00385083">
            <w:pPr>
              <w:tabs>
                <w:tab w:val="left" w:pos="4816"/>
              </w:tabs>
              <w:ind w:left="170" w:right="170" w:firstLine="1"/>
            </w:pPr>
          </w:p>
          <w:p w14:paraId="23B405CB" w14:textId="77777777" w:rsidR="00385083" w:rsidRPr="00385083" w:rsidRDefault="00385083" w:rsidP="00385083">
            <w:pPr>
              <w:tabs>
                <w:tab w:val="left" w:pos="4816"/>
              </w:tabs>
              <w:ind w:left="170" w:right="170" w:firstLine="1"/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4C4EFA1D" w14:textId="77777777" w:rsidR="00385083" w:rsidRPr="00385083" w:rsidRDefault="00385083" w:rsidP="00385083">
            <w:pPr>
              <w:ind w:left="57" w:right="57"/>
              <w:jc w:val="center"/>
            </w:pPr>
            <w:r w:rsidRPr="00385083">
              <w:t>Расчет показателя в соответствии с приложением 1.</w:t>
            </w:r>
          </w:p>
          <w:p w14:paraId="0CDDFB50" w14:textId="77777777" w:rsidR="00385083" w:rsidRPr="00385083" w:rsidRDefault="00385083" w:rsidP="00385083">
            <w:pPr>
              <w:ind w:left="57" w:right="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D832" w14:textId="77777777" w:rsidR="00385083" w:rsidRPr="00385083" w:rsidRDefault="00385083" w:rsidP="00385083">
            <w:pPr>
              <w:tabs>
                <w:tab w:val="left" w:pos="4816"/>
              </w:tabs>
              <w:ind w:left="170" w:right="170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DB8CF7A" w14:textId="77777777" w:rsidR="00385083" w:rsidRPr="00385083" w:rsidRDefault="00385083" w:rsidP="00385083">
            <w:pPr>
              <w:ind w:left="170" w:right="170"/>
            </w:pPr>
          </w:p>
        </w:tc>
      </w:tr>
      <w:tr w:rsidR="00385083" w:rsidRPr="00385083" w14:paraId="5D6271CA" w14:textId="77777777" w:rsidTr="00BB5124">
        <w:trPr>
          <w:trHeight w:hRule="exact" w:val="1286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0F52B56D" w14:textId="77777777" w:rsidR="00385083" w:rsidRPr="00385083" w:rsidRDefault="00385083" w:rsidP="00385083">
            <w:pPr>
              <w:jc w:val="center"/>
            </w:pPr>
            <w:r w:rsidRPr="00385083">
              <w:t>Р18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E233" w14:textId="77777777" w:rsidR="00385083" w:rsidRPr="00385083" w:rsidRDefault="00385083" w:rsidP="00385083">
            <w:pPr>
              <w:tabs>
                <w:tab w:val="left" w:pos="4816"/>
              </w:tabs>
              <w:spacing w:line="240" w:lineRule="exact"/>
              <w:ind w:left="170" w:right="170"/>
            </w:pPr>
            <w:r w:rsidRPr="00385083">
              <w:t xml:space="preserve">Р18 </w:t>
            </w:r>
            <w:r w:rsidRPr="00385083">
              <w:rPr>
                <w:color w:val="151515"/>
                <w:w w:val="90"/>
              </w:rPr>
              <w:t xml:space="preserve">— </w:t>
            </w:r>
            <w:r w:rsidRPr="00385083">
              <w:t>наличие/отсутствие выявленных органами муниципального финансового контроля фактов нарушений исполнения полномочий по администрированию доходов в отчетном году, в том числе в рамках исполнения плана («дорожной карты») по взысканию дебиторской задолженности по платежам в местный бюджет, пеням и штрафам по ним</w:t>
            </w:r>
          </w:p>
          <w:p w14:paraId="6A20A2EE" w14:textId="77777777" w:rsidR="00385083" w:rsidRPr="00385083" w:rsidRDefault="00385083" w:rsidP="00385083">
            <w:pPr>
              <w:tabs>
                <w:tab w:val="left" w:pos="4816"/>
              </w:tabs>
              <w:ind w:left="170" w:right="170" w:firstLine="1"/>
            </w:pPr>
          </w:p>
          <w:p w14:paraId="01176D97" w14:textId="77777777" w:rsidR="00385083" w:rsidRPr="00385083" w:rsidRDefault="00385083" w:rsidP="00385083">
            <w:pPr>
              <w:tabs>
                <w:tab w:val="left" w:pos="4816"/>
              </w:tabs>
              <w:ind w:left="170" w:right="170" w:firstLine="1"/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7AD3E742" w14:textId="7965BAC8" w:rsidR="00385083" w:rsidRPr="00385083" w:rsidRDefault="00065100" w:rsidP="00385083">
            <w:pPr>
              <w:ind w:left="57" w:right="57"/>
              <w:jc w:val="center"/>
            </w:pPr>
            <w:r>
              <w:t>И</w:t>
            </w:r>
            <w:r w:rsidR="00385083" w:rsidRPr="00385083">
              <w:t>нформация органов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D207" w14:textId="77777777" w:rsidR="00385083" w:rsidRPr="00385083" w:rsidRDefault="00385083" w:rsidP="00385083">
            <w:pPr>
              <w:tabs>
                <w:tab w:val="left" w:pos="4816"/>
              </w:tabs>
              <w:ind w:left="170" w:right="170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3953016" w14:textId="77777777" w:rsidR="00385083" w:rsidRPr="00385083" w:rsidRDefault="00385083" w:rsidP="00385083">
            <w:pPr>
              <w:ind w:left="170" w:right="170"/>
            </w:pPr>
          </w:p>
        </w:tc>
      </w:tr>
      <w:tr w:rsidR="00385083" w:rsidRPr="00385083" w14:paraId="7654DF3A" w14:textId="77777777" w:rsidTr="00BB5124">
        <w:trPr>
          <w:trHeight w:hRule="exact" w:val="56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24B43C42" w14:textId="77777777" w:rsidR="00385083" w:rsidRPr="00385083" w:rsidRDefault="00385083" w:rsidP="00385083">
            <w:pPr>
              <w:jc w:val="center"/>
            </w:pPr>
          </w:p>
        </w:tc>
        <w:tc>
          <w:tcPr>
            <w:tcW w:w="1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7CB4" w14:textId="77777777" w:rsidR="00385083" w:rsidRPr="00385083" w:rsidRDefault="00385083" w:rsidP="00385083">
            <w:pPr>
              <w:spacing w:before="120" w:after="120"/>
              <w:ind w:left="170" w:right="170"/>
            </w:pPr>
            <w:r w:rsidRPr="00385083">
              <w:rPr>
                <w:b/>
              </w:rPr>
              <w:t>3. Качество ведения ГАБС учета и составления бюджетной отчетности</w:t>
            </w:r>
          </w:p>
        </w:tc>
      </w:tr>
      <w:tr w:rsidR="00385083" w:rsidRPr="00385083" w14:paraId="2C7450B6" w14:textId="77777777" w:rsidTr="00BB5124">
        <w:trPr>
          <w:trHeight w:hRule="exact" w:val="587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3104AC1B" w14:textId="77777777" w:rsidR="00385083" w:rsidRPr="00385083" w:rsidRDefault="00385083" w:rsidP="00385083">
            <w:pPr>
              <w:jc w:val="center"/>
            </w:pPr>
            <w:r w:rsidRPr="00385083">
              <w:t>Р19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615A" w14:textId="77777777" w:rsidR="00385083" w:rsidRPr="00385083" w:rsidRDefault="00385083" w:rsidP="00385083">
            <w:pPr>
              <w:spacing w:line="242" w:lineRule="auto"/>
              <w:ind w:left="170" w:right="170" w:hanging="1"/>
            </w:pPr>
            <w:r w:rsidRPr="00385083">
              <w:t xml:space="preserve">Р19 – наличие / отсутствие фактов нарушения ГАБС сроков представления годовой бюджетной отчетности в финансовое управление </w:t>
            </w:r>
          </w:p>
          <w:p w14:paraId="35E26F7F" w14:textId="77777777" w:rsidR="00385083" w:rsidRPr="00385083" w:rsidRDefault="00385083" w:rsidP="00385083">
            <w:pPr>
              <w:spacing w:line="242" w:lineRule="auto"/>
              <w:ind w:left="170" w:right="170" w:hanging="1"/>
            </w:pPr>
          </w:p>
          <w:p w14:paraId="4ADC1EA6" w14:textId="77777777" w:rsidR="00385083" w:rsidRPr="00385083" w:rsidRDefault="00385083" w:rsidP="00385083">
            <w:pPr>
              <w:ind w:left="170" w:right="170" w:firstLine="1"/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79909307" w14:textId="77777777" w:rsidR="00385083" w:rsidRPr="00385083" w:rsidRDefault="00385083" w:rsidP="00385083">
            <w:pPr>
              <w:ind w:left="57" w:right="57"/>
              <w:jc w:val="center"/>
            </w:pPr>
            <w:r w:rsidRPr="00385083">
              <w:t>Не заполняется ГАБС (информация финансового управления)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73BF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1163822" w14:textId="77777777" w:rsidR="00385083" w:rsidRPr="00385083" w:rsidRDefault="00385083" w:rsidP="00385083"/>
        </w:tc>
      </w:tr>
      <w:tr w:rsidR="00385083" w:rsidRPr="00385083" w14:paraId="5636069B" w14:textId="77777777" w:rsidTr="00BB5124">
        <w:trPr>
          <w:trHeight w:hRule="exact" w:val="982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0549203A" w14:textId="77777777" w:rsidR="00385083" w:rsidRPr="00385083" w:rsidRDefault="00385083" w:rsidP="00385083">
            <w:pPr>
              <w:jc w:val="center"/>
            </w:pPr>
            <w:r w:rsidRPr="00385083">
              <w:t>Р20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F423" w14:textId="188CC068" w:rsidR="00065100" w:rsidRPr="00385083" w:rsidRDefault="00385083" w:rsidP="00065100">
            <w:pPr>
              <w:spacing w:line="244" w:lineRule="auto"/>
              <w:ind w:left="170" w:right="170" w:hanging="1"/>
            </w:pPr>
            <w:r w:rsidRPr="00385083">
              <w:t xml:space="preserve">Р20 – </w:t>
            </w:r>
            <w:r w:rsidR="00065100" w:rsidRPr="00385083">
              <w:t>наличие/отсутствие выявленных органами муниципального финансового контроля фактов нарушения порядка проведения инвентаризации объектов бухгалтерского учета</w:t>
            </w:r>
          </w:p>
          <w:p w14:paraId="6165F6D5" w14:textId="0754B836" w:rsidR="00385083" w:rsidRPr="00385083" w:rsidRDefault="00385083" w:rsidP="00385083">
            <w:pPr>
              <w:spacing w:line="244" w:lineRule="auto"/>
              <w:ind w:left="170" w:right="170" w:hanging="1"/>
              <w:rPr>
                <w:highlight w:val="yellow"/>
              </w:rPr>
            </w:pPr>
          </w:p>
          <w:p w14:paraId="1FBB3833" w14:textId="77777777" w:rsidR="00385083" w:rsidRPr="00385083" w:rsidRDefault="00385083" w:rsidP="00385083">
            <w:pPr>
              <w:spacing w:line="244" w:lineRule="auto"/>
              <w:ind w:left="170" w:right="170" w:hanging="1"/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6C67C8CD" w14:textId="10EF8CA3" w:rsidR="00385083" w:rsidRPr="00385083" w:rsidRDefault="00065100" w:rsidP="00065100">
            <w:pPr>
              <w:ind w:left="57" w:right="57"/>
              <w:jc w:val="center"/>
            </w:pPr>
            <w:r>
              <w:t>И</w:t>
            </w:r>
            <w:r w:rsidRPr="00385083">
              <w:t>нформация органов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5D3A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AF8648B" w14:textId="77777777" w:rsidR="00385083" w:rsidRPr="00385083" w:rsidRDefault="00385083" w:rsidP="00385083">
            <w:pPr>
              <w:ind w:left="170" w:right="170"/>
            </w:pPr>
          </w:p>
        </w:tc>
      </w:tr>
      <w:tr w:rsidR="00385083" w:rsidRPr="00385083" w14:paraId="67EE52FC" w14:textId="77777777" w:rsidTr="00BB5124">
        <w:trPr>
          <w:trHeight w:hRule="exact" w:val="561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71A8478A" w14:textId="77777777" w:rsidR="00385083" w:rsidRPr="00385083" w:rsidRDefault="00385083" w:rsidP="00385083">
            <w:pPr>
              <w:jc w:val="center"/>
            </w:pPr>
          </w:p>
        </w:tc>
        <w:tc>
          <w:tcPr>
            <w:tcW w:w="1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742A" w14:textId="77777777" w:rsidR="00385083" w:rsidRPr="00385083" w:rsidRDefault="00385083" w:rsidP="00385083">
            <w:pPr>
              <w:spacing w:before="120" w:after="120"/>
              <w:ind w:left="170" w:right="170"/>
            </w:pPr>
            <w:r w:rsidRPr="00385083">
              <w:rPr>
                <w:b/>
              </w:rPr>
              <w:t>4. Качество организации и</w:t>
            </w:r>
            <w:r w:rsidRPr="00385083">
              <w:rPr>
                <w:b/>
                <w:spacing w:val="-43"/>
              </w:rPr>
              <w:t xml:space="preserve"> </w:t>
            </w:r>
            <w:r w:rsidRPr="00385083">
              <w:rPr>
                <w:b/>
              </w:rPr>
              <w:t>осуществления ГАБС внутреннего финансового аудита</w:t>
            </w:r>
          </w:p>
        </w:tc>
      </w:tr>
      <w:tr w:rsidR="00385083" w:rsidRPr="00385083" w14:paraId="4A2C9013" w14:textId="77777777" w:rsidTr="00BB5124">
        <w:trPr>
          <w:trHeight w:hRule="exact" w:val="561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3CF284AF" w14:textId="77777777" w:rsidR="00385083" w:rsidRPr="00385083" w:rsidRDefault="00385083" w:rsidP="00385083">
            <w:pPr>
              <w:jc w:val="center"/>
            </w:pPr>
            <w:r w:rsidRPr="00385083">
              <w:t>Р21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0012" w14:textId="2BC3F2C5" w:rsidR="00385083" w:rsidRPr="00385083" w:rsidRDefault="00385083" w:rsidP="00385083">
            <w:pPr>
              <w:ind w:left="170" w:right="170" w:firstLine="4"/>
            </w:pPr>
            <w:r w:rsidRPr="00385083">
              <w:t xml:space="preserve">Р21 </w:t>
            </w:r>
            <w:r w:rsidRPr="00385083">
              <w:rPr>
                <w:w w:val="65"/>
              </w:rPr>
              <w:t>— н</w:t>
            </w:r>
            <w:r w:rsidRPr="00385083">
              <w:t>аличие / отсутствие решения руководителя ГАБС об организации внутреннего финансового аудита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25E48BDB" w14:textId="77777777" w:rsidR="00385083" w:rsidRPr="00385083" w:rsidRDefault="00385083" w:rsidP="00385083">
            <w:pPr>
              <w:ind w:left="57" w:right="57"/>
              <w:jc w:val="center"/>
            </w:pPr>
            <w:r w:rsidRPr="00385083">
              <w:t>Реквизиты правового акта ГАБС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17D1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F5C7CCC" w14:textId="77777777" w:rsidR="00385083" w:rsidRPr="00385083" w:rsidRDefault="00385083" w:rsidP="00385083">
            <w:pPr>
              <w:ind w:left="170" w:right="170"/>
            </w:pPr>
          </w:p>
        </w:tc>
      </w:tr>
      <w:tr w:rsidR="00385083" w:rsidRPr="00385083" w14:paraId="195F239F" w14:textId="77777777" w:rsidTr="00BB5124">
        <w:trPr>
          <w:trHeight w:hRule="exact" w:val="55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2AA00D62" w14:textId="77777777" w:rsidR="00385083" w:rsidRPr="00385083" w:rsidRDefault="00385083" w:rsidP="00385083">
            <w:pPr>
              <w:jc w:val="center"/>
            </w:pPr>
            <w:r w:rsidRPr="00385083">
              <w:lastRenderedPageBreak/>
              <w:t>Р22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3254" w14:textId="77777777" w:rsidR="00385083" w:rsidRPr="00385083" w:rsidRDefault="00385083" w:rsidP="00385083">
            <w:pPr>
              <w:spacing w:line="232" w:lineRule="auto"/>
              <w:ind w:left="83" w:firstLine="3"/>
            </w:pPr>
            <w:r w:rsidRPr="00385083">
              <w:t xml:space="preserve">Р22 </w:t>
            </w:r>
            <w:r w:rsidRPr="00385083">
              <w:rPr>
                <w:w w:val="65"/>
              </w:rPr>
              <w:t>—</w:t>
            </w:r>
            <w:r w:rsidRPr="00385083">
              <w:t xml:space="preserve"> наличие / отсутствие годовой отчетности о результатах деятельности субъекта внутреннего финансового аудита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5C4DB687" w14:textId="77777777" w:rsidR="00385083" w:rsidRPr="00385083" w:rsidRDefault="00385083" w:rsidP="00385083">
            <w:pPr>
              <w:ind w:left="57" w:right="57"/>
              <w:jc w:val="center"/>
            </w:pPr>
            <w:r w:rsidRPr="00385083">
              <w:t xml:space="preserve">Информация ГАБС с приложением копии годового отчета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361B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2087437" w14:textId="77777777" w:rsidR="00385083" w:rsidRPr="00385083" w:rsidRDefault="00385083" w:rsidP="00385083">
            <w:pPr>
              <w:ind w:left="170" w:right="170"/>
            </w:pPr>
          </w:p>
        </w:tc>
      </w:tr>
      <w:tr w:rsidR="00385083" w:rsidRPr="00385083" w14:paraId="1CE9C344" w14:textId="77777777" w:rsidTr="00BB5124">
        <w:trPr>
          <w:trHeight w:hRule="exact" w:val="563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71E642BC" w14:textId="77777777" w:rsidR="00385083" w:rsidRPr="00385083" w:rsidRDefault="00385083" w:rsidP="00385083">
            <w:pPr>
              <w:jc w:val="center"/>
            </w:pPr>
          </w:p>
        </w:tc>
        <w:tc>
          <w:tcPr>
            <w:tcW w:w="1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0B14" w14:textId="77777777" w:rsidR="00385083" w:rsidRPr="00385083" w:rsidRDefault="00385083" w:rsidP="00385083">
            <w:pPr>
              <w:spacing w:before="120" w:after="120" w:line="232" w:lineRule="auto"/>
              <w:ind w:left="227" w:right="113" w:firstLine="3"/>
              <w:rPr>
                <w:b/>
              </w:rPr>
            </w:pPr>
            <w:r w:rsidRPr="00385083">
              <w:rPr>
                <w:b/>
              </w:rPr>
              <w:t>5. Качество управления ГАБС активами</w:t>
            </w:r>
          </w:p>
          <w:p w14:paraId="3C04BD95" w14:textId="77777777" w:rsidR="00385083" w:rsidRPr="00385083" w:rsidRDefault="00385083" w:rsidP="00385083">
            <w:pPr>
              <w:ind w:left="170" w:right="170"/>
            </w:pPr>
          </w:p>
        </w:tc>
      </w:tr>
      <w:tr w:rsidR="00385083" w:rsidRPr="00385083" w14:paraId="59D934D8" w14:textId="77777777" w:rsidTr="00065100">
        <w:trPr>
          <w:trHeight w:hRule="exact" w:val="2423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4EF4BBC7" w14:textId="77777777" w:rsidR="00385083" w:rsidRPr="00385083" w:rsidRDefault="00385083" w:rsidP="00385083">
            <w:pPr>
              <w:jc w:val="center"/>
            </w:pPr>
            <w:r w:rsidRPr="00385083">
              <w:t>Р23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A45A" w14:textId="14B525AC" w:rsidR="00385083" w:rsidRPr="00385083" w:rsidRDefault="00385083" w:rsidP="00385083">
            <w:pPr>
              <w:spacing w:line="232" w:lineRule="auto"/>
              <w:ind w:left="83" w:firstLine="3"/>
            </w:pPr>
            <w:r w:rsidRPr="00385083">
              <w:t xml:space="preserve">Р23 </w:t>
            </w:r>
            <w:r w:rsidRPr="00385083">
              <w:rPr>
                <w:w w:val="65"/>
              </w:rPr>
              <w:t>—</w:t>
            </w:r>
            <w:r w:rsidRPr="00385083">
              <w:t xml:space="preserve"> наличие / отсутствие случаев недостач и хищений денежных средств и материальных ценностей, выявленных в ходе проведения контрольных мероприятий органами государственного (муниципального) финансового контроля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1A791981" w14:textId="3907C3C9" w:rsidR="00065100" w:rsidRDefault="00065100" w:rsidP="00385083">
            <w:pPr>
              <w:ind w:left="170" w:right="170"/>
              <w:jc w:val="center"/>
            </w:pPr>
            <w:r>
              <w:t xml:space="preserve">Информация ГАБС о </w:t>
            </w:r>
            <w:r w:rsidRPr="00385083">
              <w:t>случа</w:t>
            </w:r>
            <w:r>
              <w:t>ях</w:t>
            </w:r>
            <w:r w:rsidRPr="00385083">
              <w:t xml:space="preserve"> недостач и хищений денежных средств и материальных ценностей, выявленных в ходе проведения контрольных мероприятий органами государственного финансового контроля</w:t>
            </w:r>
            <w:r>
              <w:t>.</w:t>
            </w:r>
          </w:p>
          <w:p w14:paraId="01B1C91F" w14:textId="6C6F5B95" w:rsidR="00385083" w:rsidRPr="00385083" w:rsidRDefault="00065100" w:rsidP="00385083">
            <w:pPr>
              <w:ind w:left="170" w:right="170"/>
              <w:jc w:val="center"/>
            </w:pPr>
            <w:r>
              <w:t>И</w:t>
            </w:r>
            <w:r w:rsidR="00385083" w:rsidRPr="00385083">
              <w:t>нформация органов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5520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F375C36" w14:textId="77777777" w:rsidR="00385083" w:rsidRPr="00385083" w:rsidRDefault="00385083" w:rsidP="00385083">
            <w:pPr>
              <w:ind w:left="170" w:right="170"/>
            </w:pPr>
          </w:p>
        </w:tc>
      </w:tr>
      <w:tr w:rsidR="00385083" w:rsidRPr="00385083" w14:paraId="704CA90F" w14:textId="77777777" w:rsidTr="00BB5124">
        <w:trPr>
          <w:trHeight w:hRule="exact" w:val="569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7CCD2944" w14:textId="77777777" w:rsidR="00385083" w:rsidRPr="00385083" w:rsidRDefault="00385083" w:rsidP="00385083">
            <w:pPr>
              <w:jc w:val="center"/>
            </w:pPr>
          </w:p>
        </w:tc>
        <w:tc>
          <w:tcPr>
            <w:tcW w:w="1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1DFF" w14:textId="77777777" w:rsidR="00385083" w:rsidRPr="00385083" w:rsidRDefault="00385083" w:rsidP="00385083">
            <w:pPr>
              <w:spacing w:before="120" w:after="120"/>
              <w:ind w:left="170" w:right="170"/>
            </w:pPr>
            <w:r w:rsidRPr="00385083">
              <w:rPr>
                <w:b/>
              </w:rPr>
              <w:t>6. Качество исполнения ГАБС бюджетных процедур во взаимосвязи с выявленными бюджетными нарушениями</w:t>
            </w:r>
          </w:p>
        </w:tc>
      </w:tr>
      <w:tr w:rsidR="00385083" w:rsidRPr="00385083" w14:paraId="081E703C" w14:textId="77777777" w:rsidTr="00065100">
        <w:trPr>
          <w:trHeight w:hRule="exact" w:val="1572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47FE9418" w14:textId="77777777" w:rsidR="00385083" w:rsidRPr="00385083" w:rsidRDefault="00385083" w:rsidP="00385083">
            <w:pPr>
              <w:jc w:val="center"/>
            </w:pPr>
            <w:r w:rsidRPr="00385083">
              <w:t>Р24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2913" w14:textId="77777777" w:rsidR="00385083" w:rsidRPr="00385083" w:rsidRDefault="00385083" w:rsidP="00385083">
            <w:pPr>
              <w:ind w:left="170" w:right="170"/>
            </w:pPr>
            <w:r w:rsidRPr="00385083">
              <w:t>Р24 - наличие / отсутствие случаев неисполненных представлений органов государственного (муниципального) финансового контроля</w:t>
            </w:r>
          </w:p>
          <w:p w14:paraId="452874E6" w14:textId="77777777" w:rsidR="00385083" w:rsidRPr="00385083" w:rsidRDefault="00385083" w:rsidP="00385083">
            <w:pPr>
              <w:spacing w:line="232" w:lineRule="auto"/>
              <w:ind w:left="170" w:right="170" w:firstLine="3"/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34216110" w14:textId="63D74B72" w:rsidR="00065100" w:rsidRDefault="00065100" w:rsidP="00065100">
            <w:pPr>
              <w:ind w:left="170" w:right="170"/>
              <w:jc w:val="center"/>
            </w:pPr>
            <w:r>
              <w:t xml:space="preserve">Информация ГАБС о </w:t>
            </w:r>
            <w:r w:rsidRPr="00385083">
              <w:t>случа</w:t>
            </w:r>
            <w:r>
              <w:t>ях</w:t>
            </w:r>
            <w:r w:rsidRPr="00385083">
              <w:t xml:space="preserve"> неисполненных представлений орган</w:t>
            </w:r>
            <w:r>
              <w:t>ов</w:t>
            </w:r>
            <w:r w:rsidRPr="00385083">
              <w:t xml:space="preserve"> государственного финансового контроля</w:t>
            </w:r>
            <w:r>
              <w:t>.</w:t>
            </w:r>
          </w:p>
          <w:p w14:paraId="3C1981D5" w14:textId="7F958112" w:rsidR="00385083" w:rsidRPr="00385083" w:rsidRDefault="00065100" w:rsidP="00065100">
            <w:pPr>
              <w:ind w:left="170" w:right="170"/>
              <w:jc w:val="center"/>
            </w:pPr>
            <w:r>
              <w:t>И</w:t>
            </w:r>
            <w:r w:rsidRPr="00385083">
              <w:t>нформация органов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9FE5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280F406" w14:textId="77777777" w:rsidR="00385083" w:rsidRPr="00385083" w:rsidRDefault="00385083" w:rsidP="00385083">
            <w:pPr>
              <w:ind w:left="170" w:right="170"/>
            </w:pPr>
          </w:p>
        </w:tc>
      </w:tr>
      <w:tr w:rsidR="00385083" w:rsidRPr="00385083" w14:paraId="03397F95" w14:textId="77777777" w:rsidTr="00065100">
        <w:trPr>
          <w:trHeight w:hRule="exact" w:val="1693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12C47069" w14:textId="77777777" w:rsidR="00385083" w:rsidRPr="00385083" w:rsidRDefault="00385083" w:rsidP="00385083">
            <w:pPr>
              <w:jc w:val="center"/>
            </w:pPr>
            <w:r w:rsidRPr="00385083">
              <w:t>Р25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31FB" w14:textId="77777777" w:rsidR="00385083" w:rsidRPr="00385083" w:rsidRDefault="00385083" w:rsidP="00385083">
            <w:pPr>
              <w:ind w:left="170" w:right="170"/>
            </w:pPr>
            <w:r w:rsidRPr="00385083">
              <w:t>Р25 - наличие / отсутствие случаев неисполненных предписаний органов государственного (муниципального) финансового контроля</w:t>
            </w:r>
          </w:p>
          <w:p w14:paraId="029F28C1" w14:textId="77777777" w:rsidR="00385083" w:rsidRPr="00385083" w:rsidRDefault="00385083" w:rsidP="00385083">
            <w:pPr>
              <w:spacing w:line="232" w:lineRule="auto"/>
              <w:ind w:left="170" w:right="170" w:firstLine="3"/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5119C0C8" w14:textId="0BA0E32A" w:rsidR="00065100" w:rsidRDefault="00065100" w:rsidP="00065100">
            <w:pPr>
              <w:ind w:left="170" w:right="170"/>
              <w:jc w:val="center"/>
            </w:pPr>
            <w:r>
              <w:t xml:space="preserve">Информация ГАБС о </w:t>
            </w:r>
            <w:r w:rsidRPr="00385083">
              <w:t>случа</w:t>
            </w:r>
            <w:r>
              <w:t>ях</w:t>
            </w:r>
            <w:r w:rsidRPr="00385083">
              <w:t xml:space="preserve"> неисполненных предписаний орган</w:t>
            </w:r>
            <w:r>
              <w:t>ов</w:t>
            </w:r>
            <w:r w:rsidRPr="00385083">
              <w:t xml:space="preserve"> государственного финансового контроля</w:t>
            </w:r>
            <w:r>
              <w:t>.</w:t>
            </w:r>
          </w:p>
          <w:p w14:paraId="2EEB1AED" w14:textId="64059D95" w:rsidR="00385083" w:rsidRPr="00385083" w:rsidRDefault="00065100" w:rsidP="00065100">
            <w:pPr>
              <w:ind w:left="170" w:right="170"/>
              <w:jc w:val="center"/>
            </w:pPr>
            <w:r>
              <w:t>И</w:t>
            </w:r>
            <w:r w:rsidRPr="00385083">
              <w:t>нформация органов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D364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8DE4CE9" w14:textId="77777777" w:rsidR="00385083" w:rsidRPr="00385083" w:rsidRDefault="00385083" w:rsidP="00385083">
            <w:pPr>
              <w:ind w:left="170" w:right="170"/>
            </w:pPr>
          </w:p>
        </w:tc>
      </w:tr>
    </w:tbl>
    <w:p w14:paraId="4FE03133" w14:textId="77777777" w:rsidR="00385083" w:rsidRPr="00385083" w:rsidRDefault="00385083" w:rsidP="00385083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14:paraId="66CC429A" w14:textId="77777777" w:rsidR="00385083" w:rsidRPr="00385083" w:rsidRDefault="00385083" w:rsidP="00385083">
      <w:pPr>
        <w:spacing w:before="10"/>
        <w:rPr>
          <w:sz w:val="20"/>
          <w:szCs w:val="28"/>
        </w:rPr>
      </w:pPr>
    </w:p>
    <w:p w14:paraId="4523ECF4" w14:textId="77777777" w:rsidR="00385083" w:rsidRPr="00385083" w:rsidRDefault="00385083" w:rsidP="00385083">
      <w:pPr>
        <w:spacing w:before="10"/>
        <w:rPr>
          <w:sz w:val="20"/>
          <w:szCs w:val="28"/>
        </w:rPr>
      </w:pPr>
    </w:p>
    <w:p w14:paraId="0E4632C5" w14:textId="77777777" w:rsidR="00385083" w:rsidRPr="00385083" w:rsidRDefault="00385083" w:rsidP="00385083">
      <w:pPr>
        <w:spacing w:before="10"/>
        <w:rPr>
          <w:sz w:val="20"/>
          <w:szCs w:val="28"/>
        </w:rPr>
      </w:pPr>
    </w:p>
    <w:p w14:paraId="36167926" w14:textId="77777777" w:rsidR="00385083" w:rsidRPr="00385083" w:rsidRDefault="00385083" w:rsidP="00385083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</w:p>
    <w:p w14:paraId="17326885" w14:textId="77777777" w:rsidR="00385083" w:rsidRPr="00385083" w:rsidRDefault="00385083" w:rsidP="00385083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</w:p>
    <w:p w14:paraId="03E07543" w14:textId="77777777" w:rsidR="00385083" w:rsidRPr="00385083" w:rsidRDefault="00385083" w:rsidP="00385083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</w:p>
    <w:p w14:paraId="54FF2EA1" w14:textId="77777777" w:rsidR="00385083" w:rsidRPr="00385083" w:rsidRDefault="00385083" w:rsidP="00385083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</w:p>
    <w:p w14:paraId="5CACC588" w14:textId="77777777" w:rsidR="00385083" w:rsidRPr="00385083" w:rsidRDefault="00385083" w:rsidP="00385083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</w:p>
    <w:p w14:paraId="6B22D396" w14:textId="77777777" w:rsidR="00385083" w:rsidRPr="00385083" w:rsidRDefault="00385083" w:rsidP="00385083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</w:p>
    <w:p w14:paraId="321C11E3" w14:textId="77777777" w:rsidR="00385083" w:rsidRPr="00385083" w:rsidRDefault="00385083" w:rsidP="00385083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</w:p>
    <w:p w14:paraId="79E6F69F" w14:textId="77777777" w:rsidR="00385083" w:rsidRPr="00385083" w:rsidRDefault="00385083" w:rsidP="00385083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</w:p>
    <w:p w14:paraId="2C9024B4" w14:textId="77777777" w:rsidR="00385083" w:rsidRPr="00385083" w:rsidRDefault="00385083" w:rsidP="00385083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</w:p>
    <w:p w14:paraId="30DCD972" w14:textId="77777777" w:rsidR="00385083" w:rsidRPr="00385083" w:rsidRDefault="00385083" w:rsidP="00385083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</w:p>
    <w:p w14:paraId="1D8AA28E" w14:textId="63AFFEF1" w:rsidR="00BB5124" w:rsidRDefault="00BB5124" w:rsidP="00BB5124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>Приложение 3</w:t>
      </w:r>
    </w:p>
    <w:p w14:paraId="6A8ADEA6" w14:textId="77777777" w:rsidR="00BB5124" w:rsidRDefault="00BB5124" w:rsidP="00BB5124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>к распоряжению финансового управления</w:t>
      </w:r>
    </w:p>
    <w:p w14:paraId="6C8C87EE" w14:textId="513CD934" w:rsidR="00BB5124" w:rsidRDefault="00BB5124" w:rsidP="00BB5124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 xml:space="preserve">администрации города от </w:t>
      </w:r>
      <w:r w:rsidR="00947F9D">
        <w:rPr>
          <w:w w:val="105"/>
          <w:sz w:val="23"/>
        </w:rPr>
        <w:t>22.04.2025</w:t>
      </w:r>
      <w:r>
        <w:rPr>
          <w:w w:val="105"/>
          <w:sz w:val="23"/>
        </w:rPr>
        <w:t xml:space="preserve"> № </w:t>
      </w:r>
      <w:r w:rsidR="00947F9D">
        <w:rPr>
          <w:w w:val="105"/>
          <w:sz w:val="23"/>
        </w:rPr>
        <w:t>03/67р</w:t>
      </w:r>
    </w:p>
    <w:p w14:paraId="02D91D93" w14:textId="77777777" w:rsidR="00385083" w:rsidRPr="00385083" w:rsidRDefault="00385083" w:rsidP="00385083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</w:p>
    <w:p w14:paraId="5617A1A5" w14:textId="7AD2B646" w:rsidR="00385083" w:rsidRPr="00385083" w:rsidRDefault="00BB5124" w:rsidP="00385083">
      <w:pPr>
        <w:tabs>
          <w:tab w:val="left" w:pos="14088"/>
        </w:tabs>
        <w:ind w:left="10490" w:hanging="5110"/>
        <w:jc w:val="right"/>
        <w:rPr>
          <w:w w:val="105"/>
          <w:sz w:val="23"/>
        </w:rPr>
      </w:pPr>
      <w:r>
        <w:rPr>
          <w:w w:val="105"/>
          <w:sz w:val="23"/>
        </w:rPr>
        <w:t>«</w:t>
      </w:r>
      <w:r w:rsidR="00385083" w:rsidRPr="00385083">
        <w:rPr>
          <w:w w:val="105"/>
          <w:sz w:val="23"/>
        </w:rPr>
        <w:t>Приложение 3</w:t>
      </w:r>
    </w:p>
    <w:p w14:paraId="63A11C78" w14:textId="77777777" w:rsidR="00385083" w:rsidRPr="00385083" w:rsidRDefault="00385083" w:rsidP="00385083">
      <w:pPr>
        <w:ind w:left="10490" w:hanging="5110"/>
        <w:jc w:val="right"/>
        <w:rPr>
          <w:w w:val="105"/>
          <w:sz w:val="23"/>
        </w:rPr>
      </w:pPr>
      <w:r w:rsidRPr="00385083">
        <w:rPr>
          <w:w w:val="105"/>
          <w:sz w:val="23"/>
        </w:rPr>
        <w:t>к Порядку проведения финансовым управлением</w:t>
      </w:r>
    </w:p>
    <w:p w14:paraId="36CE0627" w14:textId="77777777" w:rsidR="00385083" w:rsidRPr="00385083" w:rsidRDefault="00385083" w:rsidP="00385083">
      <w:pPr>
        <w:spacing w:before="10"/>
        <w:jc w:val="right"/>
        <w:rPr>
          <w:w w:val="105"/>
          <w:sz w:val="23"/>
          <w:szCs w:val="28"/>
        </w:rPr>
      </w:pPr>
      <w:r w:rsidRPr="00385083">
        <w:rPr>
          <w:w w:val="105"/>
          <w:sz w:val="23"/>
          <w:szCs w:val="28"/>
        </w:rPr>
        <w:t xml:space="preserve">                                                            администрации городского округа Архангельской области </w:t>
      </w:r>
    </w:p>
    <w:p w14:paraId="18CEE8DA" w14:textId="77777777" w:rsidR="00385083" w:rsidRPr="00385083" w:rsidRDefault="00385083" w:rsidP="00385083">
      <w:pPr>
        <w:spacing w:before="10"/>
        <w:jc w:val="right"/>
        <w:rPr>
          <w:w w:val="105"/>
          <w:sz w:val="23"/>
          <w:szCs w:val="28"/>
        </w:rPr>
      </w:pPr>
      <w:r w:rsidRPr="00385083">
        <w:rPr>
          <w:w w:val="105"/>
          <w:sz w:val="23"/>
          <w:szCs w:val="28"/>
        </w:rPr>
        <w:t xml:space="preserve">«Город Коряжма» мониторинга качества финансового </w:t>
      </w:r>
    </w:p>
    <w:p w14:paraId="54C7AF23" w14:textId="77777777" w:rsidR="00385083" w:rsidRPr="00385083" w:rsidRDefault="00385083" w:rsidP="00385083">
      <w:pPr>
        <w:spacing w:before="10"/>
        <w:jc w:val="right"/>
        <w:rPr>
          <w:w w:val="105"/>
          <w:sz w:val="23"/>
          <w:szCs w:val="28"/>
        </w:rPr>
      </w:pPr>
      <w:r w:rsidRPr="00385083">
        <w:rPr>
          <w:w w:val="105"/>
          <w:sz w:val="23"/>
          <w:szCs w:val="28"/>
        </w:rPr>
        <w:t xml:space="preserve">менеджмента в отношении главных администраторов средств </w:t>
      </w:r>
    </w:p>
    <w:p w14:paraId="0B96B78C" w14:textId="77777777" w:rsidR="00385083" w:rsidRPr="00385083" w:rsidRDefault="00385083" w:rsidP="00385083">
      <w:pPr>
        <w:spacing w:before="10"/>
        <w:jc w:val="right"/>
        <w:rPr>
          <w:sz w:val="20"/>
          <w:szCs w:val="28"/>
        </w:rPr>
      </w:pPr>
      <w:r w:rsidRPr="00385083">
        <w:rPr>
          <w:w w:val="105"/>
          <w:sz w:val="23"/>
          <w:szCs w:val="28"/>
        </w:rPr>
        <w:t>бюджета городского округа Архангельской области</w:t>
      </w:r>
      <w:r w:rsidRPr="00385083">
        <w:rPr>
          <w:b/>
          <w:w w:val="105"/>
          <w:sz w:val="23"/>
          <w:szCs w:val="28"/>
        </w:rPr>
        <w:t xml:space="preserve">  </w:t>
      </w:r>
      <w:r w:rsidRPr="00385083">
        <w:rPr>
          <w:w w:val="105"/>
          <w:sz w:val="23"/>
          <w:szCs w:val="28"/>
        </w:rPr>
        <w:t>«Город Коряжма»</w:t>
      </w:r>
    </w:p>
    <w:p w14:paraId="300C2391" w14:textId="77777777" w:rsidR="00385083" w:rsidRPr="00385083" w:rsidRDefault="00385083" w:rsidP="00385083">
      <w:pPr>
        <w:spacing w:before="10"/>
        <w:rPr>
          <w:sz w:val="20"/>
          <w:szCs w:val="28"/>
        </w:rPr>
      </w:pPr>
    </w:p>
    <w:p w14:paraId="5CBD43DF" w14:textId="77777777" w:rsidR="00385083" w:rsidRPr="00385083" w:rsidRDefault="00385083" w:rsidP="00385083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16"/>
          <w:szCs w:val="16"/>
        </w:rPr>
      </w:pPr>
    </w:p>
    <w:p w14:paraId="63E1A5D0" w14:textId="77777777" w:rsidR="00385083" w:rsidRPr="00385083" w:rsidRDefault="00385083" w:rsidP="00385083">
      <w:pPr>
        <w:ind w:right="61"/>
        <w:jc w:val="center"/>
        <w:rPr>
          <w:b/>
          <w:sz w:val="24"/>
          <w:szCs w:val="24"/>
        </w:rPr>
      </w:pPr>
      <w:r w:rsidRPr="00385083">
        <w:rPr>
          <w:b/>
          <w:w w:val="110"/>
          <w:sz w:val="24"/>
          <w:szCs w:val="24"/>
        </w:rPr>
        <w:t xml:space="preserve">Результаты  анализа качества </w:t>
      </w:r>
      <w:r w:rsidRPr="00385083">
        <w:rPr>
          <w:b/>
          <w:w w:val="105"/>
          <w:sz w:val="24"/>
          <w:szCs w:val="24"/>
        </w:rPr>
        <w:t>финансового менеджмента ГАБС городского округа Архангельской области  «Город Коряжма»</w:t>
      </w:r>
    </w:p>
    <w:p w14:paraId="62A31AAA" w14:textId="77777777" w:rsidR="00385083" w:rsidRPr="00385083" w:rsidRDefault="00C47BF8" w:rsidP="00385083">
      <w:pPr>
        <w:spacing w:before="10"/>
        <w:rPr>
          <w:sz w:val="21"/>
          <w:szCs w:val="28"/>
        </w:rPr>
      </w:pPr>
      <w:r>
        <w:rPr>
          <w:sz w:val="28"/>
          <w:szCs w:val="28"/>
        </w:rPr>
        <w:pict w14:anchorId="5C50FDE9">
          <v:shape id="_x0000_s1027" style="position:absolute;margin-left:295.95pt;margin-top:14.95pt;width:252.05pt;height:.1pt;z-index:-251656192;mso-wrap-distance-left:0;mso-wrap-distance-right:0;mso-position-horizontal-relative:page" coordorigin="5919,299" coordsize="5041,0" path="m5919,299r5040,e" filled="f" strokecolor="#0c0c0c" strokeweight=".25403mm">
            <v:path arrowok="t"/>
            <w10:wrap type="topAndBottom" anchorx="page"/>
          </v:shape>
        </w:pict>
      </w:r>
    </w:p>
    <w:p w14:paraId="2642E07F" w14:textId="77777777" w:rsidR="00385083" w:rsidRPr="00385083" w:rsidRDefault="00385083" w:rsidP="00385083">
      <w:pPr>
        <w:ind w:right="63"/>
        <w:jc w:val="center"/>
        <w:rPr>
          <w:sz w:val="20"/>
        </w:rPr>
      </w:pPr>
      <w:r w:rsidRPr="00385083">
        <w:rPr>
          <w:sz w:val="20"/>
        </w:rPr>
        <w:t>(наименование ГАБС)</w:t>
      </w:r>
    </w:p>
    <w:p w14:paraId="6EAB41D3" w14:textId="77777777" w:rsidR="00385083" w:rsidRPr="00385083" w:rsidRDefault="00385083" w:rsidP="00385083">
      <w:pPr>
        <w:tabs>
          <w:tab w:val="left" w:pos="2068"/>
        </w:tabs>
        <w:spacing w:before="91"/>
        <w:ind w:right="39"/>
        <w:jc w:val="center"/>
        <w:rPr>
          <w:sz w:val="14"/>
        </w:rPr>
      </w:pPr>
      <w:r w:rsidRPr="00385083">
        <w:rPr>
          <w:sz w:val="20"/>
        </w:rPr>
        <w:t>за</w:t>
      </w:r>
      <w:r w:rsidRPr="00385083">
        <w:rPr>
          <w:sz w:val="20"/>
          <w:u w:val="single" w:color="1F1F1F"/>
        </w:rPr>
        <w:t xml:space="preserve"> </w:t>
      </w:r>
      <w:r w:rsidRPr="00385083">
        <w:rPr>
          <w:sz w:val="20"/>
          <w:u w:val="single" w:color="1F1F1F"/>
        </w:rPr>
        <w:tab/>
      </w:r>
      <w:r w:rsidRPr="00385083">
        <w:rPr>
          <w:sz w:val="14"/>
        </w:rPr>
        <w:t>ГОД</w:t>
      </w:r>
    </w:p>
    <w:p w14:paraId="3B0925C0" w14:textId="77777777" w:rsidR="00385083" w:rsidRPr="00385083" w:rsidRDefault="00385083" w:rsidP="00385083">
      <w:pPr>
        <w:tabs>
          <w:tab w:val="left" w:pos="2068"/>
        </w:tabs>
        <w:spacing w:before="91"/>
        <w:ind w:right="39"/>
        <w:jc w:val="center"/>
        <w:rPr>
          <w:sz w:val="14"/>
        </w:rPr>
      </w:pPr>
    </w:p>
    <w:tbl>
      <w:tblPr>
        <w:tblW w:w="15456" w:type="dxa"/>
        <w:tblInd w:w="15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10780"/>
        <w:gridCol w:w="1265"/>
        <w:gridCol w:w="12"/>
        <w:gridCol w:w="1278"/>
        <w:gridCol w:w="1277"/>
      </w:tblGrid>
      <w:tr w:rsidR="00385083" w:rsidRPr="00385083" w14:paraId="0285AC12" w14:textId="77777777" w:rsidTr="002347E2">
        <w:trPr>
          <w:trHeight w:val="1662"/>
        </w:trPr>
        <w:tc>
          <w:tcPr>
            <w:tcW w:w="844" w:type="dxa"/>
          </w:tcPr>
          <w:p w14:paraId="68FA1861" w14:textId="77777777" w:rsidR="00385083" w:rsidRPr="00385083" w:rsidRDefault="00385083" w:rsidP="00385083">
            <w:pPr>
              <w:jc w:val="center"/>
            </w:pPr>
            <w:r w:rsidRPr="00385083">
              <w:t>Номер</w:t>
            </w:r>
          </w:p>
          <w:p w14:paraId="5D863513" w14:textId="77777777" w:rsidR="00385083" w:rsidRPr="00385083" w:rsidRDefault="00385083" w:rsidP="00385083">
            <w:pPr>
              <w:jc w:val="center"/>
            </w:pPr>
            <w:r w:rsidRPr="00385083">
              <w:t>показа</w:t>
            </w:r>
          </w:p>
          <w:p w14:paraId="00AF1311" w14:textId="77777777" w:rsidR="00385083" w:rsidRPr="00385083" w:rsidRDefault="00385083" w:rsidP="00385083">
            <w:pPr>
              <w:jc w:val="center"/>
            </w:pPr>
            <w:r w:rsidRPr="00385083">
              <w:t>теля</w:t>
            </w:r>
          </w:p>
        </w:tc>
        <w:tc>
          <w:tcPr>
            <w:tcW w:w="10780" w:type="dxa"/>
          </w:tcPr>
          <w:p w14:paraId="577B1BA3" w14:textId="77777777" w:rsidR="00385083" w:rsidRPr="00385083" w:rsidRDefault="00385083" w:rsidP="00385083">
            <w:pPr>
              <w:tabs>
                <w:tab w:val="left" w:pos="-706"/>
              </w:tabs>
              <w:spacing w:before="120" w:after="120"/>
              <w:ind w:left="570" w:right="704"/>
              <w:jc w:val="center"/>
            </w:pPr>
            <w:r w:rsidRPr="00385083">
              <w:t xml:space="preserve">     Наименование показателя</w:t>
            </w:r>
          </w:p>
        </w:tc>
        <w:tc>
          <w:tcPr>
            <w:tcW w:w="1277" w:type="dxa"/>
            <w:gridSpan w:val="2"/>
          </w:tcPr>
          <w:p w14:paraId="28E0195B" w14:textId="77777777" w:rsidR="00385083" w:rsidRPr="00385083" w:rsidRDefault="00385083" w:rsidP="00385083">
            <w:pPr>
              <w:spacing w:before="120" w:after="120" w:line="230" w:lineRule="auto"/>
              <w:ind w:left="57" w:right="57"/>
              <w:jc w:val="center"/>
            </w:pPr>
            <w:r w:rsidRPr="00385083">
              <w:t xml:space="preserve">Значение показателя </w:t>
            </w:r>
          </w:p>
        </w:tc>
        <w:tc>
          <w:tcPr>
            <w:tcW w:w="1278" w:type="dxa"/>
          </w:tcPr>
          <w:p w14:paraId="38396E88" w14:textId="77777777" w:rsidR="00385083" w:rsidRPr="00385083" w:rsidRDefault="00385083" w:rsidP="00385083">
            <w:pPr>
              <w:spacing w:before="120" w:after="120" w:line="230" w:lineRule="auto"/>
              <w:ind w:left="57" w:right="57" w:firstLine="3"/>
              <w:jc w:val="center"/>
            </w:pPr>
            <w:r w:rsidRPr="00385083">
              <w:t>Целевое значение показателя</w:t>
            </w:r>
          </w:p>
        </w:tc>
        <w:tc>
          <w:tcPr>
            <w:tcW w:w="1275" w:type="dxa"/>
          </w:tcPr>
          <w:p w14:paraId="0E523346" w14:textId="77777777" w:rsidR="00385083" w:rsidRPr="00385083" w:rsidRDefault="00385083" w:rsidP="00385083">
            <w:pPr>
              <w:spacing w:before="120" w:after="120"/>
              <w:ind w:left="57" w:right="57"/>
              <w:jc w:val="center"/>
            </w:pPr>
            <w:r w:rsidRPr="00385083">
              <w:t>Отклонение значения показателя от целевого значения показателя</w:t>
            </w:r>
          </w:p>
        </w:tc>
      </w:tr>
      <w:tr w:rsidR="00385083" w:rsidRPr="00385083" w14:paraId="798C13BE" w14:textId="77777777" w:rsidTr="002347E2">
        <w:trPr>
          <w:trHeight w:val="304"/>
        </w:trPr>
        <w:tc>
          <w:tcPr>
            <w:tcW w:w="844" w:type="dxa"/>
            <w:vAlign w:val="center"/>
          </w:tcPr>
          <w:p w14:paraId="5D26E563" w14:textId="77777777" w:rsidR="00385083" w:rsidRPr="00385083" w:rsidRDefault="00385083" w:rsidP="00385083">
            <w:pPr>
              <w:spacing w:before="1"/>
              <w:jc w:val="center"/>
            </w:pPr>
            <w:r w:rsidRPr="00385083">
              <w:t>1</w:t>
            </w:r>
          </w:p>
        </w:tc>
        <w:tc>
          <w:tcPr>
            <w:tcW w:w="10780" w:type="dxa"/>
            <w:vAlign w:val="center"/>
          </w:tcPr>
          <w:p w14:paraId="383ADF4F" w14:textId="77777777" w:rsidR="00385083" w:rsidRPr="00385083" w:rsidRDefault="00385083" w:rsidP="00385083">
            <w:pPr>
              <w:spacing w:line="207" w:lineRule="exact"/>
              <w:ind w:left="36"/>
              <w:jc w:val="center"/>
            </w:pPr>
            <w:r w:rsidRPr="00385083">
              <w:rPr>
                <w:w w:val="102"/>
              </w:rPr>
              <w:t>2</w:t>
            </w:r>
          </w:p>
        </w:tc>
        <w:tc>
          <w:tcPr>
            <w:tcW w:w="1277" w:type="dxa"/>
            <w:gridSpan w:val="2"/>
            <w:vAlign w:val="center"/>
          </w:tcPr>
          <w:p w14:paraId="4595AA19" w14:textId="77777777" w:rsidR="00385083" w:rsidRPr="00385083" w:rsidRDefault="00385083" w:rsidP="00385083">
            <w:pPr>
              <w:spacing w:line="207" w:lineRule="exact"/>
              <w:ind w:left="55"/>
              <w:jc w:val="center"/>
            </w:pPr>
            <w:r w:rsidRPr="00385083">
              <w:t>3</w:t>
            </w:r>
          </w:p>
        </w:tc>
        <w:tc>
          <w:tcPr>
            <w:tcW w:w="1278" w:type="dxa"/>
            <w:vAlign w:val="center"/>
          </w:tcPr>
          <w:p w14:paraId="19AB571A" w14:textId="77777777" w:rsidR="00385083" w:rsidRPr="00385083" w:rsidRDefault="00385083" w:rsidP="00385083">
            <w:pPr>
              <w:spacing w:line="207" w:lineRule="exact"/>
              <w:jc w:val="center"/>
            </w:pPr>
            <w:r w:rsidRPr="00385083">
              <w:t>4</w:t>
            </w:r>
          </w:p>
        </w:tc>
        <w:tc>
          <w:tcPr>
            <w:tcW w:w="1275" w:type="dxa"/>
            <w:vAlign w:val="center"/>
          </w:tcPr>
          <w:p w14:paraId="5D394800" w14:textId="77777777" w:rsidR="00385083" w:rsidRPr="00385083" w:rsidRDefault="00385083" w:rsidP="00385083">
            <w:pPr>
              <w:spacing w:line="207" w:lineRule="exact"/>
              <w:ind w:left="23"/>
              <w:jc w:val="center"/>
            </w:pPr>
            <w:r w:rsidRPr="00385083">
              <w:rPr>
                <w:w w:val="95"/>
              </w:rPr>
              <w:t>5</w:t>
            </w:r>
          </w:p>
        </w:tc>
      </w:tr>
      <w:tr w:rsidR="00385083" w:rsidRPr="00385083" w14:paraId="43CFFD22" w14:textId="77777777" w:rsidTr="002347E2">
        <w:trPr>
          <w:trHeight w:val="434"/>
        </w:trPr>
        <w:tc>
          <w:tcPr>
            <w:tcW w:w="844" w:type="dxa"/>
            <w:vAlign w:val="center"/>
          </w:tcPr>
          <w:p w14:paraId="0DDE67DF" w14:textId="77777777" w:rsidR="00385083" w:rsidRPr="00385083" w:rsidRDefault="00385083" w:rsidP="00385083">
            <w:pPr>
              <w:spacing w:before="1"/>
              <w:jc w:val="center"/>
            </w:pPr>
          </w:p>
        </w:tc>
        <w:tc>
          <w:tcPr>
            <w:tcW w:w="14612" w:type="dxa"/>
            <w:gridSpan w:val="5"/>
            <w:vAlign w:val="center"/>
          </w:tcPr>
          <w:p w14:paraId="284395A1" w14:textId="77777777" w:rsidR="00385083" w:rsidRPr="00385083" w:rsidRDefault="00385083" w:rsidP="00385083">
            <w:pPr>
              <w:spacing w:before="120" w:after="120" w:line="207" w:lineRule="exact"/>
              <w:ind w:left="170" w:right="170"/>
              <w:rPr>
                <w:w w:val="95"/>
              </w:rPr>
            </w:pPr>
            <w:r w:rsidRPr="00385083">
              <w:rPr>
                <w:b/>
              </w:rPr>
              <w:t xml:space="preserve">1. Качество управления ГАБС расходами бюджета городского округа Архангельской области  «Город Коряжма»  </w:t>
            </w:r>
          </w:p>
        </w:tc>
      </w:tr>
      <w:tr w:rsidR="00385083" w:rsidRPr="00385083" w14:paraId="42537534" w14:textId="77777777" w:rsidTr="002347E2">
        <w:trPr>
          <w:trHeight w:val="521"/>
        </w:trPr>
        <w:tc>
          <w:tcPr>
            <w:tcW w:w="844" w:type="dxa"/>
          </w:tcPr>
          <w:p w14:paraId="1D2ECB4F" w14:textId="77777777" w:rsidR="00385083" w:rsidRPr="00385083" w:rsidRDefault="00385083" w:rsidP="00385083">
            <w:pPr>
              <w:spacing w:before="8"/>
              <w:jc w:val="center"/>
            </w:pPr>
            <w:r w:rsidRPr="00385083">
              <w:t>Р1</w:t>
            </w:r>
          </w:p>
        </w:tc>
        <w:tc>
          <w:tcPr>
            <w:tcW w:w="10780" w:type="dxa"/>
            <w:tcBorders>
              <w:bottom w:val="single" w:sz="4" w:space="0" w:color="auto"/>
            </w:tcBorders>
          </w:tcPr>
          <w:p w14:paraId="273A53E4" w14:textId="77777777" w:rsidR="00385083" w:rsidRPr="00385083" w:rsidRDefault="00385083" w:rsidP="00385083">
            <w:pPr>
              <w:ind w:left="170" w:right="170"/>
            </w:pPr>
            <w:r w:rsidRPr="00385083">
              <w:t>Соблюдение сроков предоставления документов для разработки проекта местного бюджета на очередной финансовый год и на плановый период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14:paraId="03B12288" w14:textId="77777777" w:rsidR="00385083" w:rsidRPr="00385083" w:rsidRDefault="00385083" w:rsidP="00385083">
            <w:pPr>
              <w:ind w:left="57" w:right="57"/>
              <w:jc w:val="center"/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3D866092" w14:textId="77777777" w:rsidR="00385083" w:rsidRPr="00385083" w:rsidRDefault="00385083" w:rsidP="00385083">
            <w:pPr>
              <w:ind w:left="57" w:right="57"/>
            </w:pPr>
          </w:p>
        </w:tc>
        <w:tc>
          <w:tcPr>
            <w:tcW w:w="1275" w:type="dxa"/>
          </w:tcPr>
          <w:p w14:paraId="67339E79" w14:textId="77777777" w:rsidR="00385083" w:rsidRPr="00385083" w:rsidRDefault="00385083" w:rsidP="00385083">
            <w:pPr>
              <w:widowControl/>
              <w:adjustRightInd w:val="0"/>
              <w:ind w:left="57" w:right="57"/>
              <w:jc w:val="both"/>
            </w:pPr>
          </w:p>
        </w:tc>
      </w:tr>
      <w:tr w:rsidR="00385083" w:rsidRPr="00385083" w14:paraId="38AE2710" w14:textId="77777777" w:rsidTr="00BB5124">
        <w:trPr>
          <w:trHeight w:val="396"/>
        </w:trPr>
        <w:tc>
          <w:tcPr>
            <w:tcW w:w="844" w:type="dxa"/>
          </w:tcPr>
          <w:p w14:paraId="16C41F4A" w14:textId="77777777" w:rsidR="00385083" w:rsidRPr="00385083" w:rsidRDefault="00385083" w:rsidP="00385083">
            <w:pPr>
              <w:spacing w:before="8"/>
              <w:jc w:val="center"/>
            </w:pPr>
            <w:r w:rsidRPr="00385083">
              <w:t>Р2</w:t>
            </w:r>
          </w:p>
        </w:tc>
        <w:tc>
          <w:tcPr>
            <w:tcW w:w="10780" w:type="dxa"/>
            <w:tcBorders>
              <w:bottom w:val="single" w:sz="4" w:space="0" w:color="auto"/>
            </w:tcBorders>
          </w:tcPr>
          <w:p w14:paraId="7CF113B9" w14:textId="77777777" w:rsidR="00385083" w:rsidRPr="00385083" w:rsidRDefault="00385083" w:rsidP="00385083">
            <w:pPr>
              <w:ind w:left="170" w:right="170"/>
            </w:pPr>
            <w:r w:rsidRPr="00385083">
              <w:t>Нарушение ГАБС сроков доведения бюджетных ассигнований и (или) лимитов бюджетных обязательств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14:paraId="478EA91A" w14:textId="77777777" w:rsidR="00385083" w:rsidRPr="00385083" w:rsidRDefault="00385083" w:rsidP="00385083">
            <w:pPr>
              <w:ind w:left="57" w:right="57"/>
              <w:jc w:val="center"/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46FA1EE4" w14:textId="77777777" w:rsidR="00385083" w:rsidRPr="00385083" w:rsidRDefault="00385083" w:rsidP="00385083">
            <w:pPr>
              <w:ind w:left="57" w:right="57"/>
            </w:pPr>
          </w:p>
        </w:tc>
        <w:tc>
          <w:tcPr>
            <w:tcW w:w="1275" w:type="dxa"/>
          </w:tcPr>
          <w:p w14:paraId="047FDF82" w14:textId="77777777" w:rsidR="00385083" w:rsidRPr="00385083" w:rsidRDefault="00385083" w:rsidP="00385083">
            <w:pPr>
              <w:widowControl/>
              <w:adjustRightInd w:val="0"/>
              <w:ind w:left="57" w:right="57"/>
              <w:jc w:val="both"/>
            </w:pPr>
          </w:p>
        </w:tc>
      </w:tr>
      <w:tr w:rsidR="00385083" w:rsidRPr="00385083" w14:paraId="3A398CE4" w14:textId="77777777" w:rsidTr="002347E2">
        <w:trPr>
          <w:trHeight w:val="351"/>
        </w:trPr>
        <w:tc>
          <w:tcPr>
            <w:tcW w:w="844" w:type="dxa"/>
          </w:tcPr>
          <w:p w14:paraId="0C1D6A6E" w14:textId="77777777" w:rsidR="00385083" w:rsidRPr="00385083" w:rsidRDefault="00385083" w:rsidP="00385083">
            <w:pPr>
              <w:spacing w:before="8"/>
              <w:jc w:val="center"/>
            </w:pPr>
            <w:r w:rsidRPr="00385083">
              <w:t>Р3</w:t>
            </w:r>
          </w:p>
        </w:tc>
        <w:tc>
          <w:tcPr>
            <w:tcW w:w="10780" w:type="dxa"/>
            <w:tcBorders>
              <w:bottom w:val="single" w:sz="4" w:space="0" w:color="auto"/>
            </w:tcBorders>
          </w:tcPr>
          <w:p w14:paraId="5F88BABA" w14:textId="77777777" w:rsidR="00385083" w:rsidRPr="00385083" w:rsidRDefault="00385083" w:rsidP="00385083">
            <w:pPr>
              <w:ind w:left="170" w:right="170"/>
            </w:pPr>
            <w:r w:rsidRPr="00385083">
              <w:rPr>
                <w:w w:val="65"/>
              </w:rPr>
              <w:t xml:space="preserve"> </w:t>
            </w:r>
            <w:r w:rsidRPr="00385083">
              <w:t>Своевременность утверждения ГАБС бюджетной росписи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14:paraId="1B705753" w14:textId="77777777" w:rsidR="00385083" w:rsidRPr="00385083" w:rsidRDefault="00385083" w:rsidP="00385083">
            <w:pPr>
              <w:ind w:left="57" w:right="57"/>
              <w:jc w:val="center"/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3FD2D841" w14:textId="77777777" w:rsidR="00385083" w:rsidRPr="00385083" w:rsidRDefault="00385083" w:rsidP="00385083">
            <w:pPr>
              <w:ind w:left="57" w:right="57"/>
            </w:pPr>
          </w:p>
        </w:tc>
        <w:tc>
          <w:tcPr>
            <w:tcW w:w="1275" w:type="dxa"/>
          </w:tcPr>
          <w:p w14:paraId="16BF0BEF" w14:textId="77777777" w:rsidR="00385083" w:rsidRPr="00385083" w:rsidRDefault="00385083" w:rsidP="00385083">
            <w:pPr>
              <w:widowControl/>
              <w:adjustRightInd w:val="0"/>
              <w:ind w:left="57" w:right="57"/>
            </w:pPr>
          </w:p>
        </w:tc>
      </w:tr>
      <w:tr w:rsidR="00385083" w:rsidRPr="00385083" w14:paraId="33807E89" w14:textId="77777777" w:rsidTr="002347E2">
        <w:trPr>
          <w:trHeight w:val="395"/>
        </w:trPr>
        <w:tc>
          <w:tcPr>
            <w:tcW w:w="844" w:type="dxa"/>
          </w:tcPr>
          <w:p w14:paraId="4CDEE217" w14:textId="77777777" w:rsidR="00385083" w:rsidRPr="00385083" w:rsidRDefault="00385083" w:rsidP="00385083">
            <w:pPr>
              <w:spacing w:before="8"/>
              <w:jc w:val="center"/>
            </w:pPr>
            <w:r w:rsidRPr="00385083">
              <w:t>Р4</w:t>
            </w:r>
          </w:p>
        </w:tc>
        <w:tc>
          <w:tcPr>
            <w:tcW w:w="10780" w:type="dxa"/>
            <w:tcBorders>
              <w:bottom w:val="single" w:sz="4" w:space="0" w:color="auto"/>
            </w:tcBorders>
          </w:tcPr>
          <w:p w14:paraId="1D946F57" w14:textId="77777777" w:rsidR="00385083" w:rsidRPr="00385083" w:rsidRDefault="00385083" w:rsidP="00385083">
            <w:pPr>
              <w:ind w:left="170" w:right="170"/>
            </w:pPr>
            <w:r w:rsidRPr="00385083">
              <w:rPr>
                <w:w w:val="65"/>
              </w:rPr>
              <w:t xml:space="preserve"> </w:t>
            </w:r>
            <w:r w:rsidRPr="00385083">
              <w:t>Востребованность бюджетных ассигнований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14:paraId="62800E0E" w14:textId="77777777" w:rsidR="00385083" w:rsidRPr="00385083" w:rsidRDefault="00385083" w:rsidP="00385083">
            <w:pPr>
              <w:ind w:left="57" w:right="57"/>
              <w:jc w:val="center"/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65A82ACA" w14:textId="77777777" w:rsidR="00385083" w:rsidRPr="00385083" w:rsidRDefault="00385083" w:rsidP="00385083">
            <w:pPr>
              <w:ind w:left="57" w:right="57"/>
            </w:pPr>
          </w:p>
        </w:tc>
        <w:tc>
          <w:tcPr>
            <w:tcW w:w="1275" w:type="dxa"/>
          </w:tcPr>
          <w:p w14:paraId="7F7E8350" w14:textId="77777777" w:rsidR="00385083" w:rsidRPr="00385083" w:rsidRDefault="00385083" w:rsidP="00385083">
            <w:pPr>
              <w:spacing w:line="230" w:lineRule="auto"/>
              <w:ind w:left="57" w:right="57" w:hanging="15"/>
              <w:jc w:val="center"/>
            </w:pPr>
          </w:p>
        </w:tc>
      </w:tr>
      <w:tr w:rsidR="00385083" w:rsidRPr="00385083" w14:paraId="3E115913" w14:textId="77777777" w:rsidTr="002347E2">
        <w:trPr>
          <w:trHeight w:val="422"/>
        </w:trPr>
        <w:tc>
          <w:tcPr>
            <w:tcW w:w="844" w:type="dxa"/>
          </w:tcPr>
          <w:p w14:paraId="63832BF4" w14:textId="77777777" w:rsidR="00385083" w:rsidRPr="00385083" w:rsidRDefault="00385083" w:rsidP="00385083">
            <w:pPr>
              <w:spacing w:before="8"/>
              <w:jc w:val="center"/>
            </w:pPr>
            <w:r w:rsidRPr="00385083">
              <w:t>Р5</w:t>
            </w:r>
          </w:p>
        </w:tc>
        <w:tc>
          <w:tcPr>
            <w:tcW w:w="10780" w:type="dxa"/>
            <w:tcBorders>
              <w:top w:val="single" w:sz="4" w:space="0" w:color="auto"/>
              <w:bottom w:val="single" w:sz="4" w:space="0" w:color="auto"/>
            </w:tcBorders>
          </w:tcPr>
          <w:p w14:paraId="3A3A15D8" w14:textId="77777777" w:rsidR="00385083" w:rsidRPr="00385083" w:rsidRDefault="00385083" w:rsidP="00385083">
            <w:pPr>
              <w:ind w:left="170" w:right="170"/>
              <w:rPr>
                <w:sz w:val="16"/>
                <w:szCs w:val="16"/>
              </w:rPr>
            </w:pPr>
            <w:r w:rsidRPr="00385083">
              <w:t>Равномерность осуществления ГАБС кассовых расходов бюджета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64D004" w14:textId="77777777" w:rsidR="00385083" w:rsidRPr="00385083" w:rsidRDefault="00385083" w:rsidP="00385083">
            <w:pPr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14:paraId="738D0D68" w14:textId="77777777" w:rsidR="00385083" w:rsidRPr="00385083" w:rsidRDefault="00385083" w:rsidP="00385083">
            <w:pPr>
              <w:spacing w:line="251" w:lineRule="exact"/>
              <w:ind w:left="162"/>
              <w:rPr>
                <w:w w:val="96"/>
              </w:rPr>
            </w:pPr>
          </w:p>
        </w:tc>
        <w:tc>
          <w:tcPr>
            <w:tcW w:w="1275" w:type="dxa"/>
          </w:tcPr>
          <w:p w14:paraId="05483476" w14:textId="77777777" w:rsidR="00385083" w:rsidRPr="00385083" w:rsidRDefault="00385083" w:rsidP="00385083">
            <w:pPr>
              <w:widowControl/>
              <w:shd w:val="clear" w:color="auto" w:fill="FFFFFF"/>
              <w:autoSpaceDE/>
              <w:autoSpaceDN/>
              <w:spacing w:line="206" w:lineRule="atLeast"/>
              <w:ind w:left="283"/>
              <w:jc w:val="both"/>
            </w:pPr>
          </w:p>
        </w:tc>
      </w:tr>
      <w:tr w:rsidR="00385083" w:rsidRPr="00385083" w14:paraId="22A60D75" w14:textId="77777777" w:rsidTr="002347E2">
        <w:trPr>
          <w:trHeight w:val="553"/>
        </w:trPr>
        <w:tc>
          <w:tcPr>
            <w:tcW w:w="844" w:type="dxa"/>
          </w:tcPr>
          <w:p w14:paraId="3A930F4F" w14:textId="77777777" w:rsidR="00385083" w:rsidRPr="00385083" w:rsidRDefault="00385083" w:rsidP="00385083">
            <w:pPr>
              <w:jc w:val="center"/>
              <w:rPr>
                <w:sz w:val="24"/>
              </w:rPr>
            </w:pPr>
            <w:r w:rsidRPr="00385083">
              <w:t>Р6</w:t>
            </w:r>
          </w:p>
        </w:tc>
        <w:tc>
          <w:tcPr>
            <w:tcW w:w="10780" w:type="dxa"/>
          </w:tcPr>
          <w:p w14:paraId="36BF28A2" w14:textId="21DB1DE2" w:rsidR="00385083" w:rsidRPr="00385083" w:rsidRDefault="00385083" w:rsidP="00385083">
            <w:pPr>
              <w:spacing w:line="230" w:lineRule="auto"/>
              <w:ind w:left="170" w:right="170" w:hanging="1"/>
              <w:jc w:val="both"/>
              <w:rPr>
                <w:sz w:val="16"/>
                <w:szCs w:val="16"/>
              </w:rPr>
            </w:pPr>
            <w:r w:rsidRPr="00385083">
              <w:t>Своевременность утверждения</w:t>
            </w:r>
            <w:r w:rsidRPr="00385083">
              <w:rPr>
                <w:w w:val="95"/>
              </w:rPr>
              <w:t xml:space="preserve"> ГАБС</w:t>
            </w:r>
            <w:r w:rsidRPr="00385083">
              <w:rPr>
                <w:sz w:val="23"/>
              </w:rPr>
              <w:t xml:space="preserve"> муниципальных заданий на оказание муниципальных услуг (выполнение работ)</w:t>
            </w:r>
            <w:r w:rsidRPr="00385083">
              <w:rPr>
                <w:w w:val="95"/>
                <w:sz w:val="23"/>
              </w:rPr>
              <w:t xml:space="preserve"> </w:t>
            </w:r>
            <w:r w:rsidRPr="00385083">
              <w:t>в отч</w:t>
            </w:r>
            <w:r w:rsidR="008B1931">
              <w:t>е</w:t>
            </w:r>
            <w:r w:rsidRPr="00385083">
              <w:t>тном</w:t>
            </w:r>
            <w:r w:rsidR="00E14963">
              <w:t xml:space="preserve"> году</w:t>
            </w:r>
          </w:p>
        </w:tc>
        <w:tc>
          <w:tcPr>
            <w:tcW w:w="1277" w:type="dxa"/>
            <w:gridSpan w:val="2"/>
          </w:tcPr>
          <w:p w14:paraId="5E86AE02" w14:textId="77777777" w:rsidR="00385083" w:rsidRPr="00385083" w:rsidRDefault="00385083" w:rsidP="00385083">
            <w:pPr>
              <w:ind w:left="57" w:right="57"/>
              <w:jc w:val="center"/>
              <w:rPr>
                <w:sz w:val="14"/>
              </w:rPr>
            </w:pPr>
          </w:p>
        </w:tc>
        <w:tc>
          <w:tcPr>
            <w:tcW w:w="1278" w:type="dxa"/>
          </w:tcPr>
          <w:p w14:paraId="6FCE76CA" w14:textId="77777777" w:rsidR="00385083" w:rsidRPr="00385083" w:rsidRDefault="00385083" w:rsidP="00385083">
            <w:pPr>
              <w:spacing w:before="183"/>
              <w:ind w:left="109"/>
              <w:rPr>
                <w:sz w:val="23"/>
              </w:rPr>
            </w:pPr>
          </w:p>
        </w:tc>
        <w:tc>
          <w:tcPr>
            <w:tcW w:w="1275" w:type="dxa"/>
          </w:tcPr>
          <w:p w14:paraId="5EB00B15" w14:textId="77777777" w:rsidR="00385083" w:rsidRPr="00385083" w:rsidRDefault="00385083" w:rsidP="00385083">
            <w:pPr>
              <w:spacing w:line="247" w:lineRule="exact"/>
              <w:ind w:left="170" w:right="170"/>
              <w:rPr>
                <w:sz w:val="23"/>
              </w:rPr>
            </w:pPr>
          </w:p>
        </w:tc>
      </w:tr>
      <w:tr w:rsidR="00385083" w:rsidRPr="00385083" w14:paraId="695880DB" w14:textId="77777777" w:rsidTr="002347E2">
        <w:trPr>
          <w:trHeight w:hRule="exact" w:val="84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EF966" w14:textId="77777777" w:rsidR="00385083" w:rsidRPr="00385083" w:rsidRDefault="00385083" w:rsidP="00385083">
            <w:pPr>
              <w:jc w:val="center"/>
            </w:pPr>
            <w:r w:rsidRPr="00385083">
              <w:lastRenderedPageBreak/>
              <w:t>Р7</w:t>
            </w: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AB39" w14:textId="6DCB0FB3" w:rsidR="00385083" w:rsidRPr="00385083" w:rsidRDefault="00385083" w:rsidP="00385083">
            <w:pPr>
              <w:spacing w:line="242" w:lineRule="auto"/>
              <w:ind w:left="177"/>
              <w:rPr>
                <w:sz w:val="16"/>
                <w:szCs w:val="16"/>
              </w:rPr>
            </w:pPr>
            <w:r w:rsidRPr="00385083">
              <w:t>Своевременность приведения ГАБС муниципальных программ</w:t>
            </w:r>
            <w:r w:rsidRPr="00385083">
              <w:rPr>
                <w:spacing w:val="-34"/>
              </w:rPr>
              <w:t xml:space="preserve"> </w:t>
            </w:r>
            <w:r w:rsidRPr="00385083">
              <w:t xml:space="preserve"> в соответствие с решением о бюджете городского округа Архангельской области</w:t>
            </w:r>
            <w:r w:rsidRPr="00385083">
              <w:rPr>
                <w:b/>
              </w:rPr>
              <w:t xml:space="preserve">  </w:t>
            </w:r>
            <w:r w:rsidRPr="00385083">
              <w:t>«Город Коряжма» (решениями о внесении</w:t>
            </w:r>
            <w:r w:rsidRPr="00385083">
              <w:rPr>
                <w:spacing w:val="-9"/>
              </w:rPr>
              <w:t xml:space="preserve"> </w:t>
            </w:r>
            <w:r w:rsidRPr="00385083">
              <w:t>изменений в решение о бюджете городского округа Архангельской области</w:t>
            </w:r>
            <w:r w:rsidRPr="00385083">
              <w:rPr>
                <w:b/>
              </w:rPr>
              <w:t xml:space="preserve">  </w:t>
            </w:r>
            <w:r w:rsidRPr="00385083">
              <w:t>«Город Коряжма») в отч</w:t>
            </w:r>
            <w:r w:rsidR="008B1931">
              <w:t>е</w:t>
            </w:r>
            <w:r w:rsidRPr="00385083">
              <w:t xml:space="preserve">тном </w:t>
            </w:r>
            <w:r w:rsidR="00E14963">
              <w:t>году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9C80" w14:textId="77777777" w:rsidR="00385083" w:rsidRPr="00385083" w:rsidRDefault="00385083" w:rsidP="00385083">
            <w:pPr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9878" w14:textId="77777777" w:rsidR="00385083" w:rsidRPr="00385083" w:rsidRDefault="00385083" w:rsidP="00385083">
            <w:pPr>
              <w:spacing w:line="222" w:lineRule="exact"/>
              <w:ind w:left="142" w:hanging="143"/>
              <w:jc w:val="center"/>
              <w:rPr>
                <w:w w:val="9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CEF63" w14:textId="77777777" w:rsidR="00385083" w:rsidRPr="00385083" w:rsidRDefault="00385083" w:rsidP="0038508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385083" w:rsidRPr="00385083" w14:paraId="3B1AA6C8" w14:textId="77777777" w:rsidTr="002347E2">
        <w:trPr>
          <w:trHeight w:hRule="exact" w:val="56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42DE0" w14:textId="77777777" w:rsidR="00385083" w:rsidRPr="00385083" w:rsidRDefault="00385083" w:rsidP="00385083">
            <w:pPr>
              <w:jc w:val="center"/>
            </w:pPr>
            <w:r w:rsidRPr="00385083">
              <w:t>Р8</w:t>
            </w: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9575" w14:textId="348B009D" w:rsidR="00385083" w:rsidRPr="00385083" w:rsidRDefault="00385083" w:rsidP="00385083">
            <w:pPr>
              <w:ind w:left="170" w:right="170"/>
              <w:jc w:val="both"/>
            </w:pPr>
            <w:r w:rsidRPr="00385083">
              <w:t>Размещение ГАБС отчетов о ходе реализации муниципальных программ на официальном сайте</w:t>
            </w:r>
            <w:r w:rsidRPr="00385083">
              <w:rPr>
                <w:spacing w:val="-34"/>
              </w:rPr>
              <w:t xml:space="preserve"> </w:t>
            </w:r>
            <w:r w:rsidRPr="00385083">
              <w:t>администрации городского округа Архангельской области «Город Коряжма» за отч</w:t>
            </w:r>
            <w:r w:rsidR="006C5C05">
              <w:t>е</w:t>
            </w:r>
            <w:r w:rsidRPr="00385083">
              <w:t xml:space="preserve">тный год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945B" w14:textId="77777777" w:rsidR="00385083" w:rsidRPr="00385083" w:rsidRDefault="00385083" w:rsidP="00385083">
            <w:pPr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324A" w14:textId="77777777" w:rsidR="00385083" w:rsidRPr="00385083" w:rsidRDefault="00385083" w:rsidP="00385083">
            <w:pPr>
              <w:spacing w:line="222" w:lineRule="exact"/>
              <w:ind w:left="-1"/>
              <w:jc w:val="center"/>
              <w:rPr>
                <w:w w:val="9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00272" w14:textId="77777777" w:rsidR="00385083" w:rsidRPr="00385083" w:rsidRDefault="00385083" w:rsidP="0038508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385083" w:rsidRPr="00385083" w14:paraId="2662A80F" w14:textId="77777777" w:rsidTr="002347E2">
        <w:trPr>
          <w:trHeight w:hRule="exact" w:val="428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087D188E" w14:textId="77777777" w:rsidR="00385083" w:rsidRPr="00385083" w:rsidRDefault="00385083" w:rsidP="00385083">
            <w:pPr>
              <w:jc w:val="center"/>
            </w:pPr>
            <w:r w:rsidRPr="00385083">
              <w:t>Р9</w:t>
            </w: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C784" w14:textId="29E5FEC3" w:rsidR="00385083" w:rsidRPr="00385083" w:rsidRDefault="00385083" w:rsidP="00385083">
            <w:pPr>
              <w:spacing w:line="232" w:lineRule="auto"/>
              <w:ind w:left="170" w:right="170" w:firstLine="3"/>
            </w:pPr>
            <w:r w:rsidRPr="00385083">
              <w:t xml:space="preserve">Уровень расходов, осуществляемых в рамках муниципальных программ по ГАБС в отчетном </w:t>
            </w:r>
            <w:r w:rsidR="000B465A">
              <w:t>году</w:t>
            </w:r>
            <w:r w:rsidRPr="00385083">
              <w:t xml:space="preserve"> </w:t>
            </w:r>
          </w:p>
          <w:p w14:paraId="71A9FB2D" w14:textId="77777777" w:rsidR="00385083" w:rsidRPr="00385083" w:rsidRDefault="00385083" w:rsidP="00385083">
            <w:pPr>
              <w:spacing w:line="231" w:lineRule="exact"/>
              <w:ind w:left="170" w:right="170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E097" w14:textId="77777777" w:rsidR="00385083" w:rsidRPr="00385083" w:rsidRDefault="00385083" w:rsidP="00385083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C26B" w14:textId="77777777" w:rsidR="00385083" w:rsidRPr="00385083" w:rsidRDefault="00385083" w:rsidP="00385083">
            <w:pPr>
              <w:spacing w:line="222" w:lineRule="exact"/>
              <w:ind w:left="-1"/>
              <w:jc w:val="center"/>
              <w:rPr>
                <w:w w:val="96"/>
                <w:sz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8105A3C" w14:textId="77777777" w:rsidR="00385083" w:rsidRPr="00385083" w:rsidRDefault="00385083" w:rsidP="0038508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385083" w:rsidRPr="00385083" w14:paraId="4A8B54D2" w14:textId="77777777" w:rsidTr="002347E2">
        <w:trPr>
          <w:trHeight w:hRule="exact" w:val="702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31D60F75" w14:textId="77777777" w:rsidR="00385083" w:rsidRPr="00385083" w:rsidRDefault="00385083" w:rsidP="00385083">
            <w:pPr>
              <w:jc w:val="center"/>
            </w:pPr>
            <w:r w:rsidRPr="00385083">
              <w:t>Р10</w:t>
            </w: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C455" w14:textId="77777777" w:rsidR="00385083" w:rsidRPr="00385083" w:rsidRDefault="00385083" w:rsidP="00385083">
            <w:pPr>
              <w:spacing w:line="226" w:lineRule="exact"/>
              <w:ind w:left="170" w:right="170"/>
            </w:pPr>
            <w:r w:rsidRPr="00385083">
              <w:t>Наличие просроченной кредиторской задолженности ГАБС (с учетом казенных, бюджетных и автономных муниципальных учреждений, в отношении которых ГАБС осуществляет функции и полномочия учредителя)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DFFF" w14:textId="77777777" w:rsidR="00385083" w:rsidRPr="00385083" w:rsidRDefault="00385083" w:rsidP="00385083">
            <w:pPr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21DC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C44E82A" w14:textId="77777777" w:rsidR="00385083" w:rsidRPr="00385083" w:rsidRDefault="00385083" w:rsidP="0038508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385083" w:rsidRPr="00385083" w14:paraId="0FCECDA5" w14:textId="77777777" w:rsidTr="002347E2">
        <w:trPr>
          <w:trHeight w:hRule="exact" w:val="85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1D3A7" w14:textId="77777777" w:rsidR="00385083" w:rsidRPr="00385083" w:rsidRDefault="00385083" w:rsidP="00385083">
            <w:pPr>
              <w:jc w:val="center"/>
            </w:pPr>
            <w:r w:rsidRPr="00385083">
              <w:t>Р11</w:t>
            </w: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A5EE" w14:textId="77777777" w:rsidR="00385083" w:rsidRPr="00385083" w:rsidRDefault="00385083" w:rsidP="00385083">
            <w:pPr>
              <w:spacing w:line="226" w:lineRule="exact"/>
              <w:ind w:left="170" w:right="170"/>
            </w:pPr>
            <w:r w:rsidRPr="00385083">
              <w:t>Наличие просроченной дебиторской задолженности ГАБС (с учетом казенных, бюджетных и автономных муниципальных учреждений, в отношении которых ГАБС осуществляет функции и полномочия учредителя)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6365" w14:textId="77777777" w:rsidR="00385083" w:rsidRPr="00385083" w:rsidRDefault="00385083" w:rsidP="00385083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DB8E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FA377" w14:textId="77777777" w:rsidR="00385083" w:rsidRPr="00385083" w:rsidRDefault="00385083" w:rsidP="0038508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385083" w:rsidRPr="00385083" w14:paraId="74E36DA6" w14:textId="77777777" w:rsidTr="00692C9B">
        <w:trPr>
          <w:trHeight w:hRule="exact" w:val="87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3FC60" w14:textId="77777777" w:rsidR="00385083" w:rsidRPr="00385083" w:rsidRDefault="00385083" w:rsidP="00385083">
            <w:pPr>
              <w:jc w:val="center"/>
            </w:pPr>
            <w:r w:rsidRPr="00385083">
              <w:t>Р12</w:t>
            </w: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A2A7" w14:textId="142619B6" w:rsidR="00385083" w:rsidRPr="00385083" w:rsidRDefault="00692C9B" w:rsidP="00385083">
            <w:pPr>
              <w:spacing w:line="240" w:lineRule="exact"/>
              <w:ind w:left="170" w:right="170"/>
            </w:pPr>
            <w:r w:rsidRPr="00385083">
              <w:t>Доля муниципальных учреждений, выполнивших муниципальн</w:t>
            </w:r>
            <w:r>
              <w:t>ые</w:t>
            </w:r>
            <w:r w:rsidRPr="00385083">
              <w:t xml:space="preserve"> задани</w:t>
            </w:r>
            <w:r>
              <w:t>я в пределах установленных допустимых отклонений от установленных показателей объема муниципальных услуг</w:t>
            </w:r>
            <w:r w:rsidR="00F1303A">
              <w:t xml:space="preserve"> (выполнения работ)</w:t>
            </w:r>
            <w:r>
              <w:t>,</w:t>
            </w:r>
            <w:r w:rsidRPr="00385083">
              <w:t xml:space="preserve"> в общем объеме учреждений, которым установлены муниципальные задания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A7DA" w14:textId="77777777" w:rsidR="00385083" w:rsidRPr="00385083" w:rsidRDefault="00385083" w:rsidP="00385083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1F1A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EF82C" w14:textId="77777777" w:rsidR="00385083" w:rsidRPr="00385083" w:rsidRDefault="00385083" w:rsidP="0038508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385083" w:rsidRPr="00385083" w14:paraId="7B6D6283" w14:textId="77777777" w:rsidTr="002347E2">
        <w:trPr>
          <w:trHeight w:hRule="exact" w:val="5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265F3" w14:textId="77777777" w:rsidR="00385083" w:rsidRPr="00385083" w:rsidRDefault="00385083" w:rsidP="00385083">
            <w:pPr>
              <w:jc w:val="center"/>
            </w:pPr>
            <w:r w:rsidRPr="00385083">
              <w:t>Р13</w:t>
            </w: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03CE" w14:textId="77777777" w:rsidR="00385083" w:rsidRPr="00385083" w:rsidRDefault="00385083" w:rsidP="00385083">
            <w:pPr>
              <w:spacing w:line="240" w:lineRule="exact"/>
              <w:ind w:left="170" w:right="170"/>
            </w:pPr>
            <w:r w:rsidRPr="00385083">
              <w:t>Нарушение требований к обоснованности закупок товаров, работ, услуг для обеспечения муниципальных нужд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B83A" w14:textId="77777777" w:rsidR="00385083" w:rsidRPr="00385083" w:rsidRDefault="00385083" w:rsidP="00385083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3A00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9DCEE" w14:textId="77777777" w:rsidR="00385083" w:rsidRPr="00385083" w:rsidRDefault="00385083" w:rsidP="0038508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385083" w:rsidRPr="00385083" w14:paraId="0BAFAF8A" w14:textId="77777777" w:rsidTr="00692C9B">
        <w:trPr>
          <w:trHeight w:hRule="exact" w:val="69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92371" w14:textId="77777777" w:rsidR="00385083" w:rsidRPr="00385083" w:rsidRDefault="00385083" w:rsidP="00385083">
            <w:pPr>
              <w:jc w:val="center"/>
            </w:pPr>
          </w:p>
        </w:tc>
        <w:tc>
          <w:tcPr>
            <w:tcW w:w="14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769A" w14:textId="77777777" w:rsidR="00385083" w:rsidRPr="00385083" w:rsidRDefault="00385083" w:rsidP="00385083">
            <w:pPr>
              <w:spacing w:before="120" w:after="120"/>
              <w:ind w:left="170" w:right="170"/>
              <w:rPr>
                <w:sz w:val="2"/>
                <w:szCs w:val="2"/>
              </w:rPr>
            </w:pPr>
            <w:r w:rsidRPr="00385083">
              <w:rPr>
                <w:b/>
              </w:rPr>
              <w:t>2. Качество управления  ГАБС доходами бюджета городского округа Архангельской области  «Город Коряжма»</w:t>
            </w:r>
            <w:r w:rsidRPr="00385083">
              <w:t xml:space="preserve"> </w:t>
            </w:r>
            <w:r w:rsidRPr="00385083">
              <w:rPr>
                <w:b/>
              </w:rPr>
              <w:t>», а также качество контроля ГАБС за управлением доходами подведомственными учреждениями</w:t>
            </w:r>
          </w:p>
        </w:tc>
      </w:tr>
      <w:tr w:rsidR="00385083" w:rsidRPr="00385083" w14:paraId="6F750462" w14:textId="77777777" w:rsidTr="002347E2">
        <w:trPr>
          <w:trHeight w:hRule="exact" w:val="826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6DEE0072" w14:textId="77777777" w:rsidR="00385083" w:rsidRPr="00385083" w:rsidRDefault="00385083" w:rsidP="00385083">
            <w:pPr>
              <w:jc w:val="center"/>
            </w:pPr>
            <w:r w:rsidRPr="00385083">
              <w:t>Р14</w:t>
            </w: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01E9" w14:textId="6A05DB72" w:rsidR="00385083" w:rsidRPr="00385083" w:rsidRDefault="000B465A" w:rsidP="00385083">
            <w:pPr>
              <w:tabs>
                <w:tab w:val="left" w:pos="4816"/>
              </w:tabs>
              <w:spacing w:line="226" w:lineRule="exact"/>
              <w:ind w:left="170" w:right="170"/>
            </w:pPr>
            <w:r w:rsidRPr="00385083">
              <w:t xml:space="preserve">Наличие </w:t>
            </w:r>
            <w:r>
              <w:t xml:space="preserve">утвержденной </w:t>
            </w:r>
            <w:r w:rsidRPr="00385083">
              <w:t xml:space="preserve">методики </w:t>
            </w:r>
            <w:r w:rsidRPr="00385083">
              <w:rPr>
                <w:rFonts w:eastAsia="Calibri"/>
                <w:lang w:eastAsia="ru-RU"/>
              </w:rPr>
              <w:t xml:space="preserve">прогнозирования поступлений доходов в бюджет </w:t>
            </w:r>
            <w:r w:rsidRPr="00385083">
              <w:t>городского округа Архангельской области</w:t>
            </w:r>
            <w:r w:rsidRPr="00385083">
              <w:rPr>
                <w:b/>
              </w:rPr>
              <w:t xml:space="preserve"> </w:t>
            </w:r>
            <w:r w:rsidRPr="00385083">
              <w:rPr>
                <w:rFonts w:eastAsia="Calibri"/>
                <w:lang w:eastAsia="ru-RU"/>
              </w:rPr>
              <w:t>«Город Коряжма», соответствующей общим требованиям, установленным Правительством Российской Федерации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1A2215" w14:textId="77777777" w:rsidR="00385083" w:rsidRPr="00385083" w:rsidRDefault="00385083" w:rsidP="00385083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62AF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5C8B282" w14:textId="77777777" w:rsidR="00385083" w:rsidRPr="00385083" w:rsidRDefault="00385083" w:rsidP="00385083">
            <w:pPr>
              <w:ind w:left="170" w:right="170"/>
            </w:pPr>
          </w:p>
        </w:tc>
      </w:tr>
      <w:tr w:rsidR="00385083" w:rsidRPr="00385083" w14:paraId="48479D56" w14:textId="77777777" w:rsidTr="002347E2">
        <w:trPr>
          <w:trHeight w:hRule="exact" w:val="574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773617AA" w14:textId="77777777" w:rsidR="00385083" w:rsidRPr="00385083" w:rsidRDefault="00385083" w:rsidP="00385083">
            <w:pPr>
              <w:jc w:val="center"/>
            </w:pPr>
            <w:r w:rsidRPr="00385083">
              <w:t>Р15</w:t>
            </w: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BC88" w14:textId="77777777" w:rsidR="00385083" w:rsidRPr="00385083" w:rsidRDefault="00385083" w:rsidP="00385083">
            <w:pPr>
              <w:tabs>
                <w:tab w:val="left" w:pos="4816"/>
              </w:tabs>
              <w:ind w:left="170" w:right="170"/>
            </w:pPr>
            <w:r w:rsidRPr="00385083">
              <w:t xml:space="preserve">Исполнение первоначально утвержденного плана по доходам (без учета межбюджетных трансфертов), администрируемым ГАБС 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EB9D46" w14:textId="77777777" w:rsidR="00385083" w:rsidRPr="00385083" w:rsidRDefault="00385083" w:rsidP="00385083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679C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C7CBC11" w14:textId="77777777" w:rsidR="00385083" w:rsidRPr="00385083" w:rsidRDefault="00385083" w:rsidP="00385083">
            <w:pPr>
              <w:ind w:left="170" w:right="170"/>
            </w:pPr>
          </w:p>
        </w:tc>
      </w:tr>
      <w:tr w:rsidR="00385083" w:rsidRPr="00385083" w14:paraId="7877D048" w14:textId="77777777" w:rsidTr="002347E2">
        <w:trPr>
          <w:trHeight w:hRule="exact" w:val="571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7E6BB8D1" w14:textId="77777777" w:rsidR="00385083" w:rsidRPr="00385083" w:rsidRDefault="00385083" w:rsidP="00385083">
            <w:pPr>
              <w:jc w:val="center"/>
            </w:pPr>
            <w:r w:rsidRPr="00385083">
              <w:t>Р16</w:t>
            </w: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1C32" w14:textId="77777777" w:rsidR="00385083" w:rsidRPr="00385083" w:rsidRDefault="00385083" w:rsidP="00385083">
            <w:pPr>
              <w:tabs>
                <w:tab w:val="left" w:pos="4816"/>
              </w:tabs>
              <w:ind w:left="170" w:right="170" w:hanging="1"/>
            </w:pPr>
            <w:r w:rsidRPr="00385083">
              <w:t xml:space="preserve">Сокращение размера сложившейся на начало отчетного года просроченной дебиторской задолженности по неналоговым платежам, администрируемым ГАБС 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AC5DCB" w14:textId="77777777" w:rsidR="00385083" w:rsidRPr="00385083" w:rsidRDefault="00385083" w:rsidP="00385083">
            <w:pPr>
              <w:tabs>
                <w:tab w:val="left" w:pos="4816"/>
              </w:tabs>
              <w:ind w:left="170" w:right="170"/>
              <w:rPr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EDFD" w14:textId="77777777" w:rsidR="00385083" w:rsidRPr="00385083" w:rsidRDefault="00385083" w:rsidP="00385083">
            <w:pPr>
              <w:tabs>
                <w:tab w:val="left" w:pos="4816"/>
              </w:tabs>
              <w:ind w:left="170" w:right="170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134FA6C" w14:textId="77777777" w:rsidR="00385083" w:rsidRPr="00385083" w:rsidRDefault="00385083" w:rsidP="00385083">
            <w:pPr>
              <w:ind w:left="170" w:right="170"/>
            </w:pPr>
          </w:p>
        </w:tc>
      </w:tr>
      <w:tr w:rsidR="00385083" w:rsidRPr="00385083" w14:paraId="17FE5578" w14:textId="77777777" w:rsidTr="002347E2">
        <w:trPr>
          <w:trHeight w:hRule="exact" w:val="571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277E4C33" w14:textId="77777777" w:rsidR="00385083" w:rsidRPr="00385083" w:rsidRDefault="00385083" w:rsidP="00385083">
            <w:pPr>
              <w:jc w:val="center"/>
            </w:pPr>
            <w:r w:rsidRPr="00385083">
              <w:t>Р17</w:t>
            </w: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05B0" w14:textId="2C9B2EEC" w:rsidR="00385083" w:rsidRPr="00385083" w:rsidRDefault="000B465A" w:rsidP="00A65CF4">
            <w:pPr>
              <w:ind w:left="170" w:right="170"/>
            </w:pPr>
            <w:r w:rsidRPr="00385083">
              <w:t>Сокращение размера сложившейся на начало отчетного года просроченной</w:t>
            </w:r>
            <w:r w:rsidR="00A65CF4">
              <w:t xml:space="preserve"> </w:t>
            </w:r>
            <w:r w:rsidRPr="00385083">
              <w:t>дебиторской задолженности по доходам  муниципальных учреждений, в отношении которых ГАБС осуществляет функции и полномочия учредителя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6CFD83" w14:textId="77777777" w:rsidR="00385083" w:rsidRPr="00385083" w:rsidRDefault="00385083" w:rsidP="00385083">
            <w:pPr>
              <w:tabs>
                <w:tab w:val="left" w:pos="4816"/>
              </w:tabs>
              <w:ind w:left="170" w:right="170"/>
              <w:rPr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7CDC" w14:textId="77777777" w:rsidR="00385083" w:rsidRPr="00385083" w:rsidRDefault="00385083" w:rsidP="00385083">
            <w:pPr>
              <w:tabs>
                <w:tab w:val="left" w:pos="4816"/>
              </w:tabs>
              <w:ind w:left="170" w:right="170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030B78B" w14:textId="77777777" w:rsidR="00385083" w:rsidRPr="00385083" w:rsidRDefault="00385083" w:rsidP="00385083">
            <w:pPr>
              <w:ind w:left="170" w:right="170"/>
            </w:pPr>
          </w:p>
        </w:tc>
      </w:tr>
      <w:tr w:rsidR="00385083" w:rsidRPr="00385083" w14:paraId="35A70C9F" w14:textId="77777777" w:rsidTr="002347E2">
        <w:trPr>
          <w:trHeight w:hRule="exact" w:val="452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1321ADBF" w14:textId="77777777" w:rsidR="00385083" w:rsidRPr="00385083" w:rsidRDefault="00385083" w:rsidP="00385083">
            <w:pPr>
              <w:jc w:val="center"/>
            </w:pPr>
            <w:r w:rsidRPr="00385083">
              <w:t>Р18</w:t>
            </w: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2100" w14:textId="77777777" w:rsidR="00385083" w:rsidRPr="00385083" w:rsidRDefault="00385083" w:rsidP="00385083">
            <w:pPr>
              <w:tabs>
                <w:tab w:val="left" w:pos="4816"/>
              </w:tabs>
              <w:ind w:left="170" w:right="170" w:hanging="1"/>
            </w:pPr>
            <w:r w:rsidRPr="00385083">
              <w:t>Нарушение ГАБС исполнения полномочий по администрированию доходов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E5C1B6" w14:textId="77777777" w:rsidR="00385083" w:rsidRPr="00385083" w:rsidRDefault="00385083" w:rsidP="00385083">
            <w:pPr>
              <w:tabs>
                <w:tab w:val="left" w:pos="4816"/>
              </w:tabs>
              <w:ind w:left="170" w:right="170"/>
              <w:rPr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2C40" w14:textId="77777777" w:rsidR="00385083" w:rsidRPr="00385083" w:rsidRDefault="00385083" w:rsidP="00385083">
            <w:pPr>
              <w:tabs>
                <w:tab w:val="left" w:pos="4816"/>
              </w:tabs>
              <w:ind w:left="170" w:right="170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BBF5184" w14:textId="77777777" w:rsidR="00385083" w:rsidRPr="00385083" w:rsidRDefault="00385083" w:rsidP="00385083">
            <w:pPr>
              <w:ind w:left="170" w:right="170"/>
            </w:pPr>
          </w:p>
        </w:tc>
      </w:tr>
      <w:tr w:rsidR="00385083" w:rsidRPr="00385083" w14:paraId="2745A598" w14:textId="77777777" w:rsidTr="002347E2">
        <w:trPr>
          <w:trHeight w:hRule="exact" w:val="417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649BF72B" w14:textId="77777777" w:rsidR="00385083" w:rsidRPr="00385083" w:rsidRDefault="00385083" w:rsidP="00385083">
            <w:pPr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0A6E" w14:textId="77777777" w:rsidR="00385083" w:rsidRPr="00385083" w:rsidRDefault="00385083" w:rsidP="00385083">
            <w:pPr>
              <w:spacing w:before="120" w:after="120"/>
              <w:ind w:left="170" w:right="170"/>
            </w:pPr>
            <w:r w:rsidRPr="00385083">
              <w:rPr>
                <w:b/>
              </w:rPr>
              <w:t>3. Качество ведения ГАБС учета и составления бюджетной отчетности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07AF" w14:textId="77777777" w:rsidR="00385083" w:rsidRPr="00385083" w:rsidRDefault="00385083" w:rsidP="00385083">
            <w:pPr>
              <w:spacing w:before="120" w:after="120"/>
              <w:ind w:left="170" w:right="17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A9BB" w14:textId="77777777" w:rsidR="00385083" w:rsidRPr="00385083" w:rsidRDefault="00385083" w:rsidP="00385083">
            <w:pPr>
              <w:spacing w:before="120" w:after="120"/>
              <w:ind w:left="170" w:right="17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26A7" w14:textId="77777777" w:rsidR="00385083" w:rsidRPr="00385083" w:rsidRDefault="00385083" w:rsidP="00385083">
            <w:pPr>
              <w:spacing w:before="120" w:after="120"/>
              <w:ind w:left="170" w:right="170"/>
            </w:pPr>
          </w:p>
        </w:tc>
      </w:tr>
      <w:tr w:rsidR="00385083" w:rsidRPr="00385083" w14:paraId="62ABAD94" w14:textId="77777777" w:rsidTr="002347E2">
        <w:trPr>
          <w:trHeight w:hRule="exact" w:val="587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35EE724A" w14:textId="77777777" w:rsidR="00385083" w:rsidRPr="00385083" w:rsidRDefault="00385083" w:rsidP="00385083">
            <w:pPr>
              <w:jc w:val="center"/>
            </w:pPr>
            <w:r w:rsidRPr="00385083">
              <w:t>Р19</w:t>
            </w: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EC02" w14:textId="2C99BF41" w:rsidR="00385083" w:rsidRPr="00385083" w:rsidRDefault="00385083" w:rsidP="00385083">
            <w:pPr>
              <w:ind w:left="170" w:right="170"/>
            </w:pPr>
            <w:r w:rsidRPr="00385083">
              <w:t>Своевременность представления ГАБС годовой бюджетной отч</w:t>
            </w:r>
            <w:r w:rsidR="006C5C05">
              <w:t>ет</w:t>
            </w:r>
            <w:r w:rsidRPr="00385083">
              <w:t xml:space="preserve">ности в финансовое управление </w:t>
            </w:r>
            <w:r w:rsidR="00A65CF4">
              <w:t>а</w:t>
            </w:r>
            <w:r w:rsidRPr="00385083">
              <w:t>дминистрации города</w:t>
            </w:r>
          </w:p>
          <w:p w14:paraId="65E9F7EB" w14:textId="77777777" w:rsidR="00385083" w:rsidRPr="00385083" w:rsidRDefault="00385083" w:rsidP="00385083">
            <w:pPr>
              <w:spacing w:line="242" w:lineRule="auto"/>
              <w:ind w:left="170" w:right="170" w:hanging="1"/>
            </w:pPr>
          </w:p>
          <w:p w14:paraId="5BD8E17D" w14:textId="77777777" w:rsidR="00385083" w:rsidRPr="00385083" w:rsidRDefault="00385083" w:rsidP="00385083">
            <w:pPr>
              <w:ind w:left="170" w:right="170" w:firstLine="1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4F6090" w14:textId="77777777" w:rsidR="00385083" w:rsidRPr="00385083" w:rsidRDefault="00385083" w:rsidP="00385083">
            <w:pPr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3A39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21E623F" w14:textId="77777777" w:rsidR="00385083" w:rsidRPr="00385083" w:rsidRDefault="00385083" w:rsidP="00385083"/>
        </w:tc>
      </w:tr>
      <w:tr w:rsidR="00385083" w:rsidRPr="00385083" w14:paraId="0A95BD0E" w14:textId="77777777" w:rsidTr="002347E2">
        <w:trPr>
          <w:trHeight w:hRule="exact" w:val="404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6F2EE46D" w14:textId="77777777" w:rsidR="00385083" w:rsidRPr="00385083" w:rsidRDefault="00385083" w:rsidP="00385083">
            <w:pPr>
              <w:jc w:val="center"/>
            </w:pPr>
            <w:r w:rsidRPr="00385083">
              <w:t>Р20</w:t>
            </w: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1C63" w14:textId="77777777" w:rsidR="00385083" w:rsidRPr="00385083" w:rsidRDefault="00385083" w:rsidP="00385083">
            <w:pPr>
              <w:spacing w:line="244" w:lineRule="auto"/>
              <w:ind w:left="170" w:right="170" w:hanging="1"/>
            </w:pPr>
            <w:r w:rsidRPr="00385083">
              <w:t>Нарушение ГАБС порядка проведения инвентаризации объектов бухгалтерского учета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93E64B" w14:textId="77777777" w:rsidR="00385083" w:rsidRPr="00385083" w:rsidRDefault="00385083" w:rsidP="00385083">
            <w:pPr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AD7A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16A002D" w14:textId="77777777" w:rsidR="00385083" w:rsidRPr="00385083" w:rsidRDefault="00385083" w:rsidP="00385083">
            <w:pPr>
              <w:ind w:left="170" w:right="170"/>
            </w:pPr>
          </w:p>
        </w:tc>
      </w:tr>
      <w:tr w:rsidR="00385083" w:rsidRPr="00385083" w14:paraId="5E7F4230" w14:textId="77777777" w:rsidTr="002347E2">
        <w:trPr>
          <w:trHeight w:hRule="exact" w:val="431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2D827B8F" w14:textId="77777777" w:rsidR="00385083" w:rsidRPr="00385083" w:rsidRDefault="00385083" w:rsidP="00385083">
            <w:pPr>
              <w:jc w:val="center"/>
            </w:pPr>
          </w:p>
        </w:tc>
        <w:tc>
          <w:tcPr>
            <w:tcW w:w="14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DCA4" w14:textId="77777777" w:rsidR="00385083" w:rsidRPr="00385083" w:rsidRDefault="00385083" w:rsidP="00385083">
            <w:pPr>
              <w:spacing w:before="120" w:after="120"/>
              <w:ind w:left="170" w:right="170"/>
            </w:pPr>
            <w:r w:rsidRPr="00385083">
              <w:rPr>
                <w:b/>
              </w:rPr>
              <w:t>4. Качество организации и</w:t>
            </w:r>
            <w:r w:rsidRPr="00385083">
              <w:rPr>
                <w:b/>
                <w:spacing w:val="-43"/>
              </w:rPr>
              <w:t xml:space="preserve"> </w:t>
            </w:r>
            <w:r w:rsidRPr="00385083">
              <w:rPr>
                <w:b/>
              </w:rPr>
              <w:t>осуществления ГАБС внутреннего финансового аудита</w:t>
            </w:r>
          </w:p>
        </w:tc>
      </w:tr>
      <w:tr w:rsidR="00385083" w:rsidRPr="00385083" w14:paraId="2D215E4D" w14:textId="77777777" w:rsidTr="002347E2">
        <w:trPr>
          <w:trHeight w:hRule="exact" w:val="424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531B17A3" w14:textId="77777777" w:rsidR="00385083" w:rsidRPr="00385083" w:rsidRDefault="00385083" w:rsidP="00385083">
            <w:pPr>
              <w:jc w:val="center"/>
            </w:pPr>
            <w:r w:rsidRPr="00385083">
              <w:lastRenderedPageBreak/>
              <w:t>Р21</w:t>
            </w: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9DC8" w14:textId="77777777" w:rsidR="00385083" w:rsidRPr="00385083" w:rsidRDefault="00385083" w:rsidP="00385083">
            <w:pPr>
              <w:spacing w:line="232" w:lineRule="auto"/>
              <w:ind w:left="170" w:right="170" w:firstLine="2"/>
              <w:rPr>
                <w:sz w:val="2"/>
                <w:szCs w:val="2"/>
              </w:rPr>
            </w:pPr>
            <w:r w:rsidRPr="00385083">
              <w:rPr>
                <w:w w:val="65"/>
              </w:rPr>
              <w:t xml:space="preserve"> </w:t>
            </w:r>
            <w:r w:rsidRPr="00385083">
              <w:t xml:space="preserve">Организация ГАБС внутреннего финансового аудита </w:t>
            </w:r>
          </w:p>
          <w:p w14:paraId="68BFEC21" w14:textId="77777777" w:rsidR="00385083" w:rsidRPr="00385083" w:rsidRDefault="00385083" w:rsidP="00385083">
            <w:pPr>
              <w:ind w:left="170" w:right="170" w:firstLine="4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D28C1A" w14:textId="77777777" w:rsidR="00385083" w:rsidRPr="00385083" w:rsidRDefault="00385083" w:rsidP="00385083">
            <w:pPr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7A52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F424A17" w14:textId="77777777" w:rsidR="00385083" w:rsidRPr="00385083" w:rsidRDefault="00385083" w:rsidP="00385083">
            <w:pPr>
              <w:ind w:left="170" w:right="170"/>
            </w:pPr>
          </w:p>
        </w:tc>
      </w:tr>
      <w:tr w:rsidR="00385083" w:rsidRPr="00385083" w14:paraId="54035132" w14:textId="77777777" w:rsidTr="002347E2">
        <w:trPr>
          <w:trHeight w:hRule="exact" w:val="422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742B72E1" w14:textId="77777777" w:rsidR="00385083" w:rsidRPr="00385083" w:rsidRDefault="00385083" w:rsidP="00385083">
            <w:pPr>
              <w:jc w:val="center"/>
            </w:pPr>
            <w:r w:rsidRPr="00385083">
              <w:t>Р22</w:t>
            </w: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29CF" w14:textId="77777777" w:rsidR="00385083" w:rsidRPr="00385083" w:rsidRDefault="00385083" w:rsidP="00385083">
            <w:pPr>
              <w:spacing w:line="232" w:lineRule="auto"/>
              <w:ind w:left="83" w:firstLine="3"/>
            </w:pPr>
            <w:r w:rsidRPr="00385083">
              <w:t xml:space="preserve">  Осуществление внутреннего финансового аудита ГАБС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C7BEA5" w14:textId="77777777" w:rsidR="00385083" w:rsidRPr="00385083" w:rsidRDefault="00385083" w:rsidP="00385083">
            <w:pPr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8E9F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2111299" w14:textId="77777777" w:rsidR="00385083" w:rsidRPr="00385083" w:rsidRDefault="00385083" w:rsidP="00385083">
            <w:pPr>
              <w:ind w:left="170" w:right="170"/>
            </w:pPr>
          </w:p>
        </w:tc>
      </w:tr>
      <w:tr w:rsidR="00385083" w:rsidRPr="00385083" w14:paraId="7C69B5C2" w14:textId="77777777" w:rsidTr="002347E2">
        <w:trPr>
          <w:trHeight w:hRule="exact" w:val="440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1E4ECE4C" w14:textId="77777777" w:rsidR="00385083" w:rsidRPr="00385083" w:rsidRDefault="00385083" w:rsidP="00385083">
            <w:pPr>
              <w:jc w:val="center"/>
            </w:pPr>
          </w:p>
        </w:tc>
        <w:tc>
          <w:tcPr>
            <w:tcW w:w="14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F8FF" w14:textId="77777777" w:rsidR="00385083" w:rsidRPr="00385083" w:rsidRDefault="00385083" w:rsidP="00385083">
            <w:pPr>
              <w:spacing w:before="120" w:after="120" w:line="232" w:lineRule="auto"/>
              <w:ind w:left="227" w:right="113" w:firstLine="3"/>
              <w:rPr>
                <w:b/>
              </w:rPr>
            </w:pPr>
            <w:r w:rsidRPr="00385083">
              <w:rPr>
                <w:b/>
              </w:rPr>
              <w:t>5. Качество управления ГАБС активами</w:t>
            </w:r>
          </w:p>
          <w:p w14:paraId="33F9421A" w14:textId="77777777" w:rsidR="00385083" w:rsidRPr="00385083" w:rsidRDefault="00385083" w:rsidP="00385083">
            <w:pPr>
              <w:ind w:left="170" w:right="170"/>
            </w:pPr>
          </w:p>
        </w:tc>
      </w:tr>
      <w:tr w:rsidR="00385083" w:rsidRPr="00385083" w14:paraId="0EBC927D" w14:textId="77777777" w:rsidTr="002347E2">
        <w:trPr>
          <w:trHeight w:hRule="exact" w:val="408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7E6EDD44" w14:textId="77777777" w:rsidR="00385083" w:rsidRPr="00385083" w:rsidRDefault="00385083" w:rsidP="00385083">
            <w:pPr>
              <w:jc w:val="center"/>
            </w:pPr>
            <w:r w:rsidRPr="00385083">
              <w:t>Р23</w:t>
            </w: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7B67" w14:textId="77777777" w:rsidR="00385083" w:rsidRPr="00385083" w:rsidRDefault="00385083" w:rsidP="00385083">
            <w:pPr>
              <w:ind w:left="170" w:right="170"/>
            </w:pPr>
            <w:r w:rsidRPr="00385083">
              <w:t>Наличие недостач и хищений денежных средств и материальных ценностей</w:t>
            </w:r>
          </w:p>
          <w:p w14:paraId="652A0871" w14:textId="77777777" w:rsidR="00385083" w:rsidRPr="00385083" w:rsidRDefault="00385083" w:rsidP="00385083">
            <w:pPr>
              <w:spacing w:line="232" w:lineRule="auto"/>
              <w:ind w:left="83" w:firstLine="3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92B1CB" w14:textId="77777777" w:rsidR="00385083" w:rsidRPr="00385083" w:rsidRDefault="00385083" w:rsidP="00385083">
            <w:pPr>
              <w:ind w:left="170" w:right="170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6AF3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702BA95" w14:textId="77777777" w:rsidR="00385083" w:rsidRPr="00385083" w:rsidRDefault="00385083" w:rsidP="00385083">
            <w:pPr>
              <w:ind w:left="170" w:right="170"/>
            </w:pPr>
          </w:p>
        </w:tc>
      </w:tr>
      <w:tr w:rsidR="00385083" w:rsidRPr="00385083" w14:paraId="1D4C9084" w14:textId="77777777" w:rsidTr="002347E2">
        <w:trPr>
          <w:trHeight w:hRule="exact" w:val="569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734C8D43" w14:textId="77777777" w:rsidR="00385083" w:rsidRPr="00385083" w:rsidRDefault="00385083" w:rsidP="00385083">
            <w:pPr>
              <w:jc w:val="center"/>
            </w:pPr>
          </w:p>
        </w:tc>
        <w:tc>
          <w:tcPr>
            <w:tcW w:w="14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4AF5" w14:textId="77777777" w:rsidR="00385083" w:rsidRPr="00385083" w:rsidRDefault="00385083" w:rsidP="00385083">
            <w:pPr>
              <w:spacing w:before="120" w:after="120"/>
              <w:ind w:left="170" w:right="170"/>
            </w:pPr>
            <w:r w:rsidRPr="00385083">
              <w:rPr>
                <w:b/>
              </w:rPr>
              <w:t>6. Качество исполнения ГАБС бюджетных процедур во взаимосвязи с выявленными бюджетными нарушениями</w:t>
            </w:r>
          </w:p>
        </w:tc>
      </w:tr>
      <w:tr w:rsidR="00385083" w:rsidRPr="00385083" w14:paraId="78E5BEAC" w14:textId="77777777" w:rsidTr="002347E2">
        <w:trPr>
          <w:trHeight w:hRule="exact" w:val="56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1D50E6EE" w14:textId="77777777" w:rsidR="00385083" w:rsidRPr="00385083" w:rsidRDefault="00385083" w:rsidP="00385083">
            <w:pPr>
              <w:jc w:val="center"/>
            </w:pPr>
            <w:r w:rsidRPr="00385083">
              <w:t>Р24</w:t>
            </w: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FD2C" w14:textId="77777777" w:rsidR="00385083" w:rsidRPr="00385083" w:rsidRDefault="00385083" w:rsidP="00385083">
            <w:pPr>
              <w:ind w:left="170" w:right="170"/>
            </w:pPr>
            <w:r w:rsidRPr="00385083">
              <w:t>Исполнение представлений органов государственного (муниципального) финансового контроля</w:t>
            </w:r>
          </w:p>
          <w:p w14:paraId="04784A1E" w14:textId="77777777" w:rsidR="00385083" w:rsidRPr="00385083" w:rsidRDefault="00385083" w:rsidP="00385083">
            <w:pPr>
              <w:spacing w:line="232" w:lineRule="auto"/>
              <w:ind w:left="170" w:right="170" w:firstLine="3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C01F2B" w14:textId="77777777" w:rsidR="00385083" w:rsidRPr="00385083" w:rsidRDefault="00385083" w:rsidP="00385083">
            <w:pPr>
              <w:ind w:left="170" w:right="170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65EE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3EAFC81" w14:textId="77777777" w:rsidR="00385083" w:rsidRPr="00385083" w:rsidRDefault="00385083" w:rsidP="00385083">
            <w:pPr>
              <w:ind w:left="170" w:right="170"/>
            </w:pPr>
          </w:p>
        </w:tc>
      </w:tr>
      <w:tr w:rsidR="00385083" w:rsidRPr="00385083" w14:paraId="687C166F" w14:textId="77777777" w:rsidTr="002347E2">
        <w:trPr>
          <w:trHeight w:hRule="exact" w:val="571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20D0B636" w14:textId="77777777" w:rsidR="00385083" w:rsidRPr="00385083" w:rsidRDefault="00385083" w:rsidP="00385083">
            <w:pPr>
              <w:jc w:val="center"/>
            </w:pPr>
            <w:r w:rsidRPr="00385083">
              <w:t>Р25</w:t>
            </w: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F47C" w14:textId="77777777" w:rsidR="00385083" w:rsidRPr="00385083" w:rsidRDefault="00385083" w:rsidP="00385083">
            <w:pPr>
              <w:ind w:left="170" w:right="170"/>
            </w:pPr>
            <w:r w:rsidRPr="00385083">
              <w:t>Исполнение предписаний органов государственного (муниципального) финансового контроля</w:t>
            </w:r>
          </w:p>
          <w:p w14:paraId="2DB1FBBC" w14:textId="77777777" w:rsidR="00385083" w:rsidRPr="00385083" w:rsidRDefault="00385083" w:rsidP="00385083">
            <w:pPr>
              <w:spacing w:line="232" w:lineRule="auto"/>
              <w:ind w:left="170" w:right="170" w:firstLine="3"/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13281A" w14:textId="77777777" w:rsidR="00385083" w:rsidRPr="00385083" w:rsidRDefault="00385083" w:rsidP="00385083">
            <w:pPr>
              <w:ind w:left="170" w:right="170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3EE5" w14:textId="77777777" w:rsidR="00385083" w:rsidRPr="00385083" w:rsidRDefault="00385083" w:rsidP="00385083">
            <w:pPr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6D79BAE" w14:textId="77777777" w:rsidR="00385083" w:rsidRPr="00385083" w:rsidRDefault="00385083" w:rsidP="00385083">
            <w:pPr>
              <w:ind w:left="170" w:right="170"/>
            </w:pPr>
          </w:p>
        </w:tc>
      </w:tr>
      <w:tr w:rsidR="00385083" w:rsidRPr="00385083" w14:paraId="081BF82F" w14:textId="77777777" w:rsidTr="002347E2">
        <w:trPr>
          <w:trHeight w:hRule="exact" w:val="996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7B759150" w14:textId="77777777" w:rsidR="00385083" w:rsidRPr="00385083" w:rsidRDefault="00385083" w:rsidP="00385083">
            <w:pPr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A6F7" w14:textId="77777777" w:rsidR="00385083" w:rsidRPr="00385083" w:rsidRDefault="00385083" w:rsidP="00385083">
            <w:pPr>
              <w:spacing w:before="120" w:after="120"/>
              <w:ind w:left="170" w:right="170"/>
              <w:rPr>
                <w:b/>
              </w:rPr>
            </w:pPr>
            <w:r w:rsidRPr="00385083">
              <w:rPr>
                <w:b/>
              </w:rPr>
              <w:t>Суммарное значение показателей качества финансового менеджмента ГАБС, баллов (графа 3)/суммарное максимально возможное значение показателей качества финансового менеджмента по ГАБС, баллов (графа 4)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14:paraId="12964A25" w14:textId="77777777" w:rsidR="00385083" w:rsidRPr="00385083" w:rsidRDefault="00385083" w:rsidP="00385083">
            <w:pPr>
              <w:ind w:left="170" w:right="170"/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A71CF3" w14:textId="77777777" w:rsidR="00385083" w:rsidRPr="00385083" w:rsidRDefault="00385083" w:rsidP="00385083">
            <w:pPr>
              <w:ind w:left="170" w:right="170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80E4FE5" w14:textId="77777777" w:rsidR="00385083" w:rsidRPr="00385083" w:rsidRDefault="00385083" w:rsidP="00385083">
            <w:pPr>
              <w:ind w:left="170" w:right="170"/>
            </w:pPr>
          </w:p>
        </w:tc>
      </w:tr>
      <w:tr w:rsidR="00385083" w:rsidRPr="00385083" w14:paraId="0EAA96D4" w14:textId="77777777" w:rsidTr="002347E2">
        <w:trPr>
          <w:trHeight w:hRule="exact" w:val="571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340CDD72" w14:textId="77777777" w:rsidR="00385083" w:rsidRPr="00385083" w:rsidRDefault="00385083" w:rsidP="00385083">
            <w:pPr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24FE" w14:textId="77777777" w:rsidR="00385083" w:rsidRPr="00385083" w:rsidRDefault="00385083" w:rsidP="00385083">
            <w:pPr>
              <w:spacing w:before="120" w:after="120"/>
              <w:ind w:left="170" w:right="170"/>
              <w:rPr>
                <w:b/>
              </w:rPr>
            </w:pPr>
            <w:r w:rsidRPr="00385083">
              <w:rPr>
                <w:b/>
              </w:rPr>
              <w:t>Итоговая оценка качества финансового менеджмента по ГАБС, %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14:paraId="23D02886" w14:textId="77777777" w:rsidR="00385083" w:rsidRPr="00385083" w:rsidRDefault="00385083" w:rsidP="00385083">
            <w:pPr>
              <w:ind w:left="170" w:right="170"/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AF6716" w14:textId="77777777" w:rsidR="00385083" w:rsidRPr="00385083" w:rsidRDefault="00385083" w:rsidP="00385083">
            <w:pPr>
              <w:ind w:left="170" w:right="170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B1278A0" w14:textId="77777777" w:rsidR="00385083" w:rsidRPr="00385083" w:rsidRDefault="00385083" w:rsidP="00385083">
            <w:pPr>
              <w:ind w:left="170" w:right="170"/>
            </w:pPr>
          </w:p>
        </w:tc>
      </w:tr>
    </w:tbl>
    <w:p w14:paraId="4168EA81" w14:textId="77777777" w:rsidR="00385083" w:rsidRPr="00385083" w:rsidRDefault="00385083" w:rsidP="00385083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14:paraId="70F92622" w14:textId="77777777" w:rsidR="00385083" w:rsidRPr="00385083" w:rsidRDefault="00385083" w:rsidP="00385083">
      <w:pPr>
        <w:ind w:left="10490" w:hanging="5110"/>
        <w:jc w:val="right"/>
        <w:rPr>
          <w:sz w:val="23"/>
        </w:rPr>
      </w:pPr>
    </w:p>
    <w:p w14:paraId="2138ED4D" w14:textId="77777777" w:rsidR="00385083" w:rsidRPr="00385083" w:rsidRDefault="00385083" w:rsidP="00385083">
      <w:pPr>
        <w:ind w:left="10490" w:hanging="5110"/>
        <w:jc w:val="right"/>
        <w:rPr>
          <w:sz w:val="23"/>
        </w:rPr>
      </w:pPr>
    </w:p>
    <w:p w14:paraId="1FF45BB2" w14:textId="77777777" w:rsidR="00385083" w:rsidRPr="00385083" w:rsidRDefault="00385083" w:rsidP="00385083">
      <w:pPr>
        <w:ind w:left="10490" w:hanging="5110"/>
        <w:jc w:val="right"/>
        <w:rPr>
          <w:sz w:val="23"/>
        </w:rPr>
      </w:pPr>
    </w:p>
    <w:p w14:paraId="7C6E8265" w14:textId="77777777" w:rsidR="00385083" w:rsidRPr="00385083" w:rsidRDefault="00385083" w:rsidP="00385083">
      <w:pPr>
        <w:ind w:left="10490" w:hanging="5110"/>
        <w:jc w:val="right"/>
        <w:rPr>
          <w:sz w:val="23"/>
        </w:rPr>
      </w:pPr>
    </w:p>
    <w:p w14:paraId="368D4884" w14:textId="77777777" w:rsidR="00385083" w:rsidRPr="00385083" w:rsidRDefault="00385083" w:rsidP="00385083">
      <w:pPr>
        <w:ind w:left="10490" w:hanging="5110"/>
        <w:jc w:val="right"/>
        <w:rPr>
          <w:sz w:val="23"/>
        </w:rPr>
      </w:pPr>
    </w:p>
    <w:p w14:paraId="6523B21D" w14:textId="77777777" w:rsidR="00385083" w:rsidRPr="00385083" w:rsidRDefault="00385083" w:rsidP="00385083">
      <w:pPr>
        <w:ind w:left="10490" w:hanging="5110"/>
        <w:jc w:val="right"/>
        <w:rPr>
          <w:sz w:val="23"/>
        </w:rPr>
      </w:pPr>
    </w:p>
    <w:p w14:paraId="2574EB49" w14:textId="77777777" w:rsidR="00385083" w:rsidRPr="00385083" w:rsidRDefault="00385083" w:rsidP="00385083">
      <w:pPr>
        <w:ind w:left="10490" w:hanging="5110"/>
        <w:jc w:val="right"/>
        <w:rPr>
          <w:sz w:val="23"/>
        </w:rPr>
      </w:pPr>
    </w:p>
    <w:p w14:paraId="117326D0" w14:textId="77777777" w:rsidR="00385083" w:rsidRPr="00385083" w:rsidRDefault="00385083" w:rsidP="00385083">
      <w:pPr>
        <w:ind w:left="10490" w:hanging="5110"/>
        <w:jc w:val="right"/>
        <w:rPr>
          <w:sz w:val="23"/>
        </w:rPr>
      </w:pPr>
    </w:p>
    <w:p w14:paraId="09A4C47F" w14:textId="77777777" w:rsidR="00385083" w:rsidRPr="00385083" w:rsidRDefault="00385083" w:rsidP="00385083">
      <w:pPr>
        <w:ind w:left="10490" w:hanging="5110"/>
        <w:jc w:val="right"/>
        <w:rPr>
          <w:sz w:val="23"/>
        </w:rPr>
      </w:pPr>
    </w:p>
    <w:p w14:paraId="1112E1D4" w14:textId="77777777" w:rsidR="00385083" w:rsidRPr="00385083" w:rsidRDefault="00385083" w:rsidP="00385083">
      <w:pPr>
        <w:ind w:left="10490" w:hanging="5110"/>
        <w:jc w:val="right"/>
        <w:rPr>
          <w:sz w:val="23"/>
        </w:rPr>
      </w:pPr>
    </w:p>
    <w:p w14:paraId="1C6E4381" w14:textId="77777777" w:rsidR="00385083" w:rsidRPr="00385083" w:rsidRDefault="00385083" w:rsidP="00385083">
      <w:pPr>
        <w:ind w:left="10490" w:hanging="5110"/>
        <w:jc w:val="right"/>
        <w:rPr>
          <w:sz w:val="23"/>
        </w:rPr>
      </w:pPr>
    </w:p>
    <w:p w14:paraId="4D207C43" w14:textId="77777777" w:rsidR="00385083" w:rsidRPr="00385083" w:rsidRDefault="00385083" w:rsidP="00385083">
      <w:pPr>
        <w:ind w:left="10490" w:hanging="5110"/>
        <w:jc w:val="right"/>
        <w:rPr>
          <w:sz w:val="23"/>
        </w:rPr>
      </w:pPr>
    </w:p>
    <w:p w14:paraId="724BEC5B" w14:textId="77777777" w:rsidR="00385083" w:rsidRPr="00385083" w:rsidRDefault="00385083" w:rsidP="00385083">
      <w:pPr>
        <w:ind w:left="10490" w:hanging="5110"/>
        <w:jc w:val="right"/>
        <w:rPr>
          <w:sz w:val="23"/>
        </w:rPr>
      </w:pPr>
    </w:p>
    <w:p w14:paraId="65B74CFA" w14:textId="77777777" w:rsidR="00385083" w:rsidRPr="00385083" w:rsidRDefault="00385083" w:rsidP="00385083">
      <w:pPr>
        <w:ind w:left="10490" w:hanging="5110"/>
        <w:jc w:val="right"/>
        <w:rPr>
          <w:sz w:val="23"/>
        </w:rPr>
      </w:pPr>
    </w:p>
    <w:p w14:paraId="4410FEA4" w14:textId="77777777" w:rsidR="00385083" w:rsidRPr="00385083" w:rsidRDefault="00385083" w:rsidP="00385083">
      <w:pPr>
        <w:ind w:left="10490" w:hanging="5110"/>
        <w:jc w:val="right"/>
        <w:rPr>
          <w:sz w:val="23"/>
        </w:rPr>
      </w:pPr>
    </w:p>
    <w:p w14:paraId="5B05C207" w14:textId="77777777" w:rsidR="00385083" w:rsidRPr="00385083" w:rsidRDefault="00385083" w:rsidP="00385083">
      <w:pPr>
        <w:ind w:left="10490" w:hanging="5110"/>
        <w:jc w:val="right"/>
        <w:rPr>
          <w:sz w:val="23"/>
        </w:rPr>
      </w:pPr>
    </w:p>
    <w:p w14:paraId="06F16854" w14:textId="77777777" w:rsidR="00385083" w:rsidRPr="00385083" w:rsidRDefault="00385083" w:rsidP="00385083">
      <w:pPr>
        <w:ind w:left="10490" w:hanging="5110"/>
        <w:jc w:val="right"/>
        <w:rPr>
          <w:sz w:val="23"/>
        </w:rPr>
      </w:pPr>
    </w:p>
    <w:p w14:paraId="763C1390" w14:textId="77777777" w:rsidR="00385083" w:rsidRPr="00385083" w:rsidRDefault="00385083" w:rsidP="00385083">
      <w:pPr>
        <w:ind w:left="10490" w:hanging="5110"/>
        <w:jc w:val="right"/>
        <w:rPr>
          <w:sz w:val="23"/>
        </w:rPr>
      </w:pPr>
    </w:p>
    <w:p w14:paraId="79C76C3A" w14:textId="77777777" w:rsidR="00385083" w:rsidRPr="00385083" w:rsidRDefault="00385083" w:rsidP="00385083">
      <w:pPr>
        <w:ind w:left="10490" w:hanging="5110"/>
        <w:jc w:val="right"/>
        <w:rPr>
          <w:sz w:val="23"/>
        </w:rPr>
      </w:pPr>
    </w:p>
    <w:p w14:paraId="621871B5" w14:textId="77777777" w:rsidR="00385083" w:rsidRPr="00385083" w:rsidRDefault="00385083" w:rsidP="00385083">
      <w:pPr>
        <w:rPr>
          <w:lang w:eastAsia="ru-RU"/>
        </w:rPr>
      </w:pPr>
    </w:p>
    <w:sectPr w:rsidR="00385083" w:rsidRPr="00385083" w:rsidSect="00F7279B">
      <w:pgSz w:w="16840" w:h="11900" w:orient="landscape"/>
      <w:pgMar w:top="709" w:right="851" w:bottom="426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9581A"/>
    <w:multiLevelType w:val="hybridMultilevel"/>
    <w:tmpl w:val="4FD2AE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-425" w:hanging="360"/>
      </w:pPr>
    </w:lvl>
    <w:lvl w:ilvl="2" w:tplc="0419001B" w:tentative="1">
      <w:start w:val="1"/>
      <w:numFmt w:val="lowerRoman"/>
      <w:lvlText w:val="%3."/>
      <w:lvlJc w:val="right"/>
      <w:pPr>
        <w:ind w:left="295" w:hanging="180"/>
      </w:pPr>
    </w:lvl>
    <w:lvl w:ilvl="3" w:tplc="0419000F" w:tentative="1">
      <w:start w:val="1"/>
      <w:numFmt w:val="decimal"/>
      <w:lvlText w:val="%4."/>
      <w:lvlJc w:val="left"/>
      <w:pPr>
        <w:ind w:left="1015" w:hanging="360"/>
      </w:pPr>
    </w:lvl>
    <w:lvl w:ilvl="4" w:tplc="04190019" w:tentative="1">
      <w:start w:val="1"/>
      <w:numFmt w:val="lowerLetter"/>
      <w:lvlText w:val="%5."/>
      <w:lvlJc w:val="left"/>
      <w:pPr>
        <w:ind w:left="1735" w:hanging="360"/>
      </w:pPr>
    </w:lvl>
    <w:lvl w:ilvl="5" w:tplc="0419001B" w:tentative="1">
      <w:start w:val="1"/>
      <w:numFmt w:val="lowerRoman"/>
      <w:lvlText w:val="%6."/>
      <w:lvlJc w:val="right"/>
      <w:pPr>
        <w:ind w:left="2455" w:hanging="180"/>
      </w:pPr>
    </w:lvl>
    <w:lvl w:ilvl="6" w:tplc="0419000F" w:tentative="1">
      <w:start w:val="1"/>
      <w:numFmt w:val="decimal"/>
      <w:lvlText w:val="%7."/>
      <w:lvlJc w:val="left"/>
      <w:pPr>
        <w:ind w:left="3175" w:hanging="360"/>
      </w:pPr>
    </w:lvl>
    <w:lvl w:ilvl="7" w:tplc="04190019" w:tentative="1">
      <w:start w:val="1"/>
      <w:numFmt w:val="lowerLetter"/>
      <w:lvlText w:val="%8."/>
      <w:lvlJc w:val="left"/>
      <w:pPr>
        <w:ind w:left="3895" w:hanging="360"/>
      </w:pPr>
    </w:lvl>
    <w:lvl w:ilvl="8" w:tplc="0419001B" w:tentative="1">
      <w:start w:val="1"/>
      <w:numFmt w:val="lowerRoman"/>
      <w:lvlText w:val="%9."/>
      <w:lvlJc w:val="right"/>
      <w:pPr>
        <w:ind w:left="4615" w:hanging="180"/>
      </w:pPr>
    </w:lvl>
  </w:abstractNum>
  <w:abstractNum w:abstractNumId="1" w15:restartNumberingAfterBreak="0">
    <w:nsid w:val="382F1F77"/>
    <w:multiLevelType w:val="hybridMultilevel"/>
    <w:tmpl w:val="BA5010A2"/>
    <w:lvl w:ilvl="0" w:tplc="994ED414">
      <w:start w:val="2"/>
      <w:numFmt w:val="upperRoman"/>
      <w:lvlText w:val="%1."/>
      <w:lvlJc w:val="left"/>
      <w:pPr>
        <w:ind w:left="1081" w:hanging="35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8384DC28">
      <w:numFmt w:val="bullet"/>
      <w:lvlText w:val="•"/>
      <w:lvlJc w:val="left"/>
      <w:pPr>
        <w:ind w:left="1846" w:hanging="359"/>
      </w:pPr>
      <w:rPr>
        <w:rFonts w:hint="default"/>
        <w:lang w:val="ru-RU" w:eastAsia="en-US" w:bidi="ar-SA"/>
      </w:rPr>
    </w:lvl>
    <w:lvl w:ilvl="2" w:tplc="ADECBB8C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7D56B118">
      <w:numFmt w:val="bullet"/>
      <w:lvlText w:val="•"/>
      <w:lvlJc w:val="left"/>
      <w:pPr>
        <w:ind w:left="3378" w:hanging="359"/>
      </w:pPr>
      <w:rPr>
        <w:rFonts w:hint="default"/>
        <w:lang w:val="ru-RU" w:eastAsia="en-US" w:bidi="ar-SA"/>
      </w:rPr>
    </w:lvl>
    <w:lvl w:ilvl="4" w:tplc="95CE7074">
      <w:numFmt w:val="bullet"/>
      <w:lvlText w:val="•"/>
      <w:lvlJc w:val="left"/>
      <w:pPr>
        <w:ind w:left="4144" w:hanging="359"/>
      </w:pPr>
      <w:rPr>
        <w:rFonts w:hint="default"/>
        <w:lang w:val="ru-RU" w:eastAsia="en-US" w:bidi="ar-SA"/>
      </w:rPr>
    </w:lvl>
    <w:lvl w:ilvl="5" w:tplc="6D1C5404">
      <w:numFmt w:val="bullet"/>
      <w:lvlText w:val="•"/>
      <w:lvlJc w:val="left"/>
      <w:pPr>
        <w:ind w:left="4910" w:hanging="359"/>
      </w:pPr>
      <w:rPr>
        <w:rFonts w:hint="default"/>
        <w:lang w:val="ru-RU" w:eastAsia="en-US" w:bidi="ar-SA"/>
      </w:rPr>
    </w:lvl>
    <w:lvl w:ilvl="6" w:tplc="7298990A">
      <w:numFmt w:val="bullet"/>
      <w:lvlText w:val="•"/>
      <w:lvlJc w:val="left"/>
      <w:pPr>
        <w:ind w:left="5676" w:hanging="359"/>
      </w:pPr>
      <w:rPr>
        <w:rFonts w:hint="default"/>
        <w:lang w:val="ru-RU" w:eastAsia="en-US" w:bidi="ar-SA"/>
      </w:rPr>
    </w:lvl>
    <w:lvl w:ilvl="7" w:tplc="BD08764E">
      <w:numFmt w:val="bullet"/>
      <w:lvlText w:val="•"/>
      <w:lvlJc w:val="left"/>
      <w:pPr>
        <w:ind w:left="6442" w:hanging="359"/>
      </w:pPr>
      <w:rPr>
        <w:rFonts w:hint="default"/>
        <w:lang w:val="ru-RU" w:eastAsia="en-US" w:bidi="ar-SA"/>
      </w:rPr>
    </w:lvl>
    <w:lvl w:ilvl="8" w:tplc="1E340E8C">
      <w:numFmt w:val="bullet"/>
      <w:lvlText w:val="•"/>
      <w:lvlJc w:val="left"/>
      <w:pPr>
        <w:ind w:left="7208" w:hanging="359"/>
      </w:pPr>
      <w:rPr>
        <w:rFonts w:hint="default"/>
        <w:lang w:val="ru-RU" w:eastAsia="en-US" w:bidi="ar-SA"/>
      </w:rPr>
    </w:lvl>
  </w:abstractNum>
  <w:abstractNum w:abstractNumId="2" w15:restartNumberingAfterBreak="0">
    <w:nsid w:val="39EB3E09"/>
    <w:multiLevelType w:val="hybridMultilevel"/>
    <w:tmpl w:val="2E54DCB8"/>
    <w:lvl w:ilvl="0" w:tplc="251054C6">
      <w:start w:val="1"/>
      <w:numFmt w:val="decimal"/>
      <w:lvlText w:val="%1."/>
      <w:lvlJc w:val="left"/>
      <w:pPr>
        <w:ind w:left="122" w:hanging="337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95045830">
      <w:numFmt w:val="bullet"/>
      <w:lvlText w:val="•"/>
      <w:lvlJc w:val="left"/>
      <w:pPr>
        <w:ind w:left="982" w:hanging="337"/>
      </w:pPr>
      <w:rPr>
        <w:rFonts w:hint="default"/>
        <w:lang w:val="ru-RU" w:eastAsia="en-US" w:bidi="ar-SA"/>
      </w:rPr>
    </w:lvl>
    <w:lvl w:ilvl="2" w:tplc="C1045384">
      <w:numFmt w:val="bullet"/>
      <w:lvlText w:val="•"/>
      <w:lvlJc w:val="left"/>
      <w:pPr>
        <w:ind w:left="1844" w:hanging="337"/>
      </w:pPr>
      <w:rPr>
        <w:rFonts w:hint="default"/>
        <w:lang w:val="ru-RU" w:eastAsia="en-US" w:bidi="ar-SA"/>
      </w:rPr>
    </w:lvl>
    <w:lvl w:ilvl="3" w:tplc="6C405F30">
      <w:numFmt w:val="bullet"/>
      <w:lvlText w:val="•"/>
      <w:lvlJc w:val="left"/>
      <w:pPr>
        <w:ind w:left="2706" w:hanging="337"/>
      </w:pPr>
      <w:rPr>
        <w:rFonts w:hint="default"/>
        <w:lang w:val="ru-RU" w:eastAsia="en-US" w:bidi="ar-SA"/>
      </w:rPr>
    </w:lvl>
    <w:lvl w:ilvl="4" w:tplc="4F2814CE">
      <w:numFmt w:val="bullet"/>
      <w:lvlText w:val="•"/>
      <w:lvlJc w:val="left"/>
      <w:pPr>
        <w:ind w:left="3568" w:hanging="337"/>
      </w:pPr>
      <w:rPr>
        <w:rFonts w:hint="default"/>
        <w:lang w:val="ru-RU" w:eastAsia="en-US" w:bidi="ar-SA"/>
      </w:rPr>
    </w:lvl>
    <w:lvl w:ilvl="5" w:tplc="9C4A3D7A">
      <w:numFmt w:val="bullet"/>
      <w:lvlText w:val="•"/>
      <w:lvlJc w:val="left"/>
      <w:pPr>
        <w:ind w:left="4430" w:hanging="337"/>
      </w:pPr>
      <w:rPr>
        <w:rFonts w:hint="default"/>
        <w:lang w:val="ru-RU" w:eastAsia="en-US" w:bidi="ar-SA"/>
      </w:rPr>
    </w:lvl>
    <w:lvl w:ilvl="6" w:tplc="C57246E0">
      <w:numFmt w:val="bullet"/>
      <w:lvlText w:val="•"/>
      <w:lvlJc w:val="left"/>
      <w:pPr>
        <w:ind w:left="5292" w:hanging="337"/>
      </w:pPr>
      <w:rPr>
        <w:rFonts w:hint="default"/>
        <w:lang w:val="ru-RU" w:eastAsia="en-US" w:bidi="ar-SA"/>
      </w:rPr>
    </w:lvl>
    <w:lvl w:ilvl="7" w:tplc="897E2B52">
      <w:numFmt w:val="bullet"/>
      <w:lvlText w:val="•"/>
      <w:lvlJc w:val="left"/>
      <w:pPr>
        <w:ind w:left="6154" w:hanging="337"/>
      </w:pPr>
      <w:rPr>
        <w:rFonts w:hint="default"/>
        <w:lang w:val="ru-RU" w:eastAsia="en-US" w:bidi="ar-SA"/>
      </w:rPr>
    </w:lvl>
    <w:lvl w:ilvl="8" w:tplc="74C63CA4">
      <w:numFmt w:val="bullet"/>
      <w:lvlText w:val="•"/>
      <w:lvlJc w:val="left"/>
      <w:pPr>
        <w:ind w:left="7016" w:hanging="337"/>
      </w:pPr>
      <w:rPr>
        <w:rFonts w:hint="default"/>
        <w:lang w:val="ru-RU" w:eastAsia="en-US" w:bidi="ar-SA"/>
      </w:rPr>
    </w:lvl>
  </w:abstractNum>
  <w:abstractNum w:abstractNumId="3" w15:restartNumberingAfterBreak="0">
    <w:nsid w:val="46741E04"/>
    <w:multiLevelType w:val="hybridMultilevel"/>
    <w:tmpl w:val="8A8CC710"/>
    <w:lvl w:ilvl="0" w:tplc="56683704">
      <w:start w:val="1"/>
      <w:numFmt w:val="decimal"/>
      <w:lvlText w:val="%1."/>
      <w:lvlJc w:val="left"/>
      <w:pPr>
        <w:ind w:left="5097" w:hanging="844"/>
        <w:jc w:val="righ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1A98BB10">
      <w:numFmt w:val="bullet"/>
      <w:lvlText w:val="•"/>
      <w:lvlJc w:val="left"/>
      <w:pPr>
        <w:ind w:left="5957" w:hanging="844"/>
      </w:pPr>
      <w:rPr>
        <w:rFonts w:hint="default"/>
        <w:lang w:val="ru-RU" w:eastAsia="en-US" w:bidi="ar-SA"/>
      </w:rPr>
    </w:lvl>
    <w:lvl w:ilvl="2" w:tplc="D4B4A110">
      <w:numFmt w:val="bullet"/>
      <w:lvlText w:val="•"/>
      <w:lvlJc w:val="left"/>
      <w:pPr>
        <w:ind w:left="6819" w:hanging="844"/>
      </w:pPr>
      <w:rPr>
        <w:rFonts w:hint="default"/>
        <w:lang w:val="ru-RU" w:eastAsia="en-US" w:bidi="ar-SA"/>
      </w:rPr>
    </w:lvl>
    <w:lvl w:ilvl="3" w:tplc="523C49C6">
      <w:numFmt w:val="bullet"/>
      <w:lvlText w:val="•"/>
      <w:lvlJc w:val="left"/>
      <w:pPr>
        <w:ind w:left="7681" w:hanging="844"/>
      </w:pPr>
      <w:rPr>
        <w:rFonts w:hint="default"/>
        <w:lang w:val="ru-RU" w:eastAsia="en-US" w:bidi="ar-SA"/>
      </w:rPr>
    </w:lvl>
    <w:lvl w:ilvl="4" w:tplc="9926D2BC">
      <w:numFmt w:val="bullet"/>
      <w:lvlText w:val="•"/>
      <w:lvlJc w:val="left"/>
      <w:pPr>
        <w:ind w:left="8543" w:hanging="844"/>
      </w:pPr>
      <w:rPr>
        <w:rFonts w:hint="default"/>
        <w:lang w:val="ru-RU" w:eastAsia="en-US" w:bidi="ar-SA"/>
      </w:rPr>
    </w:lvl>
    <w:lvl w:ilvl="5" w:tplc="2316586C">
      <w:numFmt w:val="bullet"/>
      <w:lvlText w:val="•"/>
      <w:lvlJc w:val="left"/>
      <w:pPr>
        <w:ind w:left="9405" w:hanging="844"/>
      </w:pPr>
      <w:rPr>
        <w:rFonts w:hint="default"/>
        <w:lang w:val="ru-RU" w:eastAsia="en-US" w:bidi="ar-SA"/>
      </w:rPr>
    </w:lvl>
    <w:lvl w:ilvl="6" w:tplc="80CC743C">
      <w:numFmt w:val="bullet"/>
      <w:lvlText w:val="•"/>
      <w:lvlJc w:val="left"/>
      <w:pPr>
        <w:ind w:left="10267" w:hanging="844"/>
      </w:pPr>
      <w:rPr>
        <w:rFonts w:hint="default"/>
        <w:lang w:val="ru-RU" w:eastAsia="en-US" w:bidi="ar-SA"/>
      </w:rPr>
    </w:lvl>
    <w:lvl w:ilvl="7" w:tplc="A124504E">
      <w:numFmt w:val="bullet"/>
      <w:lvlText w:val="•"/>
      <w:lvlJc w:val="left"/>
      <w:pPr>
        <w:ind w:left="11129" w:hanging="844"/>
      </w:pPr>
      <w:rPr>
        <w:rFonts w:hint="default"/>
        <w:lang w:val="ru-RU" w:eastAsia="en-US" w:bidi="ar-SA"/>
      </w:rPr>
    </w:lvl>
    <w:lvl w:ilvl="8" w:tplc="1E447FEE">
      <w:numFmt w:val="bullet"/>
      <w:lvlText w:val="•"/>
      <w:lvlJc w:val="left"/>
      <w:pPr>
        <w:ind w:left="11991" w:hanging="844"/>
      </w:pPr>
      <w:rPr>
        <w:rFonts w:hint="default"/>
        <w:lang w:val="ru-RU" w:eastAsia="en-US" w:bidi="ar-SA"/>
      </w:rPr>
    </w:lvl>
  </w:abstractNum>
  <w:abstractNum w:abstractNumId="4" w15:restartNumberingAfterBreak="0">
    <w:nsid w:val="4D0B59D3"/>
    <w:multiLevelType w:val="hybridMultilevel"/>
    <w:tmpl w:val="4FD2A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-425" w:hanging="360"/>
      </w:pPr>
    </w:lvl>
    <w:lvl w:ilvl="2" w:tplc="0419001B" w:tentative="1">
      <w:start w:val="1"/>
      <w:numFmt w:val="lowerRoman"/>
      <w:lvlText w:val="%3."/>
      <w:lvlJc w:val="right"/>
      <w:pPr>
        <w:ind w:left="295" w:hanging="180"/>
      </w:pPr>
    </w:lvl>
    <w:lvl w:ilvl="3" w:tplc="0419000F" w:tentative="1">
      <w:start w:val="1"/>
      <w:numFmt w:val="decimal"/>
      <w:lvlText w:val="%4."/>
      <w:lvlJc w:val="left"/>
      <w:pPr>
        <w:ind w:left="1015" w:hanging="360"/>
      </w:pPr>
    </w:lvl>
    <w:lvl w:ilvl="4" w:tplc="04190019" w:tentative="1">
      <w:start w:val="1"/>
      <w:numFmt w:val="lowerLetter"/>
      <w:lvlText w:val="%5."/>
      <w:lvlJc w:val="left"/>
      <w:pPr>
        <w:ind w:left="1735" w:hanging="360"/>
      </w:pPr>
    </w:lvl>
    <w:lvl w:ilvl="5" w:tplc="0419001B" w:tentative="1">
      <w:start w:val="1"/>
      <w:numFmt w:val="lowerRoman"/>
      <w:lvlText w:val="%6."/>
      <w:lvlJc w:val="right"/>
      <w:pPr>
        <w:ind w:left="2455" w:hanging="180"/>
      </w:pPr>
    </w:lvl>
    <w:lvl w:ilvl="6" w:tplc="0419000F" w:tentative="1">
      <w:start w:val="1"/>
      <w:numFmt w:val="decimal"/>
      <w:lvlText w:val="%7."/>
      <w:lvlJc w:val="left"/>
      <w:pPr>
        <w:ind w:left="3175" w:hanging="360"/>
      </w:pPr>
    </w:lvl>
    <w:lvl w:ilvl="7" w:tplc="04190019" w:tentative="1">
      <w:start w:val="1"/>
      <w:numFmt w:val="lowerLetter"/>
      <w:lvlText w:val="%8."/>
      <w:lvlJc w:val="left"/>
      <w:pPr>
        <w:ind w:left="3895" w:hanging="360"/>
      </w:pPr>
    </w:lvl>
    <w:lvl w:ilvl="8" w:tplc="0419001B" w:tentative="1">
      <w:start w:val="1"/>
      <w:numFmt w:val="lowerRoman"/>
      <w:lvlText w:val="%9."/>
      <w:lvlJc w:val="right"/>
      <w:pPr>
        <w:ind w:left="4615" w:hanging="180"/>
      </w:pPr>
    </w:lvl>
  </w:abstractNum>
  <w:abstractNum w:abstractNumId="5" w15:restartNumberingAfterBreak="0">
    <w:nsid w:val="51BF5004"/>
    <w:multiLevelType w:val="hybridMultilevel"/>
    <w:tmpl w:val="4FD2AE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-425" w:hanging="360"/>
      </w:pPr>
    </w:lvl>
    <w:lvl w:ilvl="2" w:tplc="0419001B" w:tentative="1">
      <w:start w:val="1"/>
      <w:numFmt w:val="lowerRoman"/>
      <w:lvlText w:val="%3."/>
      <w:lvlJc w:val="right"/>
      <w:pPr>
        <w:ind w:left="295" w:hanging="180"/>
      </w:pPr>
    </w:lvl>
    <w:lvl w:ilvl="3" w:tplc="0419000F" w:tentative="1">
      <w:start w:val="1"/>
      <w:numFmt w:val="decimal"/>
      <w:lvlText w:val="%4."/>
      <w:lvlJc w:val="left"/>
      <w:pPr>
        <w:ind w:left="1015" w:hanging="360"/>
      </w:pPr>
    </w:lvl>
    <w:lvl w:ilvl="4" w:tplc="04190019" w:tentative="1">
      <w:start w:val="1"/>
      <w:numFmt w:val="lowerLetter"/>
      <w:lvlText w:val="%5."/>
      <w:lvlJc w:val="left"/>
      <w:pPr>
        <w:ind w:left="1735" w:hanging="360"/>
      </w:pPr>
    </w:lvl>
    <w:lvl w:ilvl="5" w:tplc="0419001B" w:tentative="1">
      <w:start w:val="1"/>
      <w:numFmt w:val="lowerRoman"/>
      <w:lvlText w:val="%6."/>
      <w:lvlJc w:val="right"/>
      <w:pPr>
        <w:ind w:left="2455" w:hanging="180"/>
      </w:pPr>
    </w:lvl>
    <w:lvl w:ilvl="6" w:tplc="0419000F" w:tentative="1">
      <w:start w:val="1"/>
      <w:numFmt w:val="decimal"/>
      <w:lvlText w:val="%7."/>
      <w:lvlJc w:val="left"/>
      <w:pPr>
        <w:ind w:left="3175" w:hanging="360"/>
      </w:pPr>
    </w:lvl>
    <w:lvl w:ilvl="7" w:tplc="04190019" w:tentative="1">
      <w:start w:val="1"/>
      <w:numFmt w:val="lowerLetter"/>
      <w:lvlText w:val="%8."/>
      <w:lvlJc w:val="left"/>
      <w:pPr>
        <w:ind w:left="3895" w:hanging="360"/>
      </w:pPr>
    </w:lvl>
    <w:lvl w:ilvl="8" w:tplc="0419001B" w:tentative="1">
      <w:start w:val="1"/>
      <w:numFmt w:val="lowerRoman"/>
      <w:lvlText w:val="%9."/>
      <w:lvlJc w:val="right"/>
      <w:pPr>
        <w:ind w:left="4615" w:hanging="180"/>
      </w:pPr>
    </w:lvl>
  </w:abstractNum>
  <w:abstractNum w:abstractNumId="6" w15:restartNumberingAfterBreak="0">
    <w:nsid w:val="59B00698"/>
    <w:multiLevelType w:val="hybridMultilevel"/>
    <w:tmpl w:val="6F58F4A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375762"/>
    <w:multiLevelType w:val="hybridMultilevel"/>
    <w:tmpl w:val="859AFDA6"/>
    <w:lvl w:ilvl="0" w:tplc="8C4A5B5C">
      <w:numFmt w:val="bullet"/>
      <w:lvlText w:val="-"/>
      <w:lvlJc w:val="left"/>
      <w:pPr>
        <w:ind w:left="123" w:hanging="289"/>
      </w:pPr>
      <w:rPr>
        <w:rFonts w:ascii="Times New Roman" w:eastAsia="Times New Roman" w:hAnsi="Times New Roman" w:cs="Times New Roman" w:hint="default"/>
        <w:spacing w:val="-15"/>
        <w:w w:val="96"/>
        <w:sz w:val="28"/>
        <w:szCs w:val="28"/>
        <w:lang w:val="ru-RU" w:eastAsia="en-US" w:bidi="ar-SA"/>
      </w:rPr>
    </w:lvl>
    <w:lvl w:ilvl="1" w:tplc="6D0256DC">
      <w:numFmt w:val="bullet"/>
      <w:lvlText w:val="•"/>
      <w:lvlJc w:val="left"/>
      <w:pPr>
        <w:ind w:left="982" w:hanging="289"/>
      </w:pPr>
      <w:rPr>
        <w:rFonts w:hint="default"/>
        <w:lang w:val="ru-RU" w:eastAsia="en-US" w:bidi="ar-SA"/>
      </w:rPr>
    </w:lvl>
    <w:lvl w:ilvl="2" w:tplc="C9CE70D2">
      <w:numFmt w:val="bullet"/>
      <w:lvlText w:val="•"/>
      <w:lvlJc w:val="left"/>
      <w:pPr>
        <w:ind w:left="1844" w:hanging="289"/>
      </w:pPr>
      <w:rPr>
        <w:rFonts w:hint="default"/>
        <w:lang w:val="ru-RU" w:eastAsia="en-US" w:bidi="ar-SA"/>
      </w:rPr>
    </w:lvl>
    <w:lvl w:ilvl="3" w:tplc="92FC346C">
      <w:numFmt w:val="bullet"/>
      <w:lvlText w:val="•"/>
      <w:lvlJc w:val="left"/>
      <w:pPr>
        <w:ind w:left="2706" w:hanging="289"/>
      </w:pPr>
      <w:rPr>
        <w:rFonts w:hint="default"/>
        <w:lang w:val="ru-RU" w:eastAsia="en-US" w:bidi="ar-SA"/>
      </w:rPr>
    </w:lvl>
    <w:lvl w:ilvl="4" w:tplc="821E2474">
      <w:numFmt w:val="bullet"/>
      <w:lvlText w:val="•"/>
      <w:lvlJc w:val="left"/>
      <w:pPr>
        <w:ind w:left="3568" w:hanging="289"/>
      </w:pPr>
      <w:rPr>
        <w:rFonts w:hint="default"/>
        <w:lang w:val="ru-RU" w:eastAsia="en-US" w:bidi="ar-SA"/>
      </w:rPr>
    </w:lvl>
    <w:lvl w:ilvl="5" w:tplc="BF861AA6">
      <w:numFmt w:val="bullet"/>
      <w:lvlText w:val="•"/>
      <w:lvlJc w:val="left"/>
      <w:pPr>
        <w:ind w:left="4430" w:hanging="289"/>
      </w:pPr>
      <w:rPr>
        <w:rFonts w:hint="default"/>
        <w:lang w:val="ru-RU" w:eastAsia="en-US" w:bidi="ar-SA"/>
      </w:rPr>
    </w:lvl>
    <w:lvl w:ilvl="6" w:tplc="B13E29A4">
      <w:numFmt w:val="bullet"/>
      <w:lvlText w:val="•"/>
      <w:lvlJc w:val="left"/>
      <w:pPr>
        <w:ind w:left="5292" w:hanging="289"/>
      </w:pPr>
      <w:rPr>
        <w:rFonts w:hint="default"/>
        <w:lang w:val="ru-RU" w:eastAsia="en-US" w:bidi="ar-SA"/>
      </w:rPr>
    </w:lvl>
    <w:lvl w:ilvl="7" w:tplc="DFCC5050">
      <w:numFmt w:val="bullet"/>
      <w:lvlText w:val="•"/>
      <w:lvlJc w:val="left"/>
      <w:pPr>
        <w:ind w:left="6154" w:hanging="289"/>
      </w:pPr>
      <w:rPr>
        <w:rFonts w:hint="default"/>
        <w:lang w:val="ru-RU" w:eastAsia="en-US" w:bidi="ar-SA"/>
      </w:rPr>
    </w:lvl>
    <w:lvl w:ilvl="8" w:tplc="890E6190">
      <w:numFmt w:val="bullet"/>
      <w:lvlText w:val="•"/>
      <w:lvlJc w:val="left"/>
      <w:pPr>
        <w:ind w:left="7016" w:hanging="28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137"/>
    <w:rsid w:val="0000199C"/>
    <w:rsid w:val="00005DFD"/>
    <w:rsid w:val="000128AD"/>
    <w:rsid w:val="0002551F"/>
    <w:rsid w:val="00027502"/>
    <w:rsid w:val="000405B0"/>
    <w:rsid w:val="00051597"/>
    <w:rsid w:val="00053E6E"/>
    <w:rsid w:val="00056A9A"/>
    <w:rsid w:val="00065100"/>
    <w:rsid w:val="00075CD7"/>
    <w:rsid w:val="000778E0"/>
    <w:rsid w:val="00085A59"/>
    <w:rsid w:val="00095634"/>
    <w:rsid w:val="0009682C"/>
    <w:rsid w:val="00096926"/>
    <w:rsid w:val="000B465A"/>
    <w:rsid w:val="000B4F09"/>
    <w:rsid w:val="000C4525"/>
    <w:rsid w:val="000C6ADB"/>
    <w:rsid w:val="000D2D2E"/>
    <w:rsid w:val="000D50D7"/>
    <w:rsid w:val="000D7597"/>
    <w:rsid w:val="000E5E6E"/>
    <w:rsid w:val="0011117B"/>
    <w:rsid w:val="001239D4"/>
    <w:rsid w:val="00130F8C"/>
    <w:rsid w:val="001358C0"/>
    <w:rsid w:val="00144E5A"/>
    <w:rsid w:val="001460EB"/>
    <w:rsid w:val="00162137"/>
    <w:rsid w:val="00191E3F"/>
    <w:rsid w:val="001B65A8"/>
    <w:rsid w:val="001B7621"/>
    <w:rsid w:val="001C46B0"/>
    <w:rsid w:val="001D49E2"/>
    <w:rsid w:val="001D52A2"/>
    <w:rsid w:val="001D5838"/>
    <w:rsid w:val="00202880"/>
    <w:rsid w:val="00211064"/>
    <w:rsid w:val="00227DE0"/>
    <w:rsid w:val="0025466B"/>
    <w:rsid w:val="002558F0"/>
    <w:rsid w:val="002776B3"/>
    <w:rsid w:val="002954B8"/>
    <w:rsid w:val="002A3300"/>
    <w:rsid w:val="002A5BC4"/>
    <w:rsid w:val="002B6C1F"/>
    <w:rsid w:val="002C14A5"/>
    <w:rsid w:val="003414AF"/>
    <w:rsid w:val="0035214C"/>
    <w:rsid w:val="003576FE"/>
    <w:rsid w:val="00360A61"/>
    <w:rsid w:val="0037378D"/>
    <w:rsid w:val="00385083"/>
    <w:rsid w:val="00391074"/>
    <w:rsid w:val="00394D70"/>
    <w:rsid w:val="00395216"/>
    <w:rsid w:val="00395647"/>
    <w:rsid w:val="003962A2"/>
    <w:rsid w:val="003A16F8"/>
    <w:rsid w:val="003A64E8"/>
    <w:rsid w:val="003C4A2F"/>
    <w:rsid w:val="003E6384"/>
    <w:rsid w:val="003E684E"/>
    <w:rsid w:val="003F3A20"/>
    <w:rsid w:val="004176D8"/>
    <w:rsid w:val="00422630"/>
    <w:rsid w:val="0042384A"/>
    <w:rsid w:val="00423ED2"/>
    <w:rsid w:val="00452322"/>
    <w:rsid w:val="00452A58"/>
    <w:rsid w:val="00456BBB"/>
    <w:rsid w:val="00471458"/>
    <w:rsid w:val="00473992"/>
    <w:rsid w:val="00483790"/>
    <w:rsid w:val="004A4FEA"/>
    <w:rsid w:val="004B114A"/>
    <w:rsid w:val="004B2E0B"/>
    <w:rsid w:val="004B4B18"/>
    <w:rsid w:val="004C54FA"/>
    <w:rsid w:val="004E53FD"/>
    <w:rsid w:val="00510B28"/>
    <w:rsid w:val="005218AD"/>
    <w:rsid w:val="00524F4B"/>
    <w:rsid w:val="00541DC7"/>
    <w:rsid w:val="00542C8F"/>
    <w:rsid w:val="00551D50"/>
    <w:rsid w:val="00566A5A"/>
    <w:rsid w:val="005A6FCE"/>
    <w:rsid w:val="005C2B7C"/>
    <w:rsid w:val="005F5C3D"/>
    <w:rsid w:val="00603862"/>
    <w:rsid w:val="00612E6C"/>
    <w:rsid w:val="0062427C"/>
    <w:rsid w:val="00644D41"/>
    <w:rsid w:val="00647123"/>
    <w:rsid w:val="006728F9"/>
    <w:rsid w:val="00676604"/>
    <w:rsid w:val="00692C9B"/>
    <w:rsid w:val="006C5C05"/>
    <w:rsid w:val="006E5A1E"/>
    <w:rsid w:val="006F1447"/>
    <w:rsid w:val="006F2A7A"/>
    <w:rsid w:val="006F41EF"/>
    <w:rsid w:val="006F4824"/>
    <w:rsid w:val="0070207C"/>
    <w:rsid w:val="00715C30"/>
    <w:rsid w:val="00732288"/>
    <w:rsid w:val="00753DD5"/>
    <w:rsid w:val="007659D0"/>
    <w:rsid w:val="00772FF4"/>
    <w:rsid w:val="00775F7F"/>
    <w:rsid w:val="00784032"/>
    <w:rsid w:val="00796C3C"/>
    <w:rsid w:val="007A3321"/>
    <w:rsid w:val="007A7D2B"/>
    <w:rsid w:val="007B02D8"/>
    <w:rsid w:val="007B2A95"/>
    <w:rsid w:val="007B2BF2"/>
    <w:rsid w:val="007B4C9C"/>
    <w:rsid w:val="007D0296"/>
    <w:rsid w:val="007D0E40"/>
    <w:rsid w:val="007E55C2"/>
    <w:rsid w:val="007F7AA9"/>
    <w:rsid w:val="008155A6"/>
    <w:rsid w:val="0082370A"/>
    <w:rsid w:val="00833FA4"/>
    <w:rsid w:val="00836FF8"/>
    <w:rsid w:val="00851197"/>
    <w:rsid w:val="00871E0A"/>
    <w:rsid w:val="008845BF"/>
    <w:rsid w:val="00884FE1"/>
    <w:rsid w:val="00896457"/>
    <w:rsid w:val="00897000"/>
    <w:rsid w:val="008A0C23"/>
    <w:rsid w:val="008B1931"/>
    <w:rsid w:val="008C59AA"/>
    <w:rsid w:val="008F1DF1"/>
    <w:rsid w:val="009023A4"/>
    <w:rsid w:val="009207D2"/>
    <w:rsid w:val="00923A2D"/>
    <w:rsid w:val="00947F9D"/>
    <w:rsid w:val="0096083C"/>
    <w:rsid w:val="00961DA0"/>
    <w:rsid w:val="009804AA"/>
    <w:rsid w:val="00984105"/>
    <w:rsid w:val="00990B08"/>
    <w:rsid w:val="00994BCC"/>
    <w:rsid w:val="009A1D9F"/>
    <w:rsid w:val="009B7E27"/>
    <w:rsid w:val="009E1124"/>
    <w:rsid w:val="009F2CC2"/>
    <w:rsid w:val="00A1271C"/>
    <w:rsid w:val="00A20609"/>
    <w:rsid w:val="00A24D65"/>
    <w:rsid w:val="00A30629"/>
    <w:rsid w:val="00A43CC0"/>
    <w:rsid w:val="00A5733C"/>
    <w:rsid w:val="00A618C7"/>
    <w:rsid w:val="00A65CF4"/>
    <w:rsid w:val="00A803AB"/>
    <w:rsid w:val="00A97491"/>
    <w:rsid w:val="00AA4070"/>
    <w:rsid w:val="00AB0457"/>
    <w:rsid w:val="00AB39C6"/>
    <w:rsid w:val="00AB4B26"/>
    <w:rsid w:val="00AE0A1D"/>
    <w:rsid w:val="00AE4D7D"/>
    <w:rsid w:val="00B03819"/>
    <w:rsid w:val="00B103A2"/>
    <w:rsid w:val="00B32F63"/>
    <w:rsid w:val="00B44584"/>
    <w:rsid w:val="00B451E7"/>
    <w:rsid w:val="00B53F96"/>
    <w:rsid w:val="00B820A7"/>
    <w:rsid w:val="00BA25D9"/>
    <w:rsid w:val="00BA3F8E"/>
    <w:rsid w:val="00BA7522"/>
    <w:rsid w:val="00BB0988"/>
    <w:rsid w:val="00BB477C"/>
    <w:rsid w:val="00BB5124"/>
    <w:rsid w:val="00BC426D"/>
    <w:rsid w:val="00BE2078"/>
    <w:rsid w:val="00C04874"/>
    <w:rsid w:val="00C10F53"/>
    <w:rsid w:val="00C270DC"/>
    <w:rsid w:val="00C3139E"/>
    <w:rsid w:val="00C36C1A"/>
    <w:rsid w:val="00C47BF8"/>
    <w:rsid w:val="00C5315F"/>
    <w:rsid w:val="00C53AB6"/>
    <w:rsid w:val="00C7629B"/>
    <w:rsid w:val="00C94C1C"/>
    <w:rsid w:val="00CA11E5"/>
    <w:rsid w:val="00CA2C52"/>
    <w:rsid w:val="00CB44F9"/>
    <w:rsid w:val="00CD06D3"/>
    <w:rsid w:val="00CD70C5"/>
    <w:rsid w:val="00CE1C35"/>
    <w:rsid w:val="00CE6680"/>
    <w:rsid w:val="00CF3C68"/>
    <w:rsid w:val="00CF4FE1"/>
    <w:rsid w:val="00D15F41"/>
    <w:rsid w:val="00D21B67"/>
    <w:rsid w:val="00D27308"/>
    <w:rsid w:val="00D30F8E"/>
    <w:rsid w:val="00D518D7"/>
    <w:rsid w:val="00D6579F"/>
    <w:rsid w:val="00D91E97"/>
    <w:rsid w:val="00DD585F"/>
    <w:rsid w:val="00DD7B23"/>
    <w:rsid w:val="00DE1294"/>
    <w:rsid w:val="00DE2F0C"/>
    <w:rsid w:val="00DE62EE"/>
    <w:rsid w:val="00E02057"/>
    <w:rsid w:val="00E13611"/>
    <w:rsid w:val="00E14963"/>
    <w:rsid w:val="00E254EE"/>
    <w:rsid w:val="00E33814"/>
    <w:rsid w:val="00E42B60"/>
    <w:rsid w:val="00E55D88"/>
    <w:rsid w:val="00E67E11"/>
    <w:rsid w:val="00E86B49"/>
    <w:rsid w:val="00EA5087"/>
    <w:rsid w:val="00EB11E4"/>
    <w:rsid w:val="00EB27A7"/>
    <w:rsid w:val="00EC07AD"/>
    <w:rsid w:val="00EC15AC"/>
    <w:rsid w:val="00EC3607"/>
    <w:rsid w:val="00EC7910"/>
    <w:rsid w:val="00ED397A"/>
    <w:rsid w:val="00EE1D25"/>
    <w:rsid w:val="00F0313E"/>
    <w:rsid w:val="00F03B4F"/>
    <w:rsid w:val="00F0635C"/>
    <w:rsid w:val="00F12EBE"/>
    <w:rsid w:val="00F1303A"/>
    <w:rsid w:val="00F26C40"/>
    <w:rsid w:val="00F27EB9"/>
    <w:rsid w:val="00F30C7C"/>
    <w:rsid w:val="00F33CF3"/>
    <w:rsid w:val="00F40ADB"/>
    <w:rsid w:val="00F44576"/>
    <w:rsid w:val="00F616C7"/>
    <w:rsid w:val="00F7279B"/>
    <w:rsid w:val="00F800DA"/>
    <w:rsid w:val="00F82165"/>
    <w:rsid w:val="00F908A3"/>
    <w:rsid w:val="00F9304F"/>
    <w:rsid w:val="00F95EA2"/>
    <w:rsid w:val="00F975D4"/>
    <w:rsid w:val="00FB2D73"/>
    <w:rsid w:val="00FB6692"/>
    <w:rsid w:val="00FC213C"/>
    <w:rsid w:val="00FD0A1F"/>
    <w:rsid w:val="00FE082F"/>
    <w:rsid w:val="00FE3370"/>
    <w:rsid w:val="00FF05EB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004E23"/>
  <w15:docId w15:val="{9359C4FC-8471-4D07-A5A6-BF968043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6510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21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6213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62137"/>
    <w:pPr>
      <w:ind w:left="84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0"/>
    <w:qFormat/>
    <w:rsid w:val="00162137"/>
    <w:pPr>
      <w:spacing w:before="259"/>
      <w:ind w:left="84" w:right="162"/>
      <w:jc w:val="center"/>
    </w:pPr>
    <w:rPr>
      <w:sz w:val="35"/>
      <w:szCs w:val="35"/>
    </w:rPr>
  </w:style>
  <w:style w:type="paragraph" w:styleId="a7">
    <w:name w:val="List Paragraph"/>
    <w:basedOn w:val="a"/>
    <w:uiPriority w:val="1"/>
    <w:qFormat/>
    <w:rsid w:val="00162137"/>
    <w:pPr>
      <w:ind w:left="122" w:right="135" w:firstLine="565"/>
      <w:jc w:val="both"/>
    </w:pPr>
  </w:style>
  <w:style w:type="paragraph" w:customStyle="1" w:styleId="TableParagraph">
    <w:name w:val="Table Paragraph"/>
    <w:basedOn w:val="a"/>
    <w:uiPriority w:val="1"/>
    <w:qFormat/>
    <w:rsid w:val="00162137"/>
  </w:style>
  <w:style w:type="paragraph" w:styleId="a8">
    <w:name w:val="Balloon Text"/>
    <w:basedOn w:val="a"/>
    <w:link w:val="a9"/>
    <w:uiPriority w:val="99"/>
    <w:semiHidden/>
    <w:unhideWhenUsed/>
    <w:rsid w:val="008970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7000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89700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blk">
    <w:name w:val="blk"/>
    <w:basedOn w:val="a0"/>
    <w:rsid w:val="00CB44F9"/>
  </w:style>
  <w:style w:type="table" w:styleId="aa">
    <w:name w:val="Table Grid"/>
    <w:basedOn w:val="a1"/>
    <w:uiPriority w:val="59"/>
    <w:rsid w:val="00FD0A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заголовок 2"/>
    <w:basedOn w:val="a"/>
    <w:next w:val="a"/>
    <w:rsid w:val="00AA4070"/>
    <w:pPr>
      <w:keepNext/>
      <w:ind w:firstLine="3402"/>
      <w:jc w:val="both"/>
    </w:pPr>
    <w:rPr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385083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2">
    <w:name w:val="Заголовок 12"/>
    <w:basedOn w:val="a"/>
    <w:uiPriority w:val="1"/>
    <w:qFormat/>
    <w:rsid w:val="00385083"/>
    <w:pPr>
      <w:ind w:left="84"/>
      <w:outlineLvl w:val="1"/>
    </w:pPr>
    <w:rPr>
      <w:b/>
      <w:bCs/>
      <w:sz w:val="28"/>
      <w:szCs w:val="28"/>
    </w:rPr>
  </w:style>
  <w:style w:type="paragraph" w:customStyle="1" w:styleId="ab">
    <w:basedOn w:val="a"/>
    <w:next w:val="a5"/>
    <w:uiPriority w:val="1"/>
    <w:qFormat/>
    <w:rsid w:val="00385083"/>
    <w:pPr>
      <w:spacing w:before="259"/>
      <w:ind w:left="84" w:right="162"/>
      <w:jc w:val="center"/>
    </w:pPr>
    <w:rPr>
      <w:sz w:val="35"/>
      <w:szCs w:val="35"/>
    </w:rPr>
  </w:style>
  <w:style w:type="character" w:customStyle="1" w:styleId="a6">
    <w:name w:val="Заголовок Знак"/>
    <w:basedOn w:val="a0"/>
    <w:link w:val="a5"/>
    <w:uiPriority w:val="10"/>
    <w:rsid w:val="00385083"/>
    <w:rPr>
      <w:rFonts w:ascii="Times New Roman" w:eastAsia="Times New Roman" w:hAnsi="Times New Roman"/>
      <w:sz w:val="35"/>
      <w:szCs w:val="3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3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5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73963-B734-45A2-A747-4D636122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20</Pages>
  <Words>5698</Words>
  <Characters>32481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38103</CharactersWithSpaces>
  <SharedDoc>false</SharedDoc>
  <HLinks>
    <vt:vector size="24" baseType="variant">
      <vt:variant>
        <vt:i4>4128829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consultantplus://offline/ref=E0488F1D261B1BF9D758AB6B101494E989C2185E38099C079B7D78A9B4B0A25510C0F74709F26772226A133E255B28FC65E9B122824F9FE11Cs0G</vt:lpwstr>
      </vt:variant>
      <vt:variant>
        <vt:lpwstr/>
      </vt:variant>
      <vt:variant>
        <vt:i4>4128829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consultantplus://offline/ref=E0488F1D261B1BF9D758AB6B101494E989C2185E38099C079B7D78A9B4B0A25510C0F74709F26772226A133E255B28FC65E9B122824F9FE11Cs0G</vt:lpwstr>
      </vt:variant>
      <vt:variant>
        <vt:lpwstr/>
      </vt:variant>
      <vt:variant>
        <vt:i4>4128829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consultantplus://offline/ref=E0488F1D261B1BF9D758AB6B101494E989C2185E38099C079B7D78A9B4B0A25510C0F74709F26772226A133E255B28FC65E9B122824F9FE11Cs0G</vt:lpwstr>
      </vt:variant>
      <vt:variant>
        <vt:lpwstr/>
      </vt:variant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consultantplus://offline/ref=E0488F1D261B1BF9D758AB6B101494E989C2185E38099C079B7D78A9B4B0A25510C0F74709F26772226A133E255B28FC65E9B122824F9FE11Cs0G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Panshina</dc:creator>
  <cp:lastModifiedBy>Panshina</cp:lastModifiedBy>
  <cp:revision>52</cp:revision>
  <cp:lastPrinted>2025-04-10T13:48:00Z</cp:lastPrinted>
  <dcterms:created xsi:type="dcterms:W3CDTF">2021-05-20T04:25:00Z</dcterms:created>
  <dcterms:modified xsi:type="dcterms:W3CDTF">2025-06-03T12:11:00Z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LastSaved">
    <vt:filetime>2020-06-03T00:00:00Z</vt:filetime>
  </property>
</Properties>
</file>