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4FA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CDC1D61" wp14:editId="23601105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4A05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217B6E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9890E18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39EE6E1C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0B02F547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B8854C0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1870"/>
        <w:gridCol w:w="484"/>
        <w:gridCol w:w="1564"/>
        <w:gridCol w:w="2848"/>
      </w:tblGrid>
      <w:tr w:rsidR="005F786F" w14:paraId="565AC7E4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082806D2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5B31" w14:textId="71B2B310" w:rsidR="005F786F" w:rsidRPr="00F66863" w:rsidRDefault="00BD0994" w:rsidP="00C6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61ACE">
              <w:rPr>
                <w:sz w:val="28"/>
                <w:szCs w:val="28"/>
              </w:rPr>
              <w:t>.0</w:t>
            </w:r>
            <w:r w:rsidR="00826620">
              <w:rPr>
                <w:sz w:val="28"/>
                <w:szCs w:val="28"/>
              </w:rPr>
              <w:t>2</w:t>
            </w:r>
            <w:r w:rsidR="00861ACE">
              <w:rPr>
                <w:sz w:val="28"/>
                <w:szCs w:val="28"/>
              </w:rPr>
              <w:t>.202</w:t>
            </w:r>
            <w:r w:rsidR="00826620">
              <w:rPr>
                <w:sz w:val="28"/>
                <w:szCs w:val="28"/>
              </w:rPr>
              <w:t>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A9236A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97B0" w14:textId="79E2DCC0" w:rsidR="005F786F" w:rsidRPr="00F66863" w:rsidRDefault="00861ACE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="00BD0994">
              <w:rPr>
                <w:sz w:val="28"/>
                <w:szCs w:val="28"/>
              </w:rPr>
              <w:t>3</w:t>
            </w:r>
            <w:r w:rsidR="0082662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88275B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4303CDC6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B35D00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03F9F9AD" w14:textId="62565EEC" w:rsidR="000E5E63" w:rsidRPr="00265C72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265C72">
        <w:rPr>
          <w:sz w:val="26"/>
          <w:szCs w:val="26"/>
        </w:rPr>
        <w:t>О внесении изменений в распоряжение финансового управления администрации города от 31.10.202</w:t>
      </w:r>
      <w:r w:rsidR="00DC047A" w:rsidRPr="00265C72">
        <w:rPr>
          <w:sz w:val="26"/>
          <w:szCs w:val="26"/>
        </w:rPr>
        <w:t>4</w:t>
      </w:r>
      <w:r w:rsidRPr="00265C72">
        <w:rPr>
          <w:sz w:val="26"/>
          <w:szCs w:val="26"/>
        </w:rPr>
        <w:t xml:space="preserve"> № 02/1</w:t>
      </w:r>
      <w:r w:rsidR="00DC047A" w:rsidRPr="00265C72">
        <w:rPr>
          <w:sz w:val="26"/>
          <w:szCs w:val="26"/>
        </w:rPr>
        <w:t>55</w:t>
      </w:r>
      <w:r w:rsidRPr="00265C72">
        <w:rPr>
          <w:sz w:val="26"/>
          <w:szCs w:val="26"/>
        </w:rPr>
        <w:t>р</w:t>
      </w:r>
    </w:p>
    <w:p w14:paraId="27EC2609" w14:textId="77777777" w:rsidR="00DE4FB2" w:rsidRPr="00265C72" w:rsidRDefault="00DE4FB2">
      <w:pPr>
        <w:jc w:val="both"/>
        <w:rPr>
          <w:sz w:val="26"/>
          <w:szCs w:val="26"/>
        </w:rPr>
      </w:pPr>
    </w:p>
    <w:p w14:paraId="297BE5FC" w14:textId="5F612F0D" w:rsidR="00F66863" w:rsidRPr="00265C72" w:rsidRDefault="00F66863" w:rsidP="00F66863">
      <w:pPr>
        <w:widowControl/>
        <w:adjustRightInd w:val="0"/>
        <w:ind w:firstLineChars="253" w:firstLine="658"/>
        <w:jc w:val="both"/>
        <w:rPr>
          <w:sz w:val="26"/>
          <w:szCs w:val="26"/>
        </w:rPr>
      </w:pPr>
      <w:r w:rsidRPr="00265C72">
        <w:rPr>
          <w:sz w:val="26"/>
          <w:szCs w:val="26"/>
        </w:rPr>
        <w:t xml:space="preserve">В целях уточнения классификации бюджета городского округа Архангельской области «Город Коряжма», </w:t>
      </w:r>
      <w:r w:rsidR="00BD0994" w:rsidRPr="00265C72">
        <w:rPr>
          <w:sz w:val="26"/>
          <w:szCs w:val="26"/>
        </w:rPr>
        <w:t xml:space="preserve">на основании письма управления муниципального хозяйства и градостроительства администрации города от 24.02.2025 № 528, </w:t>
      </w:r>
      <w:r w:rsidRPr="00265C72">
        <w:rPr>
          <w:sz w:val="26"/>
          <w:szCs w:val="26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1132CFAA" w14:textId="03228ACD" w:rsidR="00F66863" w:rsidRPr="00265C72" w:rsidRDefault="00F66863" w:rsidP="00265C72">
      <w:pPr>
        <w:ind w:firstLine="709"/>
        <w:jc w:val="both"/>
        <w:rPr>
          <w:sz w:val="26"/>
          <w:szCs w:val="26"/>
        </w:rPr>
      </w:pPr>
      <w:r w:rsidRPr="00265C72">
        <w:rPr>
          <w:sz w:val="26"/>
          <w:szCs w:val="26"/>
        </w:rPr>
        <w:t>внести в распоряжение финансового управления администрации города от 31.10.202</w:t>
      </w:r>
      <w:r w:rsidR="00DC047A" w:rsidRPr="00265C72">
        <w:rPr>
          <w:sz w:val="26"/>
          <w:szCs w:val="26"/>
        </w:rPr>
        <w:t>4</w:t>
      </w:r>
      <w:r w:rsidRPr="00265C72">
        <w:rPr>
          <w:sz w:val="26"/>
          <w:szCs w:val="26"/>
        </w:rPr>
        <w:t xml:space="preserve"> № 02/1</w:t>
      </w:r>
      <w:r w:rsidR="00DC047A" w:rsidRPr="00265C72">
        <w:rPr>
          <w:sz w:val="26"/>
          <w:szCs w:val="26"/>
        </w:rPr>
        <w:t>55</w:t>
      </w:r>
      <w:r w:rsidRPr="00265C72">
        <w:rPr>
          <w:sz w:val="26"/>
          <w:szCs w:val="26"/>
        </w:rPr>
        <w:t xml:space="preserve">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C53E01" w:rsidRPr="00265C72">
        <w:rPr>
          <w:sz w:val="26"/>
          <w:szCs w:val="26"/>
        </w:rPr>
        <w:t>1</w:t>
      </w:r>
      <w:r w:rsidR="00DC047A" w:rsidRPr="00265C72">
        <w:rPr>
          <w:sz w:val="26"/>
          <w:szCs w:val="26"/>
        </w:rPr>
        <w:t>8</w:t>
      </w:r>
      <w:r w:rsidR="00835020" w:rsidRPr="00265C72">
        <w:rPr>
          <w:sz w:val="26"/>
          <w:szCs w:val="26"/>
        </w:rPr>
        <w:t>.0</w:t>
      </w:r>
      <w:r w:rsidR="00DC047A" w:rsidRPr="00265C72">
        <w:rPr>
          <w:sz w:val="26"/>
          <w:szCs w:val="26"/>
        </w:rPr>
        <w:t>2</w:t>
      </w:r>
      <w:r w:rsidRPr="00265C72">
        <w:rPr>
          <w:sz w:val="26"/>
          <w:szCs w:val="26"/>
        </w:rPr>
        <w:t>.202</w:t>
      </w:r>
      <w:r w:rsidR="00DC047A" w:rsidRPr="00265C72">
        <w:rPr>
          <w:sz w:val="26"/>
          <w:szCs w:val="26"/>
        </w:rPr>
        <w:t>5</w:t>
      </w:r>
      <w:r w:rsidRPr="00265C72">
        <w:rPr>
          <w:sz w:val="26"/>
          <w:szCs w:val="26"/>
        </w:rPr>
        <w:t xml:space="preserve"> № 0</w:t>
      </w:r>
      <w:r w:rsidR="00C53E01" w:rsidRPr="00265C72">
        <w:rPr>
          <w:sz w:val="26"/>
          <w:szCs w:val="26"/>
        </w:rPr>
        <w:t>3</w:t>
      </w:r>
      <w:r w:rsidRPr="00265C72">
        <w:rPr>
          <w:sz w:val="26"/>
          <w:szCs w:val="26"/>
        </w:rPr>
        <w:t>/</w:t>
      </w:r>
      <w:r w:rsidR="00DC047A" w:rsidRPr="00265C72">
        <w:rPr>
          <w:sz w:val="26"/>
          <w:szCs w:val="26"/>
        </w:rPr>
        <w:t>27</w:t>
      </w:r>
      <w:r w:rsidRPr="00265C72">
        <w:rPr>
          <w:sz w:val="26"/>
          <w:szCs w:val="26"/>
        </w:rPr>
        <w:t>р) следующие изменения:</w:t>
      </w:r>
    </w:p>
    <w:p w14:paraId="4692EA9E" w14:textId="66882925" w:rsidR="00265C72" w:rsidRPr="00265C72" w:rsidRDefault="00265C72" w:rsidP="00265C72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65C72">
        <w:rPr>
          <w:sz w:val="26"/>
          <w:szCs w:val="26"/>
        </w:rPr>
        <w:t xml:space="preserve">в </w:t>
      </w:r>
      <w:r w:rsidR="006F500A" w:rsidRPr="00265C72">
        <w:rPr>
          <w:sz w:val="26"/>
          <w:szCs w:val="26"/>
        </w:rPr>
        <w:t>пункт</w:t>
      </w:r>
      <w:r w:rsidRPr="00265C72">
        <w:rPr>
          <w:sz w:val="26"/>
          <w:szCs w:val="26"/>
        </w:rPr>
        <w:t>е</w:t>
      </w:r>
      <w:r w:rsidR="006F500A" w:rsidRPr="00265C72">
        <w:rPr>
          <w:sz w:val="26"/>
          <w:szCs w:val="26"/>
        </w:rPr>
        <w:t xml:space="preserve"> 2.</w:t>
      </w:r>
      <w:r w:rsidR="00C53E01" w:rsidRPr="00265C72">
        <w:rPr>
          <w:sz w:val="26"/>
          <w:szCs w:val="26"/>
        </w:rPr>
        <w:t>18</w:t>
      </w:r>
      <w:r w:rsidR="00F66863" w:rsidRPr="00265C72">
        <w:rPr>
          <w:sz w:val="26"/>
          <w:szCs w:val="26"/>
        </w:rPr>
        <w:t xml:space="preserve"> Указаний о порядке применения классификации расходов бюджета городского округа Архангельской области «Город Коряжма»</w:t>
      </w:r>
      <w:r w:rsidRPr="00265C72">
        <w:rPr>
          <w:sz w:val="26"/>
          <w:szCs w:val="26"/>
        </w:rPr>
        <w:t>:</w:t>
      </w:r>
    </w:p>
    <w:p w14:paraId="02181019" w14:textId="135A70AE" w:rsidR="00265C72" w:rsidRPr="00265C72" w:rsidRDefault="00265C72" w:rsidP="00265C72">
      <w:pPr>
        <w:pStyle w:val="aa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265C72">
        <w:rPr>
          <w:sz w:val="26"/>
          <w:szCs w:val="26"/>
        </w:rPr>
        <w:t xml:space="preserve">после направления расходов «–8020У» дополнить направлением расходов </w:t>
      </w:r>
      <w:r w:rsidR="00951273">
        <w:rPr>
          <w:sz w:val="26"/>
          <w:szCs w:val="26"/>
        </w:rPr>
        <w:t xml:space="preserve">    </w:t>
      </w:r>
      <w:proofErr w:type="gramStart"/>
      <w:r w:rsidR="00951273">
        <w:rPr>
          <w:sz w:val="26"/>
          <w:szCs w:val="26"/>
        </w:rPr>
        <w:t xml:space="preserve">   </w:t>
      </w:r>
      <w:r w:rsidRPr="00265C72">
        <w:rPr>
          <w:sz w:val="26"/>
          <w:szCs w:val="26"/>
        </w:rPr>
        <w:t>«</w:t>
      </w:r>
      <w:proofErr w:type="gramEnd"/>
      <w:r w:rsidR="00951273">
        <w:rPr>
          <w:sz w:val="26"/>
          <w:szCs w:val="26"/>
        </w:rPr>
        <w:t>–</w:t>
      </w:r>
      <w:r w:rsidRPr="00265C72">
        <w:rPr>
          <w:sz w:val="26"/>
          <w:szCs w:val="26"/>
        </w:rPr>
        <w:t>8020Ф»  следующего содержания:</w:t>
      </w:r>
    </w:p>
    <w:p w14:paraId="34DA03D3" w14:textId="13C0815E" w:rsidR="00C53E01" w:rsidRPr="00265C72" w:rsidRDefault="00803BE6" w:rsidP="00265C72">
      <w:pPr>
        <w:ind w:firstLine="709"/>
        <w:jc w:val="both"/>
        <w:rPr>
          <w:color w:val="000000"/>
          <w:sz w:val="26"/>
          <w:szCs w:val="26"/>
        </w:rPr>
      </w:pPr>
      <w:r w:rsidRPr="00265C72">
        <w:rPr>
          <w:sz w:val="26"/>
          <w:szCs w:val="26"/>
        </w:rPr>
        <w:t>«–</w:t>
      </w:r>
      <w:r w:rsidR="00C53E01" w:rsidRPr="00265C72">
        <w:rPr>
          <w:sz w:val="26"/>
          <w:szCs w:val="26"/>
        </w:rPr>
        <w:t>80</w:t>
      </w:r>
      <w:r w:rsidR="00123682" w:rsidRPr="00265C72">
        <w:rPr>
          <w:sz w:val="26"/>
          <w:szCs w:val="26"/>
        </w:rPr>
        <w:t>20</w:t>
      </w:r>
      <w:r w:rsidR="00BD0994" w:rsidRPr="00265C72">
        <w:rPr>
          <w:sz w:val="26"/>
          <w:szCs w:val="26"/>
        </w:rPr>
        <w:t>Ф</w:t>
      </w:r>
      <w:r w:rsidR="00835020" w:rsidRPr="00265C72">
        <w:rPr>
          <w:sz w:val="26"/>
          <w:szCs w:val="26"/>
        </w:rPr>
        <w:t xml:space="preserve"> </w:t>
      </w:r>
      <w:r w:rsidR="00C53E01" w:rsidRPr="00265C72">
        <w:rPr>
          <w:sz w:val="26"/>
          <w:szCs w:val="26"/>
        </w:rPr>
        <w:t xml:space="preserve">Реализация инициативных проектов в рамках регионального проекта «Комфортное Поморье» </w:t>
      </w:r>
      <w:r w:rsidR="00647642" w:rsidRPr="00265C72">
        <w:rPr>
          <w:sz w:val="26"/>
          <w:szCs w:val="26"/>
        </w:rPr>
        <w:t xml:space="preserve">за счет средств местного бюджета </w:t>
      </w:r>
      <w:r w:rsidR="00C53E01" w:rsidRPr="00265C72">
        <w:rPr>
          <w:sz w:val="26"/>
          <w:szCs w:val="26"/>
        </w:rPr>
        <w:t>(</w:t>
      </w:r>
      <w:r w:rsidR="00BD0994" w:rsidRPr="00265C72">
        <w:rPr>
          <w:sz w:val="26"/>
          <w:szCs w:val="26"/>
        </w:rPr>
        <w:t>нераспределенный остаток средств).</w:t>
      </w:r>
    </w:p>
    <w:p w14:paraId="7EABB044" w14:textId="109F700C" w:rsidR="00C53E01" w:rsidRPr="00265C72" w:rsidRDefault="00C53E01" w:rsidP="00265C72">
      <w:pPr>
        <w:pStyle w:val="aa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265C72">
        <w:rPr>
          <w:sz w:val="26"/>
          <w:szCs w:val="26"/>
        </w:rPr>
        <w:t>По данному направлению расходов отражаются расходы бюджета на р</w:t>
      </w:r>
      <w:r w:rsidR="00DC047A" w:rsidRPr="00265C72">
        <w:rPr>
          <w:sz w:val="26"/>
          <w:szCs w:val="26"/>
        </w:rPr>
        <w:t>еализацию</w:t>
      </w:r>
      <w:r w:rsidRPr="00265C72">
        <w:rPr>
          <w:sz w:val="26"/>
          <w:szCs w:val="26"/>
        </w:rPr>
        <w:t xml:space="preserve"> инициативных проектов в рамках регионального проекта «Комфортное Поморье»</w:t>
      </w:r>
      <w:r w:rsidR="00131006" w:rsidRPr="00265C72">
        <w:rPr>
          <w:sz w:val="26"/>
          <w:szCs w:val="26"/>
        </w:rPr>
        <w:t xml:space="preserve"> за счет средств местного бюджета</w:t>
      </w:r>
      <w:r w:rsidRPr="00265C72">
        <w:rPr>
          <w:sz w:val="26"/>
          <w:szCs w:val="26"/>
        </w:rPr>
        <w:t xml:space="preserve"> </w:t>
      </w:r>
      <w:r w:rsidR="00DC047A" w:rsidRPr="00265C72">
        <w:rPr>
          <w:sz w:val="26"/>
          <w:szCs w:val="26"/>
        </w:rPr>
        <w:t>(</w:t>
      </w:r>
      <w:r w:rsidR="00BD0994" w:rsidRPr="00265C72">
        <w:rPr>
          <w:sz w:val="26"/>
          <w:szCs w:val="26"/>
        </w:rPr>
        <w:t>нераспределенный остаток средств)</w:t>
      </w:r>
      <w:r w:rsidR="00265C72" w:rsidRPr="00265C72">
        <w:rPr>
          <w:sz w:val="26"/>
          <w:szCs w:val="26"/>
        </w:rPr>
        <w:t>;»</w:t>
      </w:r>
      <w:r w:rsidR="00BD0994" w:rsidRPr="00265C72">
        <w:rPr>
          <w:sz w:val="26"/>
          <w:szCs w:val="26"/>
        </w:rPr>
        <w:t>;</w:t>
      </w:r>
    </w:p>
    <w:p w14:paraId="4D4A864C" w14:textId="543C98E8" w:rsidR="00265C72" w:rsidRPr="00265C72" w:rsidRDefault="00265C72" w:rsidP="00265C72">
      <w:pPr>
        <w:pStyle w:val="aa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265C72">
        <w:rPr>
          <w:sz w:val="26"/>
          <w:szCs w:val="26"/>
        </w:rPr>
        <w:t>после направления расходов «–</w:t>
      </w:r>
      <w:r w:rsidRPr="00265C72">
        <w:rPr>
          <w:sz w:val="26"/>
          <w:szCs w:val="26"/>
          <w:lang w:val="en-US"/>
        </w:rPr>
        <w:t>S</w:t>
      </w:r>
      <w:r w:rsidRPr="00265C72">
        <w:rPr>
          <w:sz w:val="26"/>
          <w:szCs w:val="26"/>
        </w:rPr>
        <w:t xml:space="preserve">889У» дополнить направлением расходов </w:t>
      </w:r>
      <w:r w:rsidR="00951273">
        <w:rPr>
          <w:sz w:val="26"/>
          <w:szCs w:val="26"/>
        </w:rPr>
        <w:t xml:space="preserve">   </w:t>
      </w:r>
      <w:proofErr w:type="gramStart"/>
      <w:r w:rsidR="00951273">
        <w:rPr>
          <w:sz w:val="26"/>
          <w:szCs w:val="26"/>
        </w:rPr>
        <w:t xml:space="preserve">   </w:t>
      </w:r>
      <w:r w:rsidRPr="00265C72">
        <w:rPr>
          <w:sz w:val="26"/>
          <w:szCs w:val="26"/>
        </w:rPr>
        <w:t>«</w:t>
      </w:r>
      <w:proofErr w:type="gramEnd"/>
      <w:r w:rsidRPr="00265C72">
        <w:rPr>
          <w:sz w:val="26"/>
          <w:szCs w:val="26"/>
        </w:rPr>
        <w:t>–</w:t>
      </w:r>
      <w:r w:rsidRPr="00265C72">
        <w:rPr>
          <w:sz w:val="26"/>
          <w:szCs w:val="26"/>
          <w:lang w:val="en-US"/>
        </w:rPr>
        <w:t>S</w:t>
      </w:r>
      <w:r w:rsidRPr="00265C72">
        <w:rPr>
          <w:sz w:val="26"/>
          <w:szCs w:val="26"/>
        </w:rPr>
        <w:t>889Ф»  следующего содержания:</w:t>
      </w:r>
    </w:p>
    <w:p w14:paraId="456C51CF" w14:textId="25B7E1FD" w:rsidR="00586678" w:rsidRPr="00265C72" w:rsidRDefault="00265C72" w:rsidP="00265C72">
      <w:pPr>
        <w:ind w:firstLine="709"/>
        <w:jc w:val="both"/>
        <w:rPr>
          <w:color w:val="000000"/>
          <w:sz w:val="26"/>
          <w:szCs w:val="26"/>
        </w:rPr>
      </w:pPr>
      <w:r w:rsidRPr="00265C72">
        <w:rPr>
          <w:sz w:val="26"/>
          <w:szCs w:val="26"/>
        </w:rPr>
        <w:t>«</w:t>
      </w:r>
      <w:r w:rsidR="00586678" w:rsidRPr="00265C72">
        <w:rPr>
          <w:sz w:val="26"/>
          <w:szCs w:val="26"/>
        </w:rPr>
        <w:t>–</w:t>
      </w:r>
      <w:r w:rsidR="00586678" w:rsidRPr="00265C72">
        <w:rPr>
          <w:sz w:val="26"/>
          <w:szCs w:val="26"/>
          <w:lang w:val="en-US"/>
        </w:rPr>
        <w:t>S</w:t>
      </w:r>
      <w:r w:rsidR="00586678" w:rsidRPr="00265C72">
        <w:rPr>
          <w:sz w:val="26"/>
          <w:szCs w:val="26"/>
        </w:rPr>
        <w:t>889</w:t>
      </w:r>
      <w:r w:rsidR="00BD0994" w:rsidRPr="00265C72">
        <w:rPr>
          <w:sz w:val="26"/>
          <w:szCs w:val="26"/>
        </w:rPr>
        <w:t>Ф</w:t>
      </w:r>
      <w:r w:rsidR="00586678" w:rsidRPr="00265C72">
        <w:rPr>
          <w:sz w:val="26"/>
          <w:szCs w:val="26"/>
        </w:rPr>
        <w:t xml:space="preserve"> Реализация инициативных проектов в рамках регионального проекта «Комфортное Поморье» (</w:t>
      </w:r>
      <w:r w:rsidR="00BD0994" w:rsidRPr="00265C72">
        <w:rPr>
          <w:sz w:val="26"/>
          <w:szCs w:val="26"/>
        </w:rPr>
        <w:t>нераспределенный остаток средств</w:t>
      </w:r>
      <w:r w:rsidR="00586678" w:rsidRPr="00265C72">
        <w:rPr>
          <w:sz w:val="26"/>
          <w:szCs w:val="26"/>
        </w:rPr>
        <w:t>).</w:t>
      </w:r>
    </w:p>
    <w:p w14:paraId="678B45F8" w14:textId="3AD00829" w:rsidR="00586678" w:rsidRPr="00265C72" w:rsidRDefault="00586678" w:rsidP="00265C72">
      <w:pPr>
        <w:pStyle w:val="aa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265C72">
        <w:rPr>
          <w:sz w:val="26"/>
          <w:szCs w:val="26"/>
        </w:rPr>
        <w:t>По данному направлению расходов отражаются расходы бюджета на реализацию инициативных проектов в рамках регионального проекта «Комфортное Поморье» за счет средств областного бюджета (</w:t>
      </w:r>
      <w:r w:rsidR="00BD0994" w:rsidRPr="00265C72">
        <w:rPr>
          <w:sz w:val="26"/>
          <w:szCs w:val="26"/>
        </w:rPr>
        <w:t>нераспределенный остаток средств</w:t>
      </w:r>
      <w:r w:rsidRPr="00265C72">
        <w:rPr>
          <w:sz w:val="26"/>
          <w:szCs w:val="26"/>
        </w:rPr>
        <w:t>)</w:t>
      </w:r>
      <w:r w:rsidR="00BD0994" w:rsidRPr="00265C72">
        <w:rPr>
          <w:sz w:val="26"/>
          <w:szCs w:val="26"/>
        </w:rPr>
        <w:t>.</w:t>
      </w:r>
      <w:r w:rsidR="00265C72" w:rsidRPr="00265C72">
        <w:rPr>
          <w:sz w:val="26"/>
          <w:szCs w:val="26"/>
        </w:rPr>
        <w:t>».</w:t>
      </w:r>
    </w:p>
    <w:p w14:paraId="12ED17F6" w14:textId="7FE32769" w:rsidR="00C53E01" w:rsidRPr="00265C72" w:rsidRDefault="00C53E01" w:rsidP="00265C72">
      <w:pPr>
        <w:pStyle w:val="aa"/>
        <w:ind w:left="0" w:firstLine="709"/>
        <w:jc w:val="both"/>
        <w:rPr>
          <w:sz w:val="26"/>
          <w:szCs w:val="26"/>
        </w:rPr>
      </w:pPr>
    </w:p>
    <w:p w14:paraId="486BDBCF" w14:textId="6CDC66FE" w:rsidR="00647642" w:rsidRPr="00265C72" w:rsidRDefault="00647642" w:rsidP="00803BE6">
      <w:pPr>
        <w:pStyle w:val="aa"/>
        <w:ind w:left="0" w:firstLineChars="253" w:firstLine="658"/>
        <w:jc w:val="both"/>
        <w:rPr>
          <w:sz w:val="26"/>
          <w:szCs w:val="26"/>
        </w:rPr>
      </w:pPr>
    </w:p>
    <w:p w14:paraId="5E681376" w14:textId="77777777" w:rsidR="00647642" w:rsidRPr="00265C72" w:rsidRDefault="00647642" w:rsidP="00803BE6">
      <w:pPr>
        <w:pStyle w:val="aa"/>
        <w:ind w:left="0" w:firstLineChars="253" w:firstLine="658"/>
        <w:jc w:val="both"/>
        <w:rPr>
          <w:sz w:val="26"/>
          <w:szCs w:val="26"/>
        </w:rPr>
      </w:pPr>
    </w:p>
    <w:p w14:paraId="79562437" w14:textId="77777777" w:rsidR="00093E1C" w:rsidRPr="00265C72" w:rsidRDefault="00093E1C" w:rsidP="00BD3ECE">
      <w:pPr>
        <w:pStyle w:val="20"/>
        <w:ind w:firstLine="0"/>
        <w:rPr>
          <w:b w:val="0"/>
          <w:sz w:val="26"/>
          <w:szCs w:val="26"/>
        </w:rPr>
      </w:pPr>
      <w:r w:rsidRPr="00265C7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14:paraId="78B85B52" w14:textId="77777777" w:rsidR="00093E1C" w:rsidRPr="00265C72" w:rsidRDefault="00093E1C" w:rsidP="00BD3ECE">
      <w:pPr>
        <w:pStyle w:val="20"/>
        <w:ind w:firstLine="0"/>
        <w:rPr>
          <w:b w:val="0"/>
          <w:sz w:val="26"/>
          <w:szCs w:val="26"/>
        </w:rPr>
      </w:pPr>
      <w:r w:rsidRPr="00265C72">
        <w:rPr>
          <w:b w:val="0"/>
          <w:sz w:val="26"/>
          <w:szCs w:val="26"/>
        </w:rPr>
        <w:t>по экономическому развитию и финансам,</w:t>
      </w:r>
    </w:p>
    <w:p w14:paraId="5394570B" w14:textId="19161B4F" w:rsidR="005475A6" w:rsidRPr="00265C72" w:rsidRDefault="00093E1C" w:rsidP="00BD3ECE">
      <w:pPr>
        <w:pStyle w:val="20"/>
        <w:ind w:firstLine="0"/>
        <w:rPr>
          <w:sz w:val="26"/>
          <w:szCs w:val="26"/>
        </w:rPr>
      </w:pPr>
      <w:r w:rsidRPr="00265C72">
        <w:rPr>
          <w:b w:val="0"/>
          <w:sz w:val="26"/>
          <w:szCs w:val="26"/>
        </w:rPr>
        <w:t xml:space="preserve">начальник финансового управления                                         </w:t>
      </w:r>
      <w:r w:rsidR="008E732E" w:rsidRPr="00265C72">
        <w:rPr>
          <w:b w:val="0"/>
          <w:sz w:val="26"/>
          <w:szCs w:val="26"/>
        </w:rPr>
        <w:t xml:space="preserve">    </w:t>
      </w:r>
      <w:r w:rsidRPr="00265C72">
        <w:rPr>
          <w:b w:val="0"/>
          <w:sz w:val="26"/>
          <w:szCs w:val="26"/>
        </w:rPr>
        <w:t xml:space="preserve">        </w:t>
      </w:r>
      <w:r w:rsidR="00C65ED5" w:rsidRPr="00265C72">
        <w:rPr>
          <w:b w:val="0"/>
          <w:sz w:val="26"/>
          <w:szCs w:val="26"/>
        </w:rPr>
        <w:t xml:space="preserve"> </w:t>
      </w:r>
      <w:r w:rsidR="00265C72">
        <w:rPr>
          <w:b w:val="0"/>
          <w:sz w:val="26"/>
          <w:szCs w:val="26"/>
        </w:rPr>
        <w:t xml:space="preserve">        </w:t>
      </w:r>
      <w:r w:rsidR="00C65ED5" w:rsidRPr="00265C72">
        <w:rPr>
          <w:b w:val="0"/>
          <w:sz w:val="26"/>
          <w:szCs w:val="26"/>
        </w:rPr>
        <w:t xml:space="preserve">  </w:t>
      </w:r>
      <w:r w:rsidRPr="00265C72">
        <w:rPr>
          <w:b w:val="0"/>
          <w:sz w:val="26"/>
          <w:szCs w:val="26"/>
        </w:rPr>
        <w:t xml:space="preserve">   Г. В. Лахтионов</w:t>
      </w:r>
    </w:p>
    <w:sectPr w:rsidR="005475A6" w:rsidRPr="00265C72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24C25D2"/>
    <w:multiLevelType w:val="hybridMultilevel"/>
    <w:tmpl w:val="C4AEE2DC"/>
    <w:lvl w:ilvl="0" w:tplc="B8E01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E74EB7"/>
    <w:multiLevelType w:val="hybridMultilevel"/>
    <w:tmpl w:val="1010B6A6"/>
    <w:lvl w:ilvl="0" w:tplc="14E86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136EEB"/>
    <w:multiLevelType w:val="hybridMultilevel"/>
    <w:tmpl w:val="7C52E532"/>
    <w:lvl w:ilvl="0" w:tplc="DE202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1701"/>
    <w:rsid w:val="00082A3C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3682"/>
    <w:rsid w:val="0012495F"/>
    <w:rsid w:val="00131006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3C02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0182"/>
    <w:rsid w:val="00251855"/>
    <w:rsid w:val="002526C0"/>
    <w:rsid w:val="00254FC2"/>
    <w:rsid w:val="002648EC"/>
    <w:rsid w:val="00265424"/>
    <w:rsid w:val="0026582E"/>
    <w:rsid w:val="00265C72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14B9"/>
    <w:rsid w:val="00365602"/>
    <w:rsid w:val="00366F6A"/>
    <w:rsid w:val="003719CD"/>
    <w:rsid w:val="0037456D"/>
    <w:rsid w:val="00374F5E"/>
    <w:rsid w:val="00377CF6"/>
    <w:rsid w:val="00380560"/>
    <w:rsid w:val="00383765"/>
    <w:rsid w:val="00383FD2"/>
    <w:rsid w:val="00385225"/>
    <w:rsid w:val="00385DA6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350A"/>
    <w:rsid w:val="0040774C"/>
    <w:rsid w:val="00416DBA"/>
    <w:rsid w:val="00421F10"/>
    <w:rsid w:val="00422269"/>
    <w:rsid w:val="00422379"/>
    <w:rsid w:val="00426C6F"/>
    <w:rsid w:val="004323F5"/>
    <w:rsid w:val="0043588A"/>
    <w:rsid w:val="00436E9F"/>
    <w:rsid w:val="00442985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678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3D29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47642"/>
    <w:rsid w:val="00650A27"/>
    <w:rsid w:val="006513B8"/>
    <w:rsid w:val="00654D82"/>
    <w:rsid w:val="00657B73"/>
    <w:rsid w:val="006618E2"/>
    <w:rsid w:val="00661DE2"/>
    <w:rsid w:val="00665DEE"/>
    <w:rsid w:val="0066608B"/>
    <w:rsid w:val="006801A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662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1ACE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32E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27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0572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2E81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0994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3E01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047A"/>
    <w:rsid w:val="00DC2F37"/>
    <w:rsid w:val="00DC5BED"/>
    <w:rsid w:val="00DC6C78"/>
    <w:rsid w:val="00DC7D77"/>
    <w:rsid w:val="00DD46DC"/>
    <w:rsid w:val="00DD5217"/>
    <w:rsid w:val="00DD700C"/>
    <w:rsid w:val="00DD79D4"/>
    <w:rsid w:val="00DE3567"/>
    <w:rsid w:val="00DE4FB2"/>
    <w:rsid w:val="00DF26B4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837D0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98AC"/>
  <w15:docId w15:val="{0AD9C948-C7DE-4E59-B76D-F381F8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5</cp:revision>
  <cp:lastPrinted>2024-06-27T12:33:00Z</cp:lastPrinted>
  <dcterms:created xsi:type="dcterms:W3CDTF">2025-02-26T08:31:00Z</dcterms:created>
  <dcterms:modified xsi:type="dcterms:W3CDTF">2025-02-26T13:40:00Z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