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4F" w:rsidRDefault="002A0E4F" w:rsidP="002A0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2A0E4F" w:rsidRPr="002A0E4F" w:rsidRDefault="002A0E4F" w:rsidP="002A0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90191" w:rsidRPr="002A0E4F">
        <w:rPr>
          <w:rFonts w:ascii="Times New Roman" w:hAnsi="Times New Roman" w:cs="Times New Roman"/>
          <w:sz w:val="24"/>
          <w:szCs w:val="24"/>
        </w:rPr>
        <w:t xml:space="preserve">Приложение № 9                                                                                                     </w:t>
      </w:r>
      <w:r w:rsidRPr="002A0E4F">
        <w:rPr>
          <w:rFonts w:ascii="Times New Roman" w:hAnsi="Times New Roman" w:cs="Times New Roman"/>
          <w:sz w:val="24"/>
          <w:szCs w:val="24"/>
        </w:rPr>
        <w:t xml:space="preserve">к «Положению  </w:t>
      </w:r>
      <w:proofErr w:type="gramStart"/>
      <w:r w:rsidRPr="002A0E4F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A0E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E4F" w:rsidRPr="002A0E4F" w:rsidRDefault="002A0E4F" w:rsidP="002A0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E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учетной политике </w:t>
      </w:r>
      <w:proofErr w:type="gramStart"/>
      <w:r w:rsidRPr="002A0E4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0E4F">
        <w:rPr>
          <w:rFonts w:ascii="Times New Roman" w:hAnsi="Times New Roman" w:cs="Times New Roman"/>
          <w:sz w:val="24"/>
          <w:szCs w:val="24"/>
        </w:rPr>
        <w:t xml:space="preserve"> финансовом  </w:t>
      </w:r>
    </w:p>
    <w:p w:rsidR="002A0E4F" w:rsidRPr="002A0E4F" w:rsidRDefault="002A0E4F" w:rsidP="002A0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E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gramStart"/>
      <w:r w:rsidRPr="002A0E4F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2A0E4F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                    </w:t>
      </w:r>
    </w:p>
    <w:p w:rsidR="002A0E4F" w:rsidRPr="002A0E4F" w:rsidRDefault="002A0E4F" w:rsidP="002A0E4F">
      <w:pPr>
        <w:pStyle w:val="a4"/>
        <w:shd w:val="clear" w:color="auto" w:fill="auto"/>
        <w:spacing w:before="0" w:line="240" w:lineRule="auto"/>
        <w:ind w:firstLine="0"/>
        <w:jc w:val="right"/>
      </w:pPr>
      <w:r w:rsidRPr="002A0E4F">
        <w:t xml:space="preserve">                                                                городского округа </w:t>
      </w:r>
    </w:p>
    <w:p w:rsidR="002A0E4F" w:rsidRPr="002A0E4F" w:rsidRDefault="002A0E4F" w:rsidP="002A0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E4F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A0E4F" w:rsidRPr="002A0E4F" w:rsidRDefault="002A0E4F" w:rsidP="002A0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E4F">
        <w:rPr>
          <w:rFonts w:ascii="Times New Roman" w:hAnsi="Times New Roman" w:cs="Times New Roman"/>
          <w:sz w:val="24"/>
          <w:szCs w:val="24"/>
        </w:rPr>
        <w:t xml:space="preserve"> «Город Коряжма» для целей бухгалтерского </w:t>
      </w:r>
    </w:p>
    <w:p w:rsidR="00C90191" w:rsidRPr="00C94E10" w:rsidRDefault="002A0E4F" w:rsidP="00C94E10">
      <w:pPr>
        <w:jc w:val="right"/>
        <w:rPr>
          <w:rFonts w:ascii="Times New Roman" w:hAnsi="Times New Roman" w:cs="Times New Roman"/>
          <w:sz w:val="24"/>
          <w:szCs w:val="24"/>
        </w:rPr>
      </w:pPr>
      <w:r w:rsidRPr="002A0E4F">
        <w:rPr>
          <w:rFonts w:ascii="Times New Roman" w:hAnsi="Times New Roman" w:cs="Times New Roman"/>
          <w:sz w:val="24"/>
          <w:szCs w:val="24"/>
        </w:rPr>
        <w:t>(бюджетного) учета</w:t>
      </w:r>
      <w:r w:rsidR="00E40502">
        <w:rPr>
          <w:rFonts w:ascii="Times New Roman" w:hAnsi="Times New Roman" w:cs="Times New Roman"/>
          <w:sz w:val="24"/>
          <w:szCs w:val="24"/>
        </w:rPr>
        <w:t>»</w:t>
      </w:r>
    </w:p>
    <w:p w:rsidR="00F22601" w:rsidRPr="00243798" w:rsidRDefault="00C94E10" w:rsidP="00C94E10">
      <w:pPr>
        <w:pStyle w:val="20"/>
        <w:keepNext/>
        <w:keepLines/>
        <w:shd w:val="clear" w:color="auto" w:fill="auto"/>
        <w:ind w:left="3060" w:right="660"/>
        <w:jc w:val="center"/>
        <w:rPr>
          <w:sz w:val="27"/>
          <w:szCs w:val="27"/>
        </w:rPr>
      </w:pPr>
      <w:r>
        <w:rPr>
          <w:sz w:val="27"/>
          <w:szCs w:val="27"/>
        </w:rPr>
        <w:t>Положение о</w:t>
      </w:r>
      <w:r w:rsidR="00F22601">
        <w:rPr>
          <w:sz w:val="27"/>
          <w:szCs w:val="27"/>
        </w:rPr>
        <w:t xml:space="preserve"> внутренне</w:t>
      </w:r>
      <w:r>
        <w:rPr>
          <w:sz w:val="27"/>
          <w:szCs w:val="27"/>
        </w:rPr>
        <w:t>м</w:t>
      </w:r>
      <w:r w:rsidR="00F22601">
        <w:rPr>
          <w:sz w:val="27"/>
          <w:szCs w:val="27"/>
        </w:rPr>
        <w:t xml:space="preserve"> контрол</w:t>
      </w:r>
      <w:r>
        <w:rPr>
          <w:sz w:val="27"/>
          <w:szCs w:val="27"/>
        </w:rPr>
        <w:t>е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>В соответствии с</w:t>
      </w:r>
      <w:r>
        <w:rPr>
          <w:sz w:val="27"/>
          <w:szCs w:val="27"/>
        </w:rPr>
        <w:t>о ст.19</w:t>
      </w:r>
      <w:r w:rsidR="00C94E10">
        <w:rPr>
          <w:sz w:val="27"/>
          <w:szCs w:val="27"/>
        </w:rPr>
        <w:t xml:space="preserve"> Федерального Закона</w:t>
      </w:r>
      <w:r>
        <w:rPr>
          <w:sz w:val="27"/>
          <w:szCs w:val="27"/>
        </w:rPr>
        <w:t xml:space="preserve"> № 402</w:t>
      </w:r>
      <w:r w:rsidR="00C94E10">
        <w:rPr>
          <w:sz w:val="27"/>
          <w:szCs w:val="27"/>
        </w:rPr>
        <w:t>-</w:t>
      </w:r>
      <w:r>
        <w:rPr>
          <w:sz w:val="27"/>
          <w:szCs w:val="27"/>
        </w:rPr>
        <w:t>ФЗ</w:t>
      </w:r>
      <w:r w:rsidR="00C94E10">
        <w:rPr>
          <w:sz w:val="27"/>
          <w:szCs w:val="27"/>
        </w:rPr>
        <w:t xml:space="preserve"> «О бухгалтерском учете»</w:t>
      </w:r>
      <w:r>
        <w:rPr>
          <w:sz w:val="27"/>
          <w:szCs w:val="27"/>
        </w:rPr>
        <w:t>, п.п.2.2 Методических указаний по инвентаризации имущества и финансовых обязательств, утвержденных Приказом М</w:t>
      </w:r>
      <w:r w:rsidR="00C94E10">
        <w:rPr>
          <w:sz w:val="27"/>
          <w:szCs w:val="27"/>
        </w:rPr>
        <w:t xml:space="preserve">инфина </w:t>
      </w:r>
      <w:r>
        <w:rPr>
          <w:sz w:val="27"/>
          <w:szCs w:val="27"/>
        </w:rPr>
        <w:t xml:space="preserve"> Р</w:t>
      </w:r>
      <w:r w:rsidR="00C94E10">
        <w:rPr>
          <w:sz w:val="27"/>
          <w:szCs w:val="27"/>
        </w:rPr>
        <w:t>Ф</w:t>
      </w:r>
      <w:r>
        <w:rPr>
          <w:sz w:val="27"/>
          <w:szCs w:val="27"/>
        </w:rPr>
        <w:t xml:space="preserve"> от 13.06.1995г.</w:t>
      </w:r>
      <w:r w:rsidR="00C94E10">
        <w:rPr>
          <w:sz w:val="27"/>
          <w:szCs w:val="27"/>
        </w:rPr>
        <w:t xml:space="preserve"> № 49</w:t>
      </w:r>
      <w:r>
        <w:rPr>
          <w:sz w:val="27"/>
          <w:szCs w:val="27"/>
        </w:rPr>
        <w:t xml:space="preserve">, для проведения инвентаризации и мероприятий </w:t>
      </w:r>
      <w:r w:rsidRPr="0024379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внутреннего контроля  в финансовом управлении создается  постоянно действующая инвентаризационная </w:t>
      </w:r>
      <w:proofErr w:type="spellStart"/>
      <w:r>
        <w:rPr>
          <w:sz w:val="27"/>
          <w:szCs w:val="27"/>
        </w:rPr>
        <w:t>внутрипроверочная</w:t>
      </w:r>
      <w:proofErr w:type="spellEnd"/>
      <w:r>
        <w:rPr>
          <w:sz w:val="27"/>
          <w:szCs w:val="27"/>
        </w:rPr>
        <w:t xml:space="preserve"> (инвентаризационная) комиссия. Состав комиссии утверждается отдельным приказом  руководителя.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142"/>
        <w:jc w:val="both"/>
        <w:rPr>
          <w:sz w:val="27"/>
          <w:szCs w:val="27"/>
        </w:rPr>
      </w:pPr>
      <w:r>
        <w:rPr>
          <w:sz w:val="27"/>
          <w:szCs w:val="27"/>
        </w:rPr>
        <w:t>Целью внутреннего контроля  является обеспечение соблюдения законодательства РФ, нормативно-правовых актов и иных актов, регулирующих деятельность учреждения.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Задачи внутреннего контроля  заключаются в установлении соответствия проводимых финансово-хозяйственных операций требованиям нормативно-правовых актов и учетной политики, установление полноты и достоверности отражения финансово-хозяйственных операций  в учете и отчетности, предупреждения и пресечения финансовых нарушений в процессе деятельности, осуществление </w:t>
      </w:r>
      <w:proofErr w:type="gramStart"/>
      <w:r>
        <w:rPr>
          <w:sz w:val="27"/>
          <w:szCs w:val="27"/>
        </w:rPr>
        <w:t>контроля за</w:t>
      </w:r>
      <w:proofErr w:type="gramEnd"/>
      <w:r>
        <w:rPr>
          <w:sz w:val="27"/>
          <w:szCs w:val="27"/>
        </w:rPr>
        <w:t xml:space="preserve"> сохранностью имущества.  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Объектами внутреннего контроля  являются;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плановые документы (сметы);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-договоры (контракты) на приобретение товаров, работ и услуг;</w:t>
      </w:r>
    </w:p>
    <w:p w:rsidR="00F22601" w:rsidRDefault="00C94E10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приказы (</w:t>
      </w:r>
      <w:r w:rsidR="00F22601">
        <w:rPr>
          <w:sz w:val="27"/>
          <w:szCs w:val="27"/>
        </w:rPr>
        <w:t>распоряжения) руководителя;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-первичные учетные документы и регистры учета;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хозяйственные операции;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-бухгалтерская, налоговая, статистическая и иная отчетность;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-иные объекты по распоряжению руководителя.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Внутренний контроль в учреждении осуществляют должностные лица и постоянно действующая  </w:t>
      </w:r>
      <w:proofErr w:type="spellStart"/>
      <w:r>
        <w:rPr>
          <w:sz w:val="27"/>
          <w:szCs w:val="27"/>
        </w:rPr>
        <w:t>внутрипроверочная</w:t>
      </w:r>
      <w:proofErr w:type="spellEnd"/>
      <w:r>
        <w:rPr>
          <w:sz w:val="27"/>
          <w:szCs w:val="27"/>
        </w:rPr>
        <w:t xml:space="preserve"> (инвентаризационная) комиссия.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Внутренний контроль  в учреждении осуществляется в следующих видах: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1)</w:t>
      </w:r>
      <w:r w:rsidR="00E40502">
        <w:rPr>
          <w:sz w:val="27"/>
          <w:szCs w:val="27"/>
        </w:rPr>
        <w:t xml:space="preserve"> </w:t>
      </w:r>
      <w:r w:rsidRPr="000230B1">
        <w:rPr>
          <w:b/>
          <w:sz w:val="27"/>
          <w:szCs w:val="27"/>
        </w:rPr>
        <w:t>предварительный контроль</w:t>
      </w:r>
      <w:r>
        <w:rPr>
          <w:sz w:val="27"/>
          <w:szCs w:val="27"/>
        </w:rPr>
        <w:t xml:space="preserve"> – мероприятия, направленные на предупреждение и пресечение ошибок и (или) незаконных действий должностных лиц финансового управления до совершения факта хозяйственной жизни  учреждения.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Предварительный контроль в учреждении  осуществляют должностные лица (работники  учреждения) в соответствии с должностными  (функциональными) обязанностями в процессе жизнедеятельности учреждения.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 мероприятиям  предварительного контроля  относятся: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-проверка документов учреждения до совершения хозяйственных операций 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в соответствии с графиком документооборота;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proofErr w:type="gramStart"/>
      <w:r>
        <w:rPr>
          <w:sz w:val="27"/>
          <w:szCs w:val="27"/>
        </w:rPr>
        <w:t>контроль  за</w:t>
      </w:r>
      <w:proofErr w:type="gramEnd"/>
      <w:r>
        <w:rPr>
          <w:sz w:val="27"/>
          <w:szCs w:val="27"/>
        </w:rPr>
        <w:t xml:space="preserve">  приемом обязательств  учреждения в пределах смет;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-проверка законности  и экономической целесообразности проектов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заключаемых контрактов (договоров);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-проверка проектов приказов руководителя учреждения;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-проверка бухгалтерской (бюджетной),</w:t>
      </w:r>
      <w:r w:rsidR="00E40502">
        <w:rPr>
          <w:sz w:val="27"/>
          <w:szCs w:val="27"/>
        </w:rPr>
        <w:t xml:space="preserve"> </w:t>
      </w:r>
      <w:r>
        <w:rPr>
          <w:sz w:val="27"/>
          <w:szCs w:val="27"/>
        </w:rPr>
        <w:t>финансовой, статистической, налоговой и другой отчетности до утверждения или подписания.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2)</w:t>
      </w:r>
      <w:r w:rsidR="00E40502">
        <w:rPr>
          <w:sz w:val="27"/>
          <w:szCs w:val="27"/>
        </w:rPr>
        <w:t xml:space="preserve"> </w:t>
      </w:r>
      <w:r w:rsidRPr="000230B1">
        <w:rPr>
          <w:b/>
          <w:sz w:val="27"/>
          <w:szCs w:val="27"/>
        </w:rPr>
        <w:t>последующий контроль</w:t>
      </w:r>
      <w:r>
        <w:rPr>
          <w:b/>
          <w:sz w:val="27"/>
          <w:szCs w:val="27"/>
        </w:rPr>
        <w:t xml:space="preserve"> – </w:t>
      </w:r>
      <w:r w:rsidRPr="000230B1">
        <w:rPr>
          <w:sz w:val="27"/>
          <w:szCs w:val="27"/>
        </w:rPr>
        <w:t>мероприятия</w:t>
      </w:r>
      <w:r>
        <w:rPr>
          <w:sz w:val="27"/>
          <w:szCs w:val="27"/>
        </w:rPr>
        <w:t>, направленные на установление  законности действий должностных лиц учреждения после совершения факта хозяйственной жизни</w:t>
      </w:r>
      <w:r w:rsidR="00E40502">
        <w:rPr>
          <w:sz w:val="27"/>
          <w:szCs w:val="27"/>
        </w:rPr>
        <w:t>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Последующий контроль в финансовом управлении осуществляется: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-должностными лицами (работниками учреждения)</w:t>
      </w:r>
      <w:r w:rsidR="009E2578">
        <w:rPr>
          <w:sz w:val="27"/>
          <w:szCs w:val="27"/>
        </w:rPr>
        <w:t xml:space="preserve"> </w:t>
      </w:r>
      <w:r>
        <w:rPr>
          <w:sz w:val="27"/>
          <w:szCs w:val="27"/>
        </w:rPr>
        <w:t>в соответствии со своими должностными (функциональными) обязанностями в процессе жизнедеятельности учреждения;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proofErr w:type="spellStart"/>
      <w:r>
        <w:rPr>
          <w:sz w:val="27"/>
          <w:szCs w:val="27"/>
        </w:rPr>
        <w:t>внутрипроверочной</w:t>
      </w:r>
      <w:proofErr w:type="spellEnd"/>
      <w:r>
        <w:rPr>
          <w:sz w:val="27"/>
          <w:szCs w:val="27"/>
        </w:rPr>
        <w:t xml:space="preserve"> (инвентаризационной) комиссией.</w:t>
      </w:r>
    </w:p>
    <w:p w:rsidR="00F22601" w:rsidRPr="000230B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 мероприятиям последующего контроля со стороны должностных лиц</w:t>
      </w:r>
      <w:r w:rsidRPr="00C9184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учреждения относятся: 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-проверка первичных документов учреждения после совершения хозяйственных операций в соответствии с графиком документооборота;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-анализ исполнения плановых документов</w:t>
      </w:r>
      <w:r w:rsidR="00E40502">
        <w:rPr>
          <w:sz w:val="27"/>
          <w:szCs w:val="27"/>
        </w:rPr>
        <w:t>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-проверка наличия имущества учреждения;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-проверка достоверности отражения хозяйственных операций  в учете и отчетности  учреждения.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мероприятиям последующего контроля со стороны </w:t>
      </w:r>
      <w:proofErr w:type="spellStart"/>
      <w:r>
        <w:rPr>
          <w:sz w:val="27"/>
          <w:szCs w:val="27"/>
        </w:rPr>
        <w:t>внутрипроверочной</w:t>
      </w:r>
      <w:proofErr w:type="spellEnd"/>
      <w:r>
        <w:rPr>
          <w:sz w:val="27"/>
          <w:szCs w:val="27"/>
        </w:rPr>
        <w:t xml:space="preserve"> </w:t>
      </w:r>
    </w:p>
    <w:p w:rsidR="00F2260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( инвентаризационной) комиссии учреждения относится:</w:t>
      </w:r>
    </w:p>
    <w:p w:rsidR="00F22601" w:rsidRPr="000230B1" w:rsidRDefault="00F22601" w:rsidP="00E40502">
      <w:pPr>
        <w:pStyle w:val="a4"/>
        <w:shd w:val="clear" w:color="auto" w:fill="auto"/>
        <w:tabs>
          <w:tab w:val="left" w:pos="5722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-инвентаризация имущества и обязательств учреждения.</w:t>
      </w:r>
    </w:p>
    <w:p w:rsidR="00F22601" w:rsidRPr="00243798" w:rsidRDefault="00F22601" w:rsidP="00E40502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 xml:space="preserve">Периодичность проведения инвентаризации устанавливается </w:t>
      </w:r>
      <w:proofErr w:type="gramStart"/>
      <w:r w:rsidRPr="00243798">
        <w:rPr>
          <w:sz w:val="27"/>
          <w:szCs w:val="27"/>
        </w:rPr>
        <w:t>для</w:t>
      </w:r>
      <w:proofErr w:type="gramEnd"/>
      <w:r w:rsidRPr="00243798">
        <w:rPr>
          <w:sz w:val="27"/>
          <w:szCs w:val="27"/>
        </w:rPr>
        <w:t>:</w:t>
      </w:r>
    </w:p>
    <w:p w:rsidR="00F22601" w:rsidRPr="00243798" w:rsidRDefault="00FD310E" w:rsidP="00E40502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413304">
        <w:rPr>
          <w:sz w:val="27"/>
          <w:szCs w:val="27"/>
        </w:rPr>
        <w:t>основных средств, имущества, полученного в пользование, основных средств</w:t>
      </w:r>
      <w:r>
        <w:rPr>
          <w:sz w:val="27"/>
          <w:szCs w:val="27"/>
        </w:rPr>
        <w:t>,</w:t>
      </w:r>
      <w:r w:rsidRPr="00413304">
        <w:rPr>
          <w:sz w:val="27"/>
          <w:szCs w:val="27"/>
        </w:rPr>
        <w:t xml:space="preserve"> стоимостью до 10000 рублей включительно</w:t>
      </w:r>
      <w:r>
        <w:rPr>
          <w:sz w:val="27"/>
          <w:szCs w:val="27"/>
        </w:rPr>
        <w:t>,</w:t>
      </w:r>
      <w:r w:rsidRPr="00413304">
        <w:rPr>
          <w:sz w:val="27"/>
          <w:szCs w:val="27"/>
        </w:rPr>
        <w:t xml:space="preserve"> в эксплуатации, материальных запасов, бланков строгой отчетности, расчетов по бюджетным кредитам, расчетов с подотчетными лицами, расчетов по выданным авансам и расчетов по принятым обязательствам </w:t>
      </w:r>
      <w:r w:rsidR="00F22601" w:rsidRPr="00243798">
        <w:rPr>
          <w:sz w:val="27"/>
          <w:szCs w:val="27"/>
        </w:rPr>
        <w:t>- один раз в год;</w:t>
      </w:r>
    </w:p>
    <w:p w:rsidR="00F22601" w:rsidRPr="00243798" w:rsidRDefault="00F22601" w:rsidP="00E40502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 xml:space="preserve">денежных </w:t>
      </w:r>
      <w:r w:rsidR="00FD310E">
        <w:rPr>
          <w:sz w:val="27"/>
          <w:szCs w:val="27"/>
        </w:rPr>
        <w:t>документов</w:t>
      </w:r>
      <w:r w:rsidRPr="00243798">
        <w:rPr>
          <w:sz w:val="27"/>
          <w:szCs w:val="27"/>
        </w:rPr>
        <w:t xml:space="preserve"> - один раз в квартал;</w:t>
      </w:r>
    </w:p>
    <w:p w:rsidR="00F22601" w:rsidRPr="00243798" w:rsidRDefault="00F22601" w:rsidP="00E40502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>Назначаются материально-ответственные лица:</w:t>
      </w:r>
    </w:p>
    <w:p w:rsidR="00F22601" w:rsidRPr="00243798" w:rsidRDefault="00F22601" w:rsidP="00E40502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>за сохранность нефинансовых активов:</w:t>
      </w:r>
    </w:p>
    <w:p w:rsidR="00F22601" w:rsidRPr="00243798" w:rsidRDefault="00FD310E" w:rsidP="00E40502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ведущий специалист бюджетного отдела</w:t>
      </w:r>
      <w:r w:rsidR="00F22601" w:rsidRPr="00243798">
        <w:rPr>
          <w:sz w:val="27"/>
          <w:szCs w:val="27"/>
        </w:rPr>
        <w:t>;</w:t>
      </w:r>
    </w:p>
    <w:p w:rsidR="00F22601" w:rsidRDefault="00FD310E" w:rsidP="00FD310E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начальник</w:t>
      </w:r>
      <w:r w:rsidR="00F22601" w:rsidRPr="00243798">
        <w:rPr>
          <w:sz w:val="27"/>
          <w:szCs w:val="27"/>
        </w:rPr>
        <w:t xml:space="preserve"> отдела информатики и автоматизации;</w:t>
      </w:r>
    </w:p>
    <w:p w:rsidR="00F22601" w:rsidRDefault="00F22601" w:rsidP="00E40502">
      <w:pPr>
        <w:pStyle w:val="a4"/>
        <w:numPr>
          <w:ilvl w:val="0"/>
          <w:numId w:val="1"/>
        </w:numPr>
        <w:shd w:val="clear" w:color="auto" w:fill="auto"/>
        <w:tabs>
          <w:tab w:val="left" w:pos="1035"/>
        </w:tabs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 xml:space="preserve">за хранение денежных </w:t>
      </w:r>
      <w:r w:rsidR="00FD310E">
        <w:rPr>
          <w:sz w:val="27"/>
          <w:szCs w:val="27"/>
        </w:rPr>
        <w:t>документов</w:t>
      </w:r>
      <w:r>
        <w:rPr>
          <w:sz w:val="27"/>
          <w:szCs w:val="27"/>
        </w:rPr>
        <w:t xml:space="preserve">, бланков строгой отчетности </w:t>
      </w:r>
      <w:proofErr w:type="gramStart"/>
      <w:r>
        <w:rPr>
          <w:sz w:val="27"/>
          <w:szCs w:val="27"/>
        </w:rPr>
        <w:t xml:space="preserve">( </w:t>
      </w:r>
      <w:proofErr w:type="gramEnd"/>
      <w:r>
        <w:rPr>
          <w:sz w:val="27"/>
          <w:szCs w:val="27"/>
        </w:rPr>
        <w:t xml:space="preserve">трудовые книжки, вкладыши в трудовые книжки), за регистрацию доверенностей: </w:t>
      </w:r>
      <w:r w:rsidRPr="00243798">
        <w:rPr>
          <w:sz w:val="27"/>
          <w:szCs w:val="27"/>
        </w:rPr>
        <w:t xml:space="preserve"> </w:t>
      </w:r>
    </w:p>
    <w:p w:rsidR="00F22601" w:rsidRPr="00243798" w:rsidRDefault="00FD310E" w:rsidP="00E40502">
      <w:pPr>
        <w:pStyle w:val="a4"/>
        <w:shd w:val="clear" w:color="auto" w:fill="auto"/>
        <w:tabs>
          <w:tab w:val="left" w:pos="1035"/>
        </w:tabs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ведущий </w:t>
      </w:r>
      <w:r w:rsidR="00F22601">
        <w:rPr>
          <w:sz w:val="27"/>
          <w:szCs w:val="27"/>
        </w:rPr>
        <w:t>с</w:t>
      </w:r>
      <w:r w:rsidR="00F22601" w:rsidRPr="00243798">
        <w:rPr>
          <w:sz w:val="27"/>
          <w:szCs w:val="27"/>
        </w:rPr>
        <w:t>пециалист отдела бухгалтерского учета и отчетности.</w:t>
      </w:r>
    </w:p>
    <w:p w:rsidR="00F22601" w:rsidRPr="00243798" w:rsidRDefault="00F22601" w:rsidP="00E40502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>При назначении лиц на указанные должности с ними заключаются договор</w:t>
      </w:r>
      <w:r w:rsidR="009E2578">
        <w:rPr>
          <w:sz w:val="27"/>
          <w:szCs w:val="27"/>
        </w:rPr>
        <w:t>ы</w:t>
      </w:r>
      <w:r w:rsidRPr="00243798">
        <w:rPr>
          <w:sz w:val="27"/>
          <w:szCs w:val="27"/>
        </w:rPr>
        <w:t xml:space="preserve"> о полн</w:t>
      </w:r>
      <w:r>
        <w:rPr>
          <w:sz w:val="27"/>
          <w:szCs w:val="27"/>
        </w:rPr>
        <w:t>ой материальной ответственности  свободной формы.</w:t>
      </w:r>
    </w:p>
    <w:p w:rsidR="00F22601" w:rsidRPr="00243798" w:rsidRDefault="00F22601" w:rsidP="00E40502">
      <w:pPr>
        <w:pStyle w:val="a4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243798">
        <w:rPr>
          <w:sz w:val="27"/>
          <w:szCs w:val="27"/>
        </w:rPr>
        <w:t xml:space="preserve">Инвентаризация проводится на основании приказа Управления о проведении </w:t>
      </w:r>
      <w:r>
        <w:rPr>
          <w:sz w:val="27"/>
          <w:szCs w:val="27"/>
        </w:rPr>
        <w:t xml:space="preserve"> </w:t>
      </w:r>
      <w:r w:rsidRPr="00243798">
        <w:rPr>
          <w:sz w:val="27"/>
          <w:szCs w:val="27"/>
        </w:rPr>
        <w:t>инвентариза</w:t>
      </w:r>
      <w:r>
        <w:rPr>
          <w:sz w:val="27"/>
          <w:szCs w:val="27"/>
        </w:rPr>
        <w:t>ции</w:t>
      </w:r>
      <w:r w:rsidRPr="00243798">
        <w:rPr>
          <w:sz w:val="27"/>
          <w:szCs w:val="27"/>
        </w:rPr>
        <w:t>.</w:t>
      </w:r>
    </w:p>
    <w:p w:rsidR="002705CD" w:rsidRDefault="002705CD"/>
    <w:sectPr w:rsidR="002705CD" w:rsidSect="00E4050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601"/>
    <w:rsid w:val="00194CDA"/>
    <w:rsid w:val="002705CD"/>
    <w:rsid w:val="002A0E4F"/>
    <w:rsid w:val="00355DF3"/>
    <w:rsid w:val="003B0417"/>
    <w:rsid w:val="004739B9"/>
    <w:rsid w:val="009E2578"/>
    <w:rsid w:val="00B43016"/>
    <w:rsid w:val="00B71F87"/>
    <w:rsid w:val="00C90191"/>
    <w:rsid w:val="00C94E10"/>
    <w:rsid w:val="00D3172F"/>
    <w:rsid w:val="00E40502"/>
    <w:rsid w:val="00F22601"/>
    <w:rsid w:val="00FD3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F22601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">
    <w:name w:val="Заголовок №2_"/>
    <w:basedOn w:val="a0"/>
    <w:link w:val="20"/>
    <w:locked/>
    <w:rsid w:val="00F22601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F22601"/>
    <w:pPr>
      <w:shd w:val="clear" w:color="auto" w:fill="FFFFFF"/>
      <w:spacing w:before="1080" w:after="0" w:line="562" w:lineRule="exact"/>
      <w:ind w:hanging="1120"/>
    </w:pPr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F22601"/>
  </w:style>
  <w:style w:type="paragraph" w:customStyle="1" w:styleId="20">
    <w:name w:val="Заголовок №2"/>
    <w:basedOn w:val="a"/>
    <w:link w:val="2"/>
    <w:rsid w:val="00F22601"/>
    <w:pPr>
      <w:shd w:val="clear" w:color="auto" w:fill="FFFFFF"/>
      <w:spacing w:after="180" w:line="317" w:lineRule="exact"/>
      <w:ind w:hanging="1780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2020-03-03T13:12:00Z</cp:lastPrinted>
  <dcterms:created xsi:type="dcterms:W3CDTF">2022-01-20T17:23:00Z</dcterms:created>
  <dcterms:modified xsi:type="dcterms:W3CDTF">2022-01-31T08:41:00Z</dcterms:modified>
</cp:coreProperties>
</file>