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F4" w:rsidRPr="008935F3" w:rsidRDefault="00B66957" w:rsidP="00536797">
      <w:pPr>
        <w:jc w:val="center"/>
        <w:rPr>
          <w:b/>
          <w:sz w:val="28"/>
          <w:szCs w:val="28"/>
        </w:rPr>
      </w:pPr>
      <w:r w:rsidRPr="008935F3">
        <w:rPr>
          <w:b/>
          <w:sz w:val="28"/>
          <w:szCs w:val="28"/>
        </w:rPr>
        <w:t>ПОЯСНИТЕЛЬНАЯ ЗАПИСКА</w:t>
      </w:r>
    </w:p>
    <w:p w:rsidR="008950C2" w:rsidRPr="008935F3" w:rsidRDefault="00C7353F" w:rsidP="00536797">
      <w:pPr>
        <w:jc w:val="center"/>
        <w:rPr>
          <w:b/>
          <w:sz w:val="28"/>
          <w:szCs w:val="28"/>
        </w:rPr>
      </w:pPr>
      <w:r w:rsidRPr="008935F3">
        <w:rPr>
          <w:b/>
          <w:sz w:val="28"/>
          <w:szCs w:val="28"/>
        </w:rPr>
        <w:t>к</w:t>
      </w:r>
      <w:r w:rsidR="001D5A67" w:rsidRPr="008935F3">
        <w:rPr>
          <w:b/>
          <w:sz w:val="28"/>
          <w:szCs w:val="28"/>
        </w:rPr>
        <w:t xml:space="preserve"> проекту</w:t>
      </w:r>
      <w:r w:rsidR="005970F4" w:rsidRPr="008935F3">
        <w:rPr>
          <w:b/>
          <w:sz w:val="28"/>
          <w:szCs w:val="28"/>
        </w:rPr>
        <w:t xml:space="preserve"> ре</w:t>
      </w:r>
      <w:r w:rsidR="001D5A67" w:rsidRPr="008935F3">
        <w:rPr>
          <w:b/>
          <w:sz w:val="28"/>
          <w:szCs w:val="28"/>
        </w:rPr>
        <w:t xml:space="preserve">шения городской Думы </w:t>
      </w:r>
      <w:r w:rsidR="00C72727" w:rsidRPr="008935F3">
        <w:rPr>
          <w:b/>
          <w:sz w:val="28"/>
          <w:szCs w:val="28"/>
        </w:rPr>
        <w:t>«О бюджете муниципального образования «Город Коряжма» на 20</w:t>
      </w:r>
      <w:r w:rsidR="008935F3" w:rsidRPr="008935F3">
        <w:rPr>
          <w:b/>
          <w:sz w:val="28"/>
          <w:szCs w:val="28"/>
        </w:rPr>
        <w:t>20</w:t>
      </w:r>
      <w:r w:rsidR="00C72727" w:rsidRPr="008935F3">
        <w:rPr>
          <w:b/>
          <w:sz w:val="28"/>
          <w:szCs w:val="28"/>
        </w:rPr>
        <w:t xml:space="preserve"> год</w:t>
      </w:r>
      <w:r w:rsidR="00AB110A" w:rsidRPr="008935F3">
        <w:rPr>
          <w:b/>
          <w:sz w:val="28"/>
          <w:szCs w:val="28"/>
        </w:rPr>
        <w:t xml:space="preserve"> </w:t>
      </w:r>
    </w:p>
    <w:p w:rsidR="00C72727" w:rsidRPr="008935F3" w:rsidRDefault="00A35177" w:rsidP="00536797">
      <w:pPr>
        <w:jc w:val="center"/>
        <w:rPr>
          <w:b/>
          <w:sz w:val="28"/>
          <w:szCs w:val="28"/>
        </w:rPr>
      </w:pPr>
      <w:r w:rsidRPr="008935F3">
        <w:rPr>
          <w:b/>
          <w:sz w:val="28"/>
          <w:szCs w:val="28"/>
        </w:rPr>
        <w:t>и</w:t>
      </w:r>
      <w:r w:rsidR="008C5E4A" w:rsidRPr="008935F3">
        <w:rPr>
          <w:b/>
          <w:sz w:val="28"/>
          <w:szCs w:val="28"/>
        </w:rPr>
        <w:t xml:space="preserve"> на </w:t>
      </w:r>
      <w:r w:rsidR="00213297" w:rsidRPr="008935F3">
        <w:rPr>
          <w:b/>
          <w:sz w:val="28"/>
          <w:szCs w:val="28"/>
        </w:rPr>
        <w:t xml:space="preserve"> плановый период 202</w:t>
      </w:r>
      <w:r w:rsidR="008935F3" w:rsidRPr="008935F3">
        <w:rPr>
          <w:b/>
          <w:sz w:val="28"/>
          <w:szCs w:val="28"/>
        </w:rPr>
        <w:t>1</w:t>
      </w:r>
      <w:r w:rsidR="00213297" w:rsidRPr="008935F3">
        <w:rPr>
          <w:b/>
          <w:sz w:val="28"/>
          <w:szCs w:val="28"/>
        </w:rPr>
        <w:t xml:space="preserve"> и </w:t>
      </w:r>
      <w:r w:rsidR="00AB110A" w:rsidRPr="008935F3">
        <w:rPr>
          <w:b/>
          <w:sz w:val="28"/>
          <w:szCs w:val="28"/>
        </w:rPr>
        <w:t>20</w:t>
      </w:r>
      <w:r w:rsidRPr="008935F3">
        <w:rPr>
          <w:b/>
          <w:sz w:val="28"/>
          <w:szCs w:val="28"/>
        </w:rPr>
        <w:t>2</w:t>
      </w:r>
      <w:r w:rsidR="008935F3" w:rsidRPr="008935F3">
        <w:rPr>
          <w:b/>
          <w:sz w:val="28"/>
          <w:szCs w:val="28"/>
        </w:rPr>
        <w:t>2</w:t>
      </w:r>
      <w:r w:rsidR="00AB110A" w:rsidRPr="008935F3">
        <w:rPr>
          <w:b/>
          <w:sz w:val="28"/>
          <w:szCs w:val="28"/>
        </w:rPr>
        <w:t xml:space="preserve"> годов</w:t>
      </w:r>
      <w:r w:rsidR="00C72727" w:rsidRPr="008935F3">
        <w:rPr>
          <w:b/>
          <w:sz w:val="28"/>
          <w:szCs w:val="28"/>
        </w:rPr>
        <w:t>»</w:t>
      </w:r>
    </w:p>
    <w:p w:rsidR="008950C2" w:rsidRPr="008935F3" w:rsidRDefault="008950C2" w:rsidP="008950C2">
      <w:pPr>
        <w:jc w:val="center"/>
        <w:rPr>
          <w:b/>
          <w:sz w:val="24"/>
          <w:szCs w:val="24"/>
          <w:highlight w:val="yellow"/>
        </w:rPr>
      </w:pPr>
    </w:p>
    <w:p w:rsidR="003378CD" w:rsidRPr="008935F3" w:rsidRDefault="003378CD" w:rsidP="003378CD">
      <w:pPr>
        <w:spacing w:before="120"/>
        <w:ind w:firstLine="720"/>
        <w:jc w:val="both"/>
        <w:rPr>
          <w:sz w:val="26"/>
          <w:szCs w:val="26"/>
        </w:rPr>
      </w:pPr>
      <w:r w:rsidRPr="008935F3">
        <w:rPr>
          <w:sz w:val="26"/>
          <w:szCs w:val="26"/>
        </w:rPr>
        <w:t>Проект бюджета муниципального образования «Город Коряжма» сформи</w:t>
      </w:r>
      <w:r w:rsidR="00A35177" w:rsidRPr="008935F3">
        <w:rPr>
          <w:sz w:val="26"/>
          <w:szCs w:val="26"/>
        </w:rPr>
        <w:t xml:space="preserve">рован на трехлетний период: </w:t>
      </w:r>
      <w:r w:rsidR="00213297" w:rsidRPr="008935F3">
        <w:rPr>
          <w:sz w:val="26"/>
          <w:szCs w:val="26"/>
        </w:rPr>
        <w:t>20</w:t>
      </w:r>
      <w:r w:rsidR="008935F3" w:rsidRPr="008935F3">
        <w:rPr>
          <w:sz w:val="26"/>
          <w:szCs w:val="26"/>
        </w:rPr>
        <w:t>20</w:t>
      </w:r>
      <w:r w:rsidR="00213297" w:rsidRPr="008935F3">
        <w:rPr>
          <w:sz w:val="26"/>
          <w:szCs w:val="26"/>
        </w:rPr>
        <w:t xml:space="preserve"> год и плановый период 202</w:t>
      </w:r>
      <w:r w:rsidR="008935F3" w:rsidRPr="008935F3">
        <w:rPr>
          <w:sz w:val="26"/>
          <w:szCs w:val="26"/>
        </w:rPr>
        <w:t>1</w:t>
      </w:r>
      <w:r w:rsidR="00A35177" w:rsidRPr="008935F3">
        <w:rPr>
          <w:sz w:val="26"/>
          <w:szCs w:val="26"/>
        </w:rPr>
        <w:t xml:space="preserve"> и 202</w:t>
      </w:r>
      <w:r w:rsidR="008935F3" w:rsidRPr="008935F3">
        <w:rPr>
          <w:sz w:val="26"/>
          <w:szCs w:val="26"/>
        </w:rPr>
        <w:t>2</w:t>
      </w:r>
      <w:r w:rsidRPr="008935F3">
        <w:rPr>
          <w:sz w:val="26"/>
          <w:szCs w:val="26"/>
        </w:rPr>
        <w:t xml:space="preserve"> годов.</w:t>
      </w:r>
    </w:p>
    <w:p w:rsidR="003378CD" w:rsidRPr="008935F3" w:rsidRDefault="003378CD" w:rsidP="008950C2">
      <w:pPr>
        <w:jc w:val="center"/>
        <w:rPr>
          <w:b/>
          <w:sz w:val="24"/>
          <w:szCs w:val="24"/>
          <w:highlight w:val="yellow"/>
        </w:rPr>
      </w:pPr>
    </w:p>
    <w:p w:rsidR="002C0C60" w:rsidRPr="008935F3" w:rsidRDefault="002C0C60" w:rsidP="002C0C60">
      <w:pPr>
        <w:jc w:val="center"/>
        <w:rPr>
          <w:b/>
          <w:sz w:val="26"/>
          <w:szCs w:val="26"/>
        </w:rPr>
      </w:pPr>
      <w:r w:rsidRPr="008935F3">
        <w:rPr>
          <w:b/>
          <w:sz w:val="26"/>
          <w:szCs w:val="26"/>
        </w:rPr>
        <w:t xml:space="preserve">Основные параметры бюджета МО «Город Коряжма» на 2020 год </w:t>
      </w:r>
    </w:p>
    <w:p w:rsidR="002C0C60" w:rsidRPr="008935F3" w:rsidRDefault="002C0C60" w:rsidP="002C0C60">
      <w:pPr>
        <w:jc w:val="center"/>
        <w:rPr>
          <w:b/>
          <w:sz w:val="26"/>
          <w:szCs w:val="26"/>
        </w:rPr>
      </w:pPr>
      <w:r w:rsidRPr="008935F3">
        <w:rPr>
          <w:b/>
          <w:sz w:val="26"/>
          <w:szCs w:val="26"/>
        </w:rPr>
        <w:t>и плановый период 2021 и 2022 годов</w:t>
      </w:r>
    </w:p>
    <w:p w:rsidR="002C0C60" w:rsidRPr="008935F3" w:rsidRDefault="002C0C60" w:rsidP="002C0C60">
      <w:pPr>
        <w:jc w:val="right"/>
        <w:rPr>
          <w:sz w:val="24"/>
          <w:szCs w:val="24"/>
        </w:rPr>
      </w:pPr>
      <w:r w:rsidRPr="008935F3">
        <w:rPr>
          <w:sz w:val="24"/>
          <w:szCs w:val="24"/>
        </w:rPr>
        <w:t>тыс</w:t>
      </w:r>
      <w:proofErr w:type="gramStart"/>
      <w:r w:rsidRPr="008935F3">
        <w:rPr>
          <w:sz w:val="24"/>
          <w:szCs w:val="24"/>
        </w:rPr>
        <w:t>.р</w:t>
      </w:r>
      <w:proofErr w:type="gramEnd"/>
      <w:r w:rsidRPr="008935F3">
        <w:rPr>
          <w:sz w:val="24"/>
          <w:szCs w:val="24"/>
        </w:rPr>
        <w:t>уб.</w:t>
      </w: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0"/>
        <w:gridCol w:w="1843"/>
        <w:gridCol w:w="1843"/>
        <w:gridCol w:w="1842"/>
        <w:gridCol w:w="1985"/>
      </w:tblGrid>
      <w:tr w:rsidR="002C0C60" w:rsidRPr="008935F3" w:rsidTr="008046C8">
        <w:tc>
          <w:tcPr>
            <w:tcW w:w="2230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  <w:p w:rsidR="002C0C60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Ожидаемое исполнение</w:t>
            </w:r>
          </w:p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935F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8935F3">
              <w:rPr>
                <w:sz w:val="24"/>
                <w:szCs w:val="24"/>
              </w:rPr>
              <w:t xml:space="preserve"> год</w:t>
            </w:r>
          </w:p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935F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8935F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935F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8935F3">
              <w:rPr>
                <w:sz w:val="24"/>
                <w:szCs w:val="24"/>
              </w:rPr>
              <w:t xml:space="preserve"> год</w:t>
            </w:r>
          </w:p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935F3">
              <w:rPr>
                <w:sz w:val="24"/>
                <w:szCs w:val="24"/>
              </w:rPr>
              <w:t>2022 год</w:t>
            </w:r>
          </w:p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2C0C60" w:rsidRPr="008935F3" w:rsidTr="008046C8">
        <w:trPr>
          <w:trHeight w:val="539"/>
        </w:trPr>
        <w:tc>
          <w:tcPr>
            <w:tcW w:w="2230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9379C">
              <w:rPr>
                <w:sz w:val="24"/>
                <w:szCs w:val="24"/>
              </w:rPr>
              <w:t>Доходы, в т.ч.:</w:t>
            </w:r>
          </w:p>
        </w:tc>
        <w:tc>
          <w:tcPr>
            <w:tcW w:w="1843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1 079 089,9</w:t>
            </w:r>
          </w:p>
        </w:tc>
        <w:tc>
          <w:tcPr>
            <w:tcW w:w="1843" w:type="dxa"/>
            <w:vAlign w:val="center"/>
          </w:tcPr>
          <w:p w:rsidR="002C0C60" w:rsidRPr="00826AC6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1 066 642,8</w:t>
            </w:r>
          </w:p>
        </w:tc>
        <w:tc>
          <w:tcPr>
            <w:tcW w:w="1842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E14716">
              <w:rPr>
                <w:sz w:val="24"/>
                <w:szCs w:val="24"/>
              </w:rPr>
              <w:t>991 461,9</w:t>
            </w:r>
          </w:p>
        </w:tc>
        <w:tc>
          <w:tcPr>
            <w:tcW w:w="1985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E14716">
              <w:rPr>
                <w:sz w:val="24"/>
                <w:szCs w:val="24"/>
              </w:rPr>
              <w:t>1 033 432,1</w:t>
            </w:r>
          </w:p>
        </w:tc>
      </w:tr>
      <w:tr w:rsidR="002C0C60" w:rsidRPr="008935F3" w:rsidTr="008046C8">
        <w:trPr>
          <w:trHeight w:val="544"/>
        </w:trPr>
        <w:tc>
          <w:tcPr>
            <w:tcW w:w="2230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</w:rPr>
            </w:pPr>
            <w:r w:rsidRPr="0079379C">
              <w:rPr>
                <w:i/>
                <w:sz w:val="24"/>
                <w:szCs w:val="24"/>
              </w:rPr>
              <w:t>- налоговые и неналоговые</w:t>
            </w:r>
          </w:p>
        </w:tc>
        <w:tc>
          <w:tcPr>
            <w:tcW w:w="1843" w:type="dxa"/>
            <w:vAlign w:val="center"/>
          </w:tcPr>
          <w:p w:rsidR="002C0C60" w:rsidRPr="0079379C" w:rsidRDefault="002C0C60" w:rsidP="005C39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445 </w:t>
            </w:r>
            <w:r w:rsidR="005C390D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67,9</w:t>
            </w:r>
          </w:p>
        </w:tc>
        <w:tc>
          <w:tcPr>
            <w:tcW w:w="1843" w:type="dxa"/>
            <w:vAlign w:val="center"/>
          </w:tcPr>
          <w:p w:rsidR="002C0C60" w:rsidRPr="00826AC6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455 490,6</w:t>
            </w:r>
          </w:p>
        </w:tc>
        <w:tc>
          <w:tcPr>
            <w:tcW w:w="1842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  <w:highlight w:val="yellow"/>
              </w:rPr>
            </w:pPr>
            <w:r w:rsidRPr="00E14716">
              <w:rPr>
                <w:i/>
                <w:sz w:val="24"/>
                <w:szCs w:val="24"/>
              </w:rPr>
              <w:t>453 253,4</w:t>
            </w:r>
          </w:p>
        </w:tc>
        <w:tc>
          <w:tcPr>
            <w:tcW w:w="1985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  <w:highlight w:val="yellow"/>
              </w:rPr>
            </w:pPr>
            <w:r w:rsidRPr="00E14716">
              <w:rPr>
                <w:i/>
                <w:sz w:val="24"/>
                <w:szCs w:val="24"/>
              </w:rPr>
              <w:t>472 929,4</w:t>
            </w:r>
          </w:p>
        </w:tc>
      </w:tr>
      <w:tr w:rsidR="002C0C60" w:rsidRPr="008935F3" w:rsidTr="008046C8">
        <w:trPr>
          <w:trHeight w:val="453"/>
        </w:trPr>
        <w:tc>
          <w:tcPr>
            <w:tcW w:w="2230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</w:rPr>
            </w:pPr>
            <w:r w:rsidRPr="0079379C">
              <w:rPr>
                <w:i/>
                <w:sz w:val="24"/>
                <w:szCs w:val="24"/>
              </w:rPr>
              <w:t>- безвозмездные перечисления</w:t>
            </w:r>
          </w:p>
        </w:tc>
        <w:tc>
          <w:tcPr>
            <w:tcW w:w="1843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</w:rPr>
            </w:pPr>
            <w:r w:rsidRPr="0079379C">
              <w:rPr>
                <w:i/>
                <w:sz w:val="24"/>
                <w:szCs w:val="24"/>
              </w:rPr>
              <w:t>633 622,0</w:t>
            </w:r>
          </w:p>
        </w:tc>
        <w:tc>
          <w:tcPr>
            <w:tcW w:w="1843" w:type="dxa"/>
            <w:vAlign w:val="center"/>
          </w:tcPr>
          <w:p w:rsidR="002C0C60" w:rsidRPr="00826AC6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611 152,2</w:t>
            </w:r>
          </w:p>
        </w:tc>
        <w:tc>
          <w:tcPr>
            <w:tcW w:w="1842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  <w:highlight w:val="yellow"/>
              </w:rPr>
            </w:pPr>
            <w:r w:rsidRPr="00E14716">
              <w:rPr>
                <w:i/>
                <w:sz w:val="24"/>
                <w:szCs w:val="24"/>
              </w:rPr>
              <w:t>538 208,5</w:t>
            </w:r>
          </w:p>
        </w:tc>
        <w:tc>
          <w:tcPr>
            <w:tcW w:w="1985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4"/>
                <w:szCs w:val="24"/>
                <w:highlight w:val="yellow"/>
              </w:rPr>
            </w:pPr>
            <w:r w:rsidRPr="00E14716">
              <w:rPr>
                <w:i/>
                <w:sz w:val="24"/>
                <w:szCs w:val="24"/>
              </w:rPr>
              <w:t>560 502,7</w:t>
            </w:r>
          </w:p>
        </w:tc>
      </w:tr>
      <w:tr w:rsidR="002C0C60" w:rsidRPr="008935F3" w:rsidTr="008046C8">
        <w:trPr>
          <w:trHeight w:val="419"/>
        </w:trPr>
        <w:tc>
          <w:tcPr>
            <w:tcW w:w="2230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9379C">
              <w:rPr>
                <w:sz w:val="24"/>
                <w:szCs w:val="24"/>
              </w:rPr>
              <w:t>Расходы</w:t>
            </w:r>
          </w:p>
        </w:tc>
        <w:tc>
          <w:tcPr>
            <w:tcW w:w="1843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79379C">
              <w:rPr>
                <w:sz w:val="24"/>
                <w:szCs w:val="24"/>
              </w:rPr>
              <w:t>1 124 638,8</w:t>
            </w:r>
          </w:p>
        </w:tc>
        <w:tc>
          <w:tcPr>
            <w:tcW w:w="1843" w:type="dxa"/>
            <w:vAlign w:val="center"/>
          </w:tcPr>
          <w:p w:rsidR="002C0C60" w:rsidRPr="00826AC6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26AC6">
              <w:rPr>
                <w:sz w:val="24"/>
                <w:szCs w:val="24"/>
              </w:rPr>
              <w:t>1 112 702,8</w:t>
            </w:r>
          </w:p>
        </w:tc>
        <w:tc>
          <w:tcPr>
            <w:tcW w:w="1842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9379C">
              <w:rPr>
                <w:sz w:val="24"/>
                <w:szCs w:val="24"/>
              </w:rPr>
              <w:t>1 046 787,2</w:t>
            </w:r>
          </w:p>
        </w:tc>
        <w:tc>
          <w:tcPr>
            <w:tcW w:w="1985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9379C">
              <w:rPr>
                <w:sz w:val="24"/>
                <w:szCs w:val="24"/>
              </w:rPr>
              <w:t>1 069 459,0</w:t>
            </w:r>
          </w:p>
        </w:tc>
      </w:tr>
      <w:tr w:rsidR="002C0C60" w:rsidRPr="008935F3" w:rsidTr="008046C8">
        <w:trPr>
          <w:trHeight w:val="411"/>
        </w:trPr>
        <w:tc>
          <w:tcPr>
            <w:tcW w:w="2230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9379C">
              <w:rPr>
                <w:sz w:val="24"/>
                <w:szCs w:val="24"/>
              </w:rPr>
              <w:t>Дефицит</w:t>
            </w:r>
          </w:p>
        </w:tc>
        <w:tc>
          <w:tcPr>
            <w:tcW w:w="1843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79379C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 548,9</w:t>
            </w:r>
          </w:p>
        </w:tc>
        <w:tc>
          <w:tcPr>
            <w:tcW w:w="1843" w:type="dxa"/>
            <w:vAlign w:val="center"/>
          </w:tcPr>
          <w:p w:rsidR="002C0C60" w:rsidRPr="00826AC6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26AC6">
              <w:rPr>
                <w:sz w:val="24"/>
                <w:szCs w:val="24"/>
              </w:rPr>
              <w:t>46 060,0</w:t>
            </w:r>
          </w:p>
        </w:tc>
        <w:tc>
          <w:tcPr>
            <w:tcW w:w="1842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E14716">
              <w:rPr>
                <w:sz w:val="24"/>
                <w:szCs w:val="24"/>
              </w:rPr>
              <w:t>55 325,3</w:t>
            </w:r>
          </w:p>
        </w:tc>
        <w:tc>
          <w:tcPr>
            <w:tcW w:w="1985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E14716">
              <w:rPr>
                <w:sz w:val="24"/>
                <w:szCs w:val="24"/>
              </w:rPr>
              <w:t>36 026,9</w:t>
            </w:r>
          </w:p>
        </w:tc>
      </w:tr>
      <w:tr w:rsidR="002C0C60" w:rsidRPr="008935F3" w:rsidTr="008046C8">
        <w:trPr>
          <w:trHeight w:val="411"/>
        </w:trPr>
        <w:tc>
          <w:tcPr>
            <w:tcW w:w="2230" w:type="dxa"/>
            <w:vAlign w:val="center"/>
          </w:tcPr>
          <w:p w:rsidR="002C0C60" w:rsidRPr="0079379C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9379C">
              <w:rPr>
                <w:sz w:val="24"/>
                <w:szCs w:val="24"/>
              </w:rPr>
              <w:t>Муниципальный долг</w:t>
            </w:r>
          </w:p>
        </w:tc>
        <w:tc>
          <w:tcPr>
            <w:tcW w:w="1843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DA5C10">
              <w:rPr>
                <w:sz w:val="24"/>
                <w:szCs w:val="24"/>
              </w:rPr>
              <w:t>285 577,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E14716">
              <w:rPr>
                <w:sz w:val="24"/>
                <w:szCs w:val="24"/>
              </w:rPr>
              <w:t>330 637,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E14716">
              <w:rPr>
                <w:sz w:val="24"/>
                <w:szCs w:val="24"/>
              </w:rPr>
              <w:t>375 962,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2C0C60" w:rsidRPr="008935F3" w:rsidRDefault="002C0C60" w:rsidP="008046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E14716">
              <w:rPr>
                <w:sz w:val="24"/>
                <w:szCs w:val="24"/>
              </w:rPr>
              <w:t>401 989,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2C0C60" w:rsidRPr="008935F3" w:rsidRDefault="002C0C60" w:rsidP="002C0C60">
      <w:pPr>
        <w:jc w:val="right"/>
        <w:rPr>
          <w:sz w:val="24"/>
          <w:szCs w:val="24"/>
          <w:highlight w:val="yellow"/>
        </w:rPr>
      </w:pPr>
    </w:p>
    <w:p w:rsidR="009A728F" w:rsidRPr="00420F01" w:rsidRDefault="009A728F" w:rsidP="009A728F">
      <w:pPr>
        <w:pStyle w:val="8"/>
        <w:jc w:val="center"/>
        <w:rPr>
          <w:b/>
          <w:i w:val="0"/>
          <w:sz w:val="26"/>
          <w:szCs w:val="26"/>
        </w:rPr>
      </w:pPr>
      <w:r w:rsidRPr="00420F01">
        <w:rPr>
          <w:b/>
          <w:i w:val="0"/>
          <w:sz w:val="26"/>
          <w:szCs w:val="26"/>
        </w:rPr>
        <w:t>Доходы бюджета МО «Город Коряжма»</w:t>
      </w:r>
    </w:p>
    <w:p w:rsidR="009A728F" w:rsidRPr="007762A9" w:rsidRDefault="009A728F" w:rsidP="009A728F">
      <w:pPr>
        <w:ind w:firstLine="720"/>
        <w:jc w:val="both"/>
        <w:rPr>
          <w:sz w:val="26"/>
          <w:szCs w:val="26"/>
        </w:rPr>
      </w:pPr>
      <w:proofErr w:type="gramStart"/>
      <w:r w:rsidRPr="007762A9">
        <w:rPr>
          <w:sz w:val="26"/>
          <w:szCs w:val="26"/>
        </w:rPr>
        <w:t>Расчеты доходных источников бюджета произведены в соответствии с положениями Бюджетного кодекса Р</w:t>
      </w:r>
      <w:r>
        <w:rPr>
          <w:sz w:val="26"/>
          <w:szCs w:val="26"/>
        </w:rPr>
        <w:t xml:space="preserve">оссийской </w:t>
      </w:r>
      <w:r w:rsidRPr="007762A9">
        <w:rPr>
          <w:sz w:val="26"/>
          <w:szCs w:val="26"/>
        </w:rPr>
        <w:t>Ф</w:t>
      </w:r>
      <w:r>
        <w:rPr>
          <w:sz w:val="26"/>
          <w:szCs w:val="26"/>
        </w:rPr>
        <w:t>едерации</w:t>
      </w:r>
      <w:r w:rsidRPr="007762A9">
        <w:rPr>
          <w:sz w:val="26"/>
          <w:szCs w:val="26"/>
        </w:rPr>
        <w:t>,</w:t>
      </w:r>
      <w:r>
        <w:rPr>
          <w:sz w:val="26"/>
          <w:szCs w:val="26"/>
        </w:rPr>
        <w:t xml:space="preserve"> Налогового кодекса Российской Федерации</w:t>
      </w:r>
      <w:r w:rsidRPr="007762A9">
        <w:rPr>
          <w:sz w:val="26"/>
          <w:szCs w:val="26"/>
        </w:rPr>
        <w:t>, учтены федеральные и областные законы, предусматривающие внесение изменений и дополнений в налоговое и бюджетное законодательство</w:t>
      </w:r>
      <w:r w:rsidR="0056404C">
        <w:rPr>
          <w:sz w:val="26"/>
          <w:szCs w:val="26"/>
        </w:rPr>
        <w:t>, а также</w:t>
      </w:r>
      <w:r w:rsidRPr="007762A9">
        <w:rPr>
          <w:sz w:val="26"/>
          <w:szCs w:val="26"/>
        </w:rPr>
        <w:t xml:space="preserve"> в распределение </w:t>
      </w:r>
      <w:r>
        <w:rPr>
          <w:sz w:val="26"/>
          <w:szCs w:val="26"/>
        </w:rPr>
        <w:t xml:space="preserve">доходов </w:t>
      </w:r>
      <w:r w:rsidRPr="007762A9">
        <w:rPr>
          <w:sz w:val="26"/>
          <w:szCs w:val="26"/>
        </w:rPr>
        <w:t>по уровням бюджетной системы.</w:t>
      </w:r>
      <w:proofErr w:type="gramEnd"/>
    </w:p>
    <w:p w:rsidR="009A728F" w:rsidRPr="00380E68" w:rsidRDefault="009A728F" w:rsidP="009A728F">
      <w:pPr>
        <w:ind w:firstLine="720"/>
        <w:jc w:val="both"/>
        <w:rPr>
          <w:b/>
          <w:bCs/>
          <w:sz w:val="26"/>
          <w:szCs w:val="26"/>
        </w:rPr>
      </w:pPr>
      <w:r w:rsidRPr="00380E68">
        <w:rPr>
          <w:b/>
          <w:bCs/>
          <w:sz w:val="26"/>
          <w:szCs w:val="26"/>
        </w:rPr>
        <w:t xml:space="preserve">1. Изменения </w:t>
      </w:r>
      <w:r>
        <w:rPr>
          <w:b/>
          <w:bCs/>
          <w:sz w:val="26"/>
          <w:szCs w:val="26"/>
        </w:rPr>
        <w:t xml:space="preserve">в </w:t>
      </w:r>
      <w:r w:rsidRPr="00380E68">
        <w:rPr>
          <w:b/>
          <w:bCs/>
          <w:sz w:val="26"/>
          <w:szCs w:val="26"/>
        </w:rPr>
        <w:t>распределени</w:t>
      </w:r>
      <w:r>
        <w:rPr>
          <w:b/>
          <w:bCs/>
          <w:sz w:val="26"/>
          <w:szCs w:val="26"/>
        </w:rPr>
        <w:t>и</w:t>
      </w:r>
      <w:r w:rsidRPr="00380E68">
        <w:rPr>
          <w:b/>
          <w:bCs/>
          <w:sz w:val="26"/>
          <w:szCs w:val="26"/>
        </w:rPr>
        <w:t xml:space="preserve"> налога на доходы физических лиц по уровням бюджетной системы.</w:t>
      </w:r>
    </w:p>
    <w:p w:rsidR="009A728F" w:rsidRDefault="009A728F" w:rsidP="009A728F">
      <w:pPr>
        <w:ind w:firstLine="720"/>
        <w:jc w:val="both"/>
        <w:rPr>
          <w:bCs/>
          <w:sz w:val="26"/>
          <w:szCs w:val="26"/>
        </w:rPr>
      </w:pPr>
      <w:proofErr w:type="gramStart"/>
      <w:r w:rsidRPr="00380E68">
        <w:rPr>
          <w:bCs/>
          <w:sz w:val="26"/>
          <w:szCs w:val="26"/>
        </w:rPr>
        <w:t xml:space="preserve">Областным законом от 30 сентября 2019 года № 141-10-ОЗ «О внесении изменений в отдельные областные законы в связи с принятием Федерального закона «О внесении изменений в Бюджетный кодекс Российской Федерации </w:t>
      </w:r>
      <w:r w:rsidRPr="00380E68">
        <w:rPr>
          <w:bCs/>
          <w:sz w:val="26"/>
          <w:szCs w:val="26"/>
        </w:rPr>
        <w:br/>
        <w:t xml:space="preserve">в целях совершенствования межбюджетных отношений» внесены изменения </w:t>
      </w:r>
      <w:r w:rsidRPr="00380E68">
        <w:rPr>
          <w:bCs/>
          <w:sz w:val="26"/>
          <w:szCs w:val="26"/>
        </w:rPr>
        <w:br/>
        <w:t>в областной закон от 22 октября 2009 года № 78-6-ОЗ «О реализации полномочий Архангельской области в сфере регулирования межбюджетных отношений», которыми норматив зачисления налога на</w:t>
      </w:r>
      <w:proofErr w:type="gramEnd"/>
      <w:r w:rsidRPr="00380E68">
        <w:rPr>
          <w:bCs/>
          <w:sz w:val="26"/>
          <w:szCs w:val="26"/>
        </w:rPr>
        <w:t xml:space="preserve"> доходы физических лиц в бюджеты городских округов с 1 января 2020 года </w:t>
      </w:r>
      <w:proofErr w:type="gramStart"/>
      <w:r w:rsidRPr="00380E68">
        <w:rPr>
          <w:bCs/>
          <w:sz w:val="26"/>
          <w:szCs w:val="26"/>
        </w:rPr>
        <w:t>увеличен</w:t>
      </w:r>
      <w:proofErr w:type="gramEnd"/>
      <w:r w:rsidRPr="00380E68">
        <w:rPr>
          <w:bCs/>
          <w:sz w:val="26"/>
          <w:szCs w:val="26"/>
        </w:rPr>
        <w:t xml:space="preserve"> с 35,0 до 36,5 процента, что связано с отменой федеральной нормы о предоставлении бюджетам городских округов дотации на выравнивание бюджетной обеспеченности поселений. </w:t>
      </w:r>
    </w:p>
    <w:p w:rsidR="009A728F" w:rsidRPr="00E228E7" w:rsidRDefault="009A728F" w:rsidP="009A728F">
      <w:pPr>
        <w:ind w:firstLine="720"/>
        <w:jc w:val="both"/>
        <w:rPr>
          <w:b/>
          <w:bCs/>
          <w:sz w:val="26"/>
          <w:szCs w:val="26"/>
        </w:rPr>
      </w:pPr>
      <w:r w:rsidRPr="00E228E7">
        <w:rPr>
          <w:b/>
          <w:bCs/>
          <w:sz w:val="26"/>
          <w:szCs w:val="26"/>
        </w:rPr>
        <w:t>2. Отмена с 2021 года единого налога на вмененный доход для отдельных видов деятельности.</w:t>
      </w:r>
    </w:p>
    <w:p w:rsidR="009A728F" w:rsidRPr="00763D6C" w:rsidRDefault="009A728F" w:rsidP="009A728F">
      <w:pPr>
        <w:suppressAutoHyphens/>
        <w:ind w:firstLine="720"/>
        <w:jc w:val="both"/>
        <w:rPr>
          <w:sz w:val="26"/>
          <w:szCs w:val="26"/>
        </w:rPr>
      </w:pPr>
      <w:r w:rsidRPr="00763D6C">
        <w:rPr>
          <w:sz w:val="26"/>
          <w:szCs w:val="26"/>
        </w:rPr>
        <w:t xml:space="preserve">По действующей в настоящее время редакции Налогового кодекса Российской Федерации глава 26.3 «Система налогообложения в виде единого налога на вмененный доход для отдельных видов деятельности» с 1 января 2021 года признается утратившей силу.  </w:t>
      </w:r>
    </w:p>
    <w:p w:rsidR="009A728F" w:rsidRPr="00E228E7" w:rsidRDefault="009A728F" w:rsidP="009A728F">
      <w:pPr>
        <w:ind w:firstLine="720"/>
        <w:jc w:val="both"/>
        <w:rPr>
          <w:b/>
          <w:bCs/>
          <w:sz w:val="26"/>
          <w:szCs w:val="26"/>
        </w:rPr>
      </w:pPr>
      <w:r w:rsidRPr="00E228E7">
        <w:rPr>
          <w:b/>
          <w:bCs/>
          <w:sz w:val="26"/>
          <w:szCs w:val="26"/>
        </w:rPr>
        <w:lastRenderedPageBreak/>
        <w:t>3. Изменение с 2020 года кадастровой стоимости земельных участков.</w:t>
      </w:r>
    </w:p>
    <w:p w:rsidR="009A728F" w:rsidRPr="00E228E7" w:rsidRDefault="009A728F" w:rsidP="009A728F">
      <w:pPr>
        <w:ind w:firstLine="709"/>
        <w:jc w:val="both"/>
        <w:rPr>
          <w:bCs/>
          <w:sz w:val="26"/>
          <w:szCs w:val="26"/>
        </w:rPr>
      </w:pPr>
      <w:r w:rsidRPr="00E228E7">
        <w:rPr>
          <w:sz w:val="26"/>
          <w:szCs w:val="26"/>
        </w:rPr>
        <w:t xml:space="preserve">В соответствии с постановлением Министерства имущественных отношений Архангельской области от 16 апреля 2018 года № 1-п </w:t>
      </w:r>
      <w:r w:rsidRPr="00E228E7">
        <w:rPr>
          <w:bCs/>
          <w:sz w:val="26"/>
          <w:szCs w:val="26"/>
        </w:rPr>
        <w:t xml:space="preserve">в 2019 году на территории Архангельской области </w:t>
      </w:r>
      <w:r>
        <w:rPr>
          <w:bCs/>
          <w:sz w:val="26"/>
          <w:szCs w:val="26"/>
        </w:rPr>
        <w:t xml:space="preserve">проведена </w:t>
      </w:r>
      <w:r w:rsidRPr="00E228E7">
        <w:rPr>
          <w:bCs/>
          <w:sz w:val="26"/>
          <w:szCs w:val="26"/>
        </w:rPr>
        <w:t>государственн</w:t>
      </w:r>
      <w:r>
        <w:rPr>
          <w:bCs/>
          <w:sz w:val="26"/>
          <w:szCs w:val="26"/>
        </w:rPr>
        <w:t>ая</w:t>
      </w:r>
      <w:r w:rsidRPr="00E228E7">
        <w:rPr>
          <w:bCs/>
          <w:sz w:val="26"/>
          <w:szCs w:val="26"/>
        </w:rPr>
        <w:t xml:space="preserve"> кадастров</w:t>
      </w:r>
      <w:r>
        <w:rPr>
          <w:bCs/>
          <w:sz w:val="26"/>
          <w:szCs w:val="26"/>
        </w:rPr>
        <w:t>ая</w:t>
      </w:r>
      <w:r w:rsidRPr="00E228E7">
        <w:rPr>
          <w:bCs/>
          <w:sz w:val="26"/>
          <w:szCs w:val="26"/>
        </w:rPr>
        <w:t xml:space="preserve"> оценку земельных участков в составе земель населенных пунктов и земель сельскохозяйственного назначения</w:t>
      </w:r>
      <w:r>
        <w:rPr>
          <w:bCs/>
          <w:sz w:val="26"/>
          <w:szCs w:val="26"/>
        </w:rPr>
        <w:t>, которая привела к значительным изменениям кадастровой стоимости земельных участков</w:t>
      </w:r>
      <w:r w:rsidRPr="00E228E7">
        <w:rPr>
          <w:bCs/>
          <w:sz w:val="26"/>
          <w:szCs w:val="26"/>
        </w:rPr>
        <w:t>.</w:t>
      </w:r>
    </w:p>
    <w:p w:rsidR="009A728F" w:rsidRPr="00380E68" w:rsidRDefault="009A728F" w:rsidP="009A728F">
      <w:pPr>
        <w:suppressAutoHyphens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Pr="00380E68">
        <w:rPr>
          <w:b/>
          <w:sz w:val="26"/>
          <w:szCs w:val="26"/>
        </w:rPr>
        <w:t>. Изменения в распределении доходов от платы за негативное воздействие на окружающую среду</w:t>
      </w:r>
    </w:p>
    <w:p w:rsidR="009A728F" w:rsidRPr="00380E68" w:rsidRDefault="009A728F" w:rsidP="009A728F">
      <w:pPr>
        <w:suppressAutoHyphens/>
        <w:ind w:firstLine="720"/>
        <w:jc w:val="both"/>
        <w:rPr>
          <w:sz w:val="26"/>
          <w:szCs w:val="26"/>
        </w:rPr>
      </w:pPr>
      <w:r w:rsidRPr="00380E68">
        <w:rPr>
          <w:sz w:val="26"/>
          <w:szCs w:val="26"/>
        </w:rPr>
        <w:t>Федеральным законом от 15 апреля 2019 года № 62-ФЗ «О внесении изменений в Бюджетный кодекс Российской Федерации» в статью 62 внесены изменения, которыми</w:t>
      </w:r>
      <w:r>
        <w:rPr>
          <w:sz w:val="26"/>
          <w:szCs w:val="26"/>
        </w:rPr>
        <w:t xml:space="preserve"> </w:t>
      </w:r>
      <w:r w:rsidRPr="00380E68">
        <w:rPr>
          <w:sz w:val="26"/>
          <w:szCs w:val="26"/>
        </w:rPr>
        <w:t>с 1 января 2020 года норматив зачисления платы за негативное воздействие</w:t>
      </w:r>
      <w:r>
        <w:rPr>
          <w:sz w:val="26"/>
          <w:szCs w:val="26"/>
        </w:rPr>
        <w:t xml:space="preserve"> </w:t>
      </w:r>
      <w:r w:rsidRPr="00380E68">
        <w:rPr>
          <w:sz w:val="26"/>
          <w:szCs w:val="26"/>
        </w:rPr>
        <w:t>на окружающую среду в бюджеты муниципальных районов и городских округов увеличивается с 55 до 60 процентов.</w:t>
      </w:r>
    </w:p>
    <w:p w:rsidR="009A728F" w:rsidRPr="00380E68" w:rsidRDefault="00B60070" w:rsidP="009A728F">
      <w:pPr>
        <w:suppressAutoHyphens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9A728F" w:rsidRPr="00380E68">
        <w:rPr>
          <w:b/>
          <w:sz w:val="26"/>
          <w:szCs w:val="26"/>
        </w:rPr>
        <w:t>. Изменения в порядке зачисления (распределения) штрафов (санкций), возмещений ущерба в бюджеты бюджетной системы Российской Федерации.</w:t>
      </w:r>
    </w:p>
    <w:p w:rsidR="009A728F" w:rsidRPr="00380E68" w:rsidRDefault="009A728F" w:rsidP="009A728F">
      <w:pPr>
        <w:pStyle w:val="2"/>
        <w:suppressAutoHyphens/>
        <w:jc w:val="both"/>
        <w:rPr>
          <w:sz w:val="26"/>
          <w:szCs w:val="26"/>
        </w:rPr>
      </w:pPr>
      <w:proofErr w:type="gramStart"/>
      <w:r w:rsidRPr="00380E68">
        <w:rPr>
          <w:sz w:val="26"/>
          <w:szCs w:val="26"/>
        </w:rPr>
        <w:t>Федеральным законом от 15 апреля 2019 года № 62-ФЗ «О внесении изменений в Бюджетный кодекс Российской Федерации» статья 46 «Доходы бюджетов от штрафов, неустоек, пеней и платежей, поступающих от реализации конфискованного имущества, компенсации ущерба, возмещения вреда окружающей среде» изложена в новой</w:t>
      </w:r>
      <w:r>
        <w:rPr>
          <w:sz w:val="26"/>
          <w:szCs w:val="26"/>
        </w:rPr>
        <w:t xml:space="preserve"> </w:t>
      </w:r>
      <w:r w:rsidRPr="00380E68">
        <w:rPr>
          <w:sz w:val="26"/>
          <w:szCs w:val="26"/>
        </w:rPr>
        <w:t xml:space="preserve">редакции, которой изменен порядок зачисления указанных платежей. </w:t>
      </w:r>
      <w:proofErr w:type="gramEnd"/>
    </w:p>
    <w:p w:rsidR="009A728F" w:rsidRPr="00380E68" w:rsidRDefault="009A728F" w:rsidP="009A728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80E68">
        <w:rPr>
          <w:sz w:val="26"/>
          <w:szCs w:val="26"/>
        </w:rPr>
        <w:t>С 2020 года доходы от штрафов будут поступать в тот бюджет, который финансирует работу органа, налагающего штраф.</w:t>
      </w:r>
    </w:p>
    <w:p w:rsidR="009A728F" w:rsidRPr="00380E68" w:rsidRDefault="009A728F" w:rsidP="009A728F">
      <w:pPr>
        <w:ind w:firstLine="720"/>
        <w:jc w:val="both"/>
        <w:rPr>
          <w:sz w:val="26"/>
          <w:szCs w:val="26"/>
        </w:rPr>
      </w:pPr>
      <w:r w:rsidRPr="00380E68">
        <w:rPr>
          <w:sz w:val="26"/>
          <w:szCs w:val="26"/>
        </w:rPr>
        <w:t xml:space="preserve">Для этого правила предусмотрены исключения. Штрафы, налагаемые мировыми судами и комиссиями по делам несовершеннолетних по </w:t>
      </w:r>
      <w:hyperlink r:id="rId8" w:history="1">
        <w:r w:rsidRPr="00380E68">
          <w:rPr>
            <w:sz w:val="26"/>
            <w:szCs w:val="26"/>
          </w:rPr>
          <w:t xml:space="preserve">Кодексу </w:t>
        </w:r>
        <w:r w:rsidRPr="00380E68">
          <w:rPr>
            <w:sz w:val="26"/>
            <w:szCs w:val="26"/>
          </w:rPr>
          <w:br/>
          <w:t xml:space="preserve">об административных правонарушениях Российской Федерации, </w:t>
        </w:r>
      </w:hyperlink>
      <w:r w:rsidRPr="00380E68">
        <w:rPr>
          <w:sz w:val="26"/>
          <w:szCs w:val="26"/>
        </w:rPr>
        <w:t xml:space="preserve">будут распределяться в бюджет субъекта Российской Федерации и муниципалитета </w:t>
      </w:r>
      <w:r w:rsidRPr="00380E68">
        <w:rPr>
          <w:sz w:val="26"/>
          <w:szCs w:val="26"/>
        </w:rPr>
        <w:br/>
        <w:t xml:space="preserve">в равных долях. Сохраняется действующий порядок зачисления штрафов </w:t>
      </w:r>
      <w:r w:rsidRPr="00380E68">
        <w:rPr>
          <w:sz w:val="26"/>
          <w:szCs w:val="26"/>
        </w:rPr>
        <w:br/>
        <w:t>за нарушения законодательства Российской Федерации о безопасности дорожного движения</w:t>
      </w:r>
      <w:r>
        <w:rPr>
          <w:sz w:val="26"/>
          <w:szCs w:val="26"/>
        </w:rPr>
        <w:t>, которые в полном объеме будут поступать в областной бюджет</w:t>
      </w:r>
      <w:proofErr w:type="gramStart"/>
      <w:r>
        <w:rPr>
          <w:sz w:val="26"/>
          <w:szCs w:val="26"/>
        </w:rPr>
        <w:t>.</w:t>
      </w:r>
      <w:r w:rsidRPr="00380E68">
        <w:rPr>
          <w:sz w:val="26"/>
          <w:szCs w:val="26"/>
        </w:rPr>
        <w:t>.</w:t>
      </w:r>
      <w:proofErr w:type="gramEnd"/>
    </w:p>
    <w:p w:rsidR="009A728F" w:rsidRPr="00380E68" w:rsidRDefault="009A728F" w:rsidP="009A728F">
      <w:pPr>
        <w:ind w:firstLine="720"/>
        <w:jc w:val="both"/>
        <w:rPr>
          <w:snapToGrid w:val="0"/>
          <w:sz w:val="26"/>
          <w:szCs w:val="26"/>
        </w:rPr>
      </w:pPr>
      <w:proofErr w:type="gramStart"/>
      <w:r w:rsidRPr="00380E68">
        <w:rPr>
          <w:sz w:val="26"/>
          <w:szCs w:val="26"/>
        </w:rPr>
        <w:t xml:space="preserve">Областным законом от 30 сентября 2019 года № 141-10-ФЗ «О внесении изменений в отдельные областные законы в связи с принятием Федерального закона «О внесении изменений в Бюджетный кодекс Российской Федерации в целях совершенствования межбюджетных отношений» с 1 января 2020 года </w:t>
      </w:r>
      <w:r w:rsidRPr="00380E68">
        <w:rPr>
          <w:sz w:val="26"/>
          <w:szCs w:val="26"/>
        </w:rPr>
        <w:br/>
        <w:t>в бюджеты городских поселений, сельских поселений и городских округов Архангельской области, административными комиссиями которых вынесены постановления о наложении административных штрафов, подлежат</w:t>
      </w:r>
      <w:proofErr w:type="gramEnd"/>
      <w:r w:rsidRPr="00380E68">
        <w:rPr>
          <w:sz w:val="26"/>
          <w:szCs w:val="26"/>
        </w:rPr>
        <w:t xml:space="preserve"> зачислению суммы административных штрафов за совершение административных правонарушений, предусмотренных статьями 2.1, 2.4, 8.7 и 8.11 областного закона от 3 июня 2003 года № 172-22-ОЗ «Об административных правонарушениях», по нормативу 100 процентов. В настоящее время данные штрафы зачисляются в полном объеме в областной бюджет.</w:t>
      </w:r>
    </w:p>
    <w:p w:rsidR="009A728F" w:rsidRDefault="009A728F" w:rsidP="009A728F">
      <w:pPr>
        <w:ind w:firstLine="720"/>
        <w:jc w:val="both"/>
        <w:rPr>
          <w:sz w:val="26"/>
          <w:szCs w:val="26"/>
          <w:highlight w:val="yellow"/>
        </w:rPr>
      </w:pPr>
    </w:p>
    <w:p w:rsidR="009A728F" w:rsidRDefault="009A728F" w:rsidP="009A728F">
      <w:pPr>
        <w:ind w:firstLine="720"/>
        <w:jc w:val="both"/>
        <w:rPr>
          <w:sz w:val="26"/>
          <w:szCs w:val="26"/>
        </w:rPr>
      </w:pPr>
      <w:r w:rsidRPr="00F33DD2">
        <w:rPr>
          <w:sz w:val="26"/>
          <w:szCs w:val="26"/>
        </w:rPr>
        <w:t>Общий объем доходов бюджета города на 20</w:t>
      </w:r>
      <w:r>
        <w:rPr>
          <w:sz w:val="26"/>
          <w:szCs w:val="26"/>
        </w:rPr>
        <w:t>20</w:t>
      </w:r>
      <w:r w:rsidRPr="00F33DD2">
        <w:rPr>
          <w:sz w:val="26"/>
          <w:szCs w:val="26"/>
        </w:rPr>
        <w:t xml:space="preserve"> год прогнозируется в сумме 1</w:t>
      </w:r>
      <w:r>
        <w:rPr>
          <w:sz w:val="26"/>
          <w:szCs w:val="26"/>
        </w:rPr>
        <w:t> 066 642,8</w:t>
      </w:r>
      <w:r w:rsidRPr="00F33DD2">
        <w:rPr>
          <w:sz w:val="26"/>
          <w:szCs w:val="26"/>
        </w:rPr>
        <w:t xml:space="preserve"> тыс. рублей, в том числе</w:t>
      </w:r>
      <w:r>
        <w:rPr>
          <w:sz w:val="26"/>
          <w:szCs w:val="26"/>
        </w:rPr>
        <w:t>:</w:t>
      </w:r>
    </w:p>
    <w:p w:rsidR="009A728F" w:rsidRDefault="009A728F" w:rsidP="009A728F">
      <w:pPr>
        <w:ind w:firstLine="720"/>
        <w:jc w:val="both"/>
        <w:rPr>
          <w:sz w:val="26"/>
          <w:szCs w:val="26"/>
        </w:rPr>
      </w:pPr>
      <w:r w:rsidRPr="00F33DD2">
        <w:rPr>
          <w:sz w:val="26"/>
          <w:szCs w:val="26"/>
        </w:rPr>
        <w:t xml:space="preserve">налоговые и неналоговые доходы </w:t>
      </w:r>
      <w:r>
        <w:rPr>
          <w:sz w:val="26"/>
          <w:szCs w:val="26"/>
        </w:rPr>
        <w:t>– 455 490,6</w:t>
      </w:r>
      <w:r w:rsidRPr="00F33DD2">
        <w:rPr>
          <w:sz w:val="26"/>
          <w:szCs w:val="26"/>
        </w:rPr>
        <w:t xml:space="preserve"> тыс. рублей, </w:t>
      </w:r>
    </w:p>
    <w:p w:rsidR="009A728F" w:rsidRDefault="009A728F" w:rsidP="009A728F">
      <w:pPr>
        <w:ind w:firstLine="720"/>
        <w:jc w:val="both"/>
        <w:rPr>
          <w:sz w:val="26"/>
          <w:szCs w:val="26"/>
        </w:rPr>
      </w:pPr>
      <w:r w:rsidRPr="00F33DD2">
        <w:rPr>
          <w:sz w:val="26"/>
          <w:szCs w:val="26"/>
        </w:rPr>
        <w:t xml:space="preserve">безвозмездные перечисления </w:t>
      </w:r>
      <w:r>
        <w:rPr>
          <w:sz w:val="26"/>
          <w:szCs w:val="26"/>
        </w:rPr>
        <w:t xml:space="preserve">от других бюджетов бюджетной системы Российской Федерации </w:t>
      </w:r>
      <w:r w:rsidRPr="00F33DD2">
        <w:rPr>
          <w:sz w:val="26"/>
          <w:szCs w:val="26"/>
        </w:rPr>
        <w:t xml:space="preserve">– </w:t>
      </w:r>
      <w:r>
        <w:rPr>
          <w:sz w:val="26"/>
          <w:szCs w:val="26"/>
        </w:rPr>
        <w:t>611 152,2</w:t>
      </w:r>
      <w:r w:rsidRPr="00F33DD2">
        <w:rPr>
          <w:sz w:val="26"/>
          <w:szCs w:val="26"/>
        </w:rPr>
        <w:t xml:space="preserve"> тыс</w:t>
      </w:r>
      <w:proofErr w:type="gramStart"/>
      <w:r w:rsidRPr="00F33DD2">
        <w:rPr>
          <w:sz w:val="26"/>
          <w:szCs w:val="26"/>
        </w:rPr>
        <w:t>.р</w:t>
      </w:r>
      <w:proofErr w:type="gramEnd"/>
      <w:r w:rsidRPr="00F33DD2">
        <w:rPr>
          <w:sz w:val="26"/>
          <w:szCs w:val="26"/>
        </w:rPr>
        <w:t>ублей</w:t>
      </w:r>
      <w:r>
        <w:rPr>
          <w:sz w:val="26"/>
          <w:szCs w:val="26"/>
        </w:rPr>
        <w:t>.</w:t>
      </w:r>
    </w:p>
    <w:p w:rsidR="009A728F" w:rsidRPr="007762A9" w:rsidRDefault="009A728F" w:rsidP="009A728F">
      <w:pPr>
        <w:pStyle w:val="2"/>
        <w:jc w:val="both"/>
        <w:rPr>
          <w:sz w:val="26"/>
          <w:szCs w:val="26"/>
        </w:rPr>
      </w:pPr>
      <w:proofErr w:type="gramStart"/>
      <w:r w:rsidRPr="00F33DD2">
        <w:rPr>
          <w:sz w:val="26"/>
          <w:szCs w:val="26"/>
        </w:rPr>
        <w:t>Общий объем доходов бюджета города на 202</w:t>
      </w:r>
      <w:r>
        <w:rPr>
          <w:sz w:val="26"/>
          <w:szCs w:val="26"/>
        </w:rPr>
        <w:t>1</w:t>
      </w:r>
      <w:r w:rsidRPr="00F33DD2">
        <w:rPr>
          <w:sz w:val="26"/>
          <w:szCs w:val="26"/>
        </w:rPr>
        <w:t xml:space="preserve"> год прогнозируется в сумме </w:t>
      </w:r>
      <w:r>
        <w:rPr>
          <w:sz w:val="26"/>
          <w:szCs w:val="26"/>
        </w:rPr>
        <w:t>991</w:t>
      </w:r>
      <w:r w:rsidR="0056404C">
        <w:rPr>
          <w:sz w:val="26"/>
          <w:szCs w:val="26"/>
        </w:rPr>
        <w:t> 461,9</w:t>
      </w:r>
      <w:r w:rsidRPr="00F33DD2">
        <w:rPr>
          <w:sz w:val="26"/>
          <w:szCs w:val="26"/>
        </w:rPr>
        <w:t xml:space="preserve"> тыс. рублей, в том числе налоговые и неналоговые доходы – </w:t>
      </w:r>
      <w:r>
        <w:rPr>
          <w:sz w:val="26"/>
          <w:szCs w:val="26"/>
        </w:rPr>
        <w:t>453</w:t>
      </w:r>
      <w:r w:rsidR="0056404C">
        <w:rPr>
          <w:sz w:val="26"/>
          <w:szCs w:val="26"/>
        </w:rPr>
        <w:t> 253,4</w:t>
      </w:r>
      <w:r w:rsidRPr="00F33DD2">
        <w:rPr>
          <w:sz w:val="26"/>
          <w:szCs w:val="26"/>
        </w:rPr>
        <w:t xml:space="preserve"> тыс. рублей, </w:t>
      </w:r>
      <w:r>
        <w:rPr>
          <w:sz w:val="26"/>
          <w:szCs w:val="26"/>
        </w:rPr>
        <w:t xml:space="preserve"> </w:t>
      </w:r>
      <w:r w:rsidRPr="00F33DD2">
        <w:rPr>
          <w:sz w:val="26"/>
          <w:szCs w:val="26"/>
        </w:rPr>
        <w:t>финансовая помощь из областного бюджета согласно проекту областного закона «Об областном бюджете на 20</w:t>
      </w:r>
      <w:r>
        <w:rPr>
          <w:sz w:val="26"/>
          <w:szCs w:val="26"/>
        </w:rPr>
        <w:t>20</w:t>
      </w:r>
      <w:r w:rsidRPr="00F33DD2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1</w:t>
      </w:r>
      <w:r w:rsidRPr="00F33DD2">
        <w:rPr>
          <w:sz w:val="26"/>
          <w:szCs w:val="26"/>
        </w:rPr>
        <w:t xml:space="preserve"> и 202</w:t>
      </w:r>
      <w:r>
        <w:rPr>
          <w:sz w:val="26"/>
          <w:szCs w:val="26"/>
        </w:rPr>
        <w:t>2</w:t>
      </w:r>
      <w:r w:rsidRPr="00F33DD2">
        <w:rPr>
          <w:sz w:val="26"/>
          <w:szCs w:val="26"/>
        </w:rPr>
        <w:t xml:space="preserve"> годов» - </w:t>
      </w:r>
      <w:r>
        <w:rPr>
          <w:sz w:val="26"/>
          <w:szCs w:val="26"/>
        </w:rPr>
        <w:lastRenderedPageBreak/>
        <w:t>538 208,5</w:t>
      </w:r>
      <w:r w:rsidRPr="00F33DD2">
        <w:rPr>
          <w:sz w:val="26"/>
          <w:szCs w:val="26"/>
        </w:rPr>
        <w:t xml:space="preserve"> тыс. рублей, на 202</w:t>
      </w:r>
      <w:r>
        <w:rPr>
          <w:sz w:val="26"/>
          <w:szCs w:val="26"/>
        </w:rPr>
        <w:t>2</w:t>
      </w:r>
      <w:r w:rsidRPr="00F33DD2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1 033</w:t>
      </w:r>
      <w:r w:rsidR="0056404C">
        <w:rPr>
          <w:sz w:val="26"/>
          <w:szCs w:val="26"/>
        </w:rPr>
        <w:t> 432,1</w:t>
      </w:r>
      <w:r w:rsidRPr="00F33DD2">
        <w:rPr>
          <w:sz w:val="26"/>
          <w:szCs w:val="26"/>
        </w:rPr>
        <w:t xml:space="preserve"> тыс</w:t>
      </w:r>
      <w:proofErr w:type="gramEnd"/>
      <w:r w:rsidRPr="00F33DD2">
        <w:rPr>
          <w:sz w:val="26"/>
          <w:szCs w:val="26"/>
        </w:rPr>
        <w:t xml:space="preserve">. рублей, в том числе налоговые и неналоговые доходы – </w:t>
      </w:r>
      <w:r>
        <w:rPr>
          <w:sz w:val="26"/>
          <w:szCs w:val="26"/>
        </w:rPr>
        <w:t>472</w:t>
      </w:r>
      <w:r w:rsidR="0056404C">
        <w:rPr>
          <w:sz w:val="26"/>
          <w:szCs w:val="26"/>
        </w:rPr>
        <w:t> 929,4</w:t>
      </w:r>
      <w:r w:rsidRPr="00F33DD2">
        <w:rPr>
          <w:sz w:val="26"/>
          <w:szCs w:val="26"/>
        </w:rPr>
        <w:t xml:space="preserve"> тыс. рублей, финансовая помощь из областного бюджета – </w:t>
      </w:r>
      <w:r>
        <w:rPr>
          <w:sz w:val="26"/>
          <w:szCs w:val="26"/>
        </w:rPr>
        <w:t>560 502,7</w:t>
      </w:r>
      <w:r w:rsidRPr="00F33DD2">
        <w:rPr>
          <w:sz w:val="26"/>
          <w:szCs w:val="26"/>
        </w:rPr>
        <w:t xml:space="preserve"> тыс. рублей.</w:t>
      </w:r>
    </w:p>
    <w:p w:rsidR="009A728F" w:rsidRPr="00DF5B14" w:rsidRDefault="009A728F" w:rsidP="009A728F">
      <w:pPr>
        <w:suppressAutoHyphens/>
        <w:ind w:firstLine="720"/>
        <w:contextualSpacing/>
        <w:jc w:val="both"/>
        <w:rPr>
          <w:color w:val="FF0000"/>
          <w:sz w:val="28"/>
          <w:szCs w:val="28"/>
        </w:rPr>
      </w:pPr>
    </w:p>
    <w:p w:rsidR="009A728F" w:rsidRPr="007762A9" w:rsidRDefault="009A728F" w:rsidP="009A728F">
      <w:pPr>
        <w:pStyle w:val="2"/>
        <w:jc w:val="center"/>
        <w:rPr>
          <w:b/>
          <w:sz w:val="26"/>
          <w:szCs w:val="26"/>
        </w:rPr>
      </w:pPr>
      <w:r w:rsidRPr="007762A9">
        <w:rPr>
          <w:b/>
          <w:sz w:val="26"/>
          <w:szCs w:val="26"/>
        </w:rPr>
        <w:t>Особенности расчетов поступлений платежей в бюджет по основным доходным источникам на 20</w:t>
      </w:r>
      <w:r>
        <w:rPr>
          <w:b/>
          <w:sz w:val="26"/>
          <w:szCs w:val="26"/>
        </w:rPr>
        <w:t>20</w:t>
      </w:r>
      <w:r w:rsidRPr="007762A9">
        <w:rPr>
          <w:b/>
          <w:sz w:val="26"/>
          <w:szCs w:val="26"/>
        </w:rPr>
        <w:t>-202</w:t>
      </w:r>
      <w:r>
        <w:rPr>
          <w:b/>
          <w:sz w:val="26"/>
          <w:szCs w:val="26"/>
        </w:rPr>
        <w:t>2</w:t>
      </w:r>
      <w:r w:rsidRPr="007762A9">
        <w:rPr>
          <w:b/>
          <w:sz w:val="26"/>
          <w:szCs w:val="26"/>
        </w:rPr>
        <w:t xml:space="preserve"> годы</w:t>
      </w:r>
    </w:p>
    <w:p w:rsidR="009A728F" w:rsidRPr="007762A9" w:rsidRDefault="009A728F" w:rsidP="009A728F">
      <w:pPr>
        <w:pStyle w:val="2"/>
        <w:spacing w:before="120"/>
        <w:ind w:firstLine="0"/>
        <w:jc w:val="center"/>
        <w:rPr>
          <w:b/>
          <w:sz w:val="26"/>
          <w:szCs w:val="26"/>
        </w:rPr>
      </w:pPr>
      <w:r w:rsidRPr="007762A9">
        <w:rPr>
          <w:b/>
          <w:sz w:val="26"/>
          <w:szCs w:val="26"/>
        </w:rPr>
        <w:t>Налог на доходы физических лиц</w:t>
      </w:r>
    </w:p>
    <w:p w:rsidR="009A728F" w:rsidRDefault="009A728F" w:rsidP="009A728F">
      <w:pPr>
        <w:pStyle w:val="2"/>
        <w:jc w:val="both"/>
        <w:rPr>
          <w:sz w:val="26"/>
          <w:szCs w:val="26"/>
        </w:rPr>
      </w:pPr>
      <w:r w:rsidRPr="004F1CEE">
        <w:rPr>
          <w:sz w:val="26"/>
          <w:szCs w:val="26"/>
        </w:rPr>
        <w:t xml:space="preserve">Налог на доходы физических лиц остается основным источником формирования бюджета </w:t>
      </w:r>
      <w:r>
        <w:rPr>
          <w:sz w:val="26"/>
          <w:szCs w:val="26"/>
        </w:rPr>
        <w:t xml:space="preserve">муниципального образования </w:t>
      </w:r>
      <w:r w:rsidRPr="004F1CEE">
        <w:rPr>
          <w:sz w:val="26"/>
          <w:szCs w:val="26"/>
        </w:rPr>
        <w:t>на 20</w:t>
      </w:r>
      <w:r>
        <w:rPr>
          <w:sz w:val="26"/>
          <w:szCs w:val="26"/>
        </w:rPr>
        <w:t>20</w:t>
      </w:r>
      <w:r w:rsidRPr="004F1CEE">
        <w:rPr>
          <w:sz w:val="26"/>
          <w:szCs w:val="26"/>
        </w:rPr>
        <w:t xml:space="preserve"> год и </w:t>
      </w:r>
      <w:r>
        <w:rPr>
          <w:sz w:val="26"/>
          <w:szCs w:val="26"/>
        </w:rPr>
        <w:t>плановый период</w:t>
      </w:r>
      <w:r w:rsidRPr="004F1CEE">
        <w:rPr>
          <w:sz w:val="26"/>
          <w:szCs w:val="26"/>
        </w:rPr>
        <w:t xml:space="preserve">. </w:t>
      </w:r>
    </w:p>
    <w:p w:rsidR="009A728F" w:rsidRDefault="009A728F" w:rsidP="009A728F">
      <w:pPr>
        <w:pStyle w:val="2"/>
        <w:jc w:val="both"/>
        <w:rPr>
          <w:sz w:val="26"/>
          <w:szCs w:val="26"/>
        </w:rPr>
      </w:pPr>
      <w:proofErr w:type="gramStart"/>
      <w:r w:rsidRPr="004F1CEE">
        <w:rPr>
          <w:sz w:val="26"/>
          <w:szCs w:val="26"/>
        </w:rPr>
        <w:t xml:space="preserve">Поступление налога на доходы физических лиц </w:t>
      </w:r>
      <w:r>
        <w:rPr>
          <w:sz w:val="26"/>
          <w:szCs w:val="26"/>
        </w:rPr>
        <w:t xml:space="preserve">на 2020 год </w:t>
      </w:r>
      <w:r w:rsidRPr="004F1CEE">
        <w:rPr>
          <w:sz w:val="26"/>
          <w:szCs w:val="26"/>
        </w:rPr>
        <w:t xml:space="preserve">спрогнозировано исходя из </w:t>
      </w:r>
      <w:r>
        <w:rPr>
          <w:sz w:val="26"/>
          <w:szCs w:val="26"/>
        </w:rPr>
        <w:t>базового варианта показателя фонда начисленной заработной платы работников организаций в прогнозе социально-экономического развития муниципального образования «Город Коряжма» на 2020 год и плановый период 2021 и 2022 годов</w:t>
      </w:r>
      <w:r w:rsidRPr="004F1C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4F1CEE">
        <w:rPr>
          <w:sz w:val="26"/>
          <w:szCs w:val="26"/>
        </w:rPr>
        <w:t xml:space="preserve">сумме </w:t>
      </w:r>
      <w:r>
        <w:rPr>
          <w:sz w:val="26"/>
          <w:szCs w:val="26"/>
        </w:rPr>
        <w:t>7 120,5</w:t>
      </w:r>
      <w:r w:rsidRPr="004F1CEE">
        <w:rPr>
          <w:sz w:val="26"/>
          <w:szCs w:val="26"/>
        </w:rPr>
        <w:t xml:space="preserve"> млн. рублей и </w:t>
      </w:r>
      <w:r w:rsidRPr="00C13E4F">
        <w:rPr>
          <w:sz w:val="26"/>
          <w:szCs w:val="26"/>
        </w:rPr>
        <w:t>расчетн</w:t>
      </w:r>
      <w:r>
        <w:rPr>
          <w:sz w:val="26"/>
          <w:szCs w:val="26"/>
        </w:rPr>
        <w:t>ой</w:t>
      </w:r>
      <w:r w:rsidRPr="00C13E4F">
        <w:rPr>
          <w:sz w:val="26"/>
          <w:szCs w:val="26"/>
        </w:rPr>
        <w:t xml:space="preserve"> ставк</w:t>
      </w:r>
      <w:r>
        <w:rPr>
          <w:sz w:val="26"/>
          <w:szCs w:val="26"/>
        </w:rPr>
        <w:t>и</w:t>
      </w:r>
      <w:r w:rsidRPr="00C13E4F">
        <w:rPr>
          <w:sz w:val="26"/>
          <w:szCs w:val="26"/>
        </w:rPr>
        <w:t xml:space="preserve"> налога на доходы физических лиц (удельный вес налога в фонде оплаты труда</w:t>
      </w:r>
      <w:proofErr w:type="gramEnd"/>
      <w:r>
        <w:rPr>
          <w:sz w:val="26"/>
          <w:szCs w:val="26"/>
        </w:rPr>
        <w:t xml:space="preserve"> за 2017-2018 годы</w:t>
      </w:r>
      <w:r w:rsidRPr="00C13E4F">
        <w:rPr>
          <w:sz w:val="26"/>
          <w:szCs w:val="26"/>
        </w:rPr>
        <w:t>)</w:t>
      </w:r>
      <w:r>
        <w:rPr>
          <w:sz w:val="26"/>
          <w:szCs w:val="26"/>
        </w:rPr>
        <w:t xml:space="preserve"> в размере </w:t>
      </w:r>
      <w:r w:rsidRPr="00D82563">
        <w:rPr>
          <w:sz w:val="26"/>
          <w:szCs w:val="26"/>
        </w:rPr>
        <w:t>13</w:t>
      </w:r>
      <w:r>
        <w:rPr>
          <w:sz w:val="26"/>
          <w:szCs w:val="26"/>
        </w:rPr>
        <w:t>,</w:t>
      </w:r>
      <w:r w:rsidRPr="00D82563">
        <w:rPr>
          <w:sz w:val="26"/>
          <w:szCs w:val="26"/>
        </w:rPr>
        <w:t>55</w:t>
      </w:r>
      <w:r>
        <w:rPr>
          <w:sz w:val="26"/>
          <w:szCs w:val="26"/>
        </w:rPr>
        <w:t>72</w:t>
      </w:r>
      <w:r w:rsidRPr="00D82563">
        <w:rPr>
          <w:sz w:val="26"/>
          <w:szCs w:val="26"/>
        </w:rPr>
        <w:t xml:space="preserve">%. </w:t>
      </w:r>
    </w:p>
    <w:p w:rsidR="009A728F" w:rsidRPr="00C13E4F" w:rsidRDefault="009A728F" w:rsidP="009A728F">
      <w:pPr>
        <w:pStyle w:val="2"/>
        <w:jc w:val="both"/>
        <w:rPr>
          <w:sz w:val="26"/>
          <w:szCs w:val="26"/>
        </w:rPr>
      </w:pPr>
      <w:proofErr w:type="gramStart"/>
      <w:r w:rsidRPr="00C13E4F">
        <w:rPr>
          <w:sz w:val="26"/>
          <w:szCs w:val="26"/>
        </w:rPr>
        <w:t xml:space="preserve">При расчете налога учтены выпадающие доходы от </w:t>
      </w:r>
      <w:r>
        <w:rPr>
          <w:sz w:val="26"/>
          <w:szCs w:val="26"/>
        </w:rPr>
        <w:t>в</w:t>
      </w:r>
      <w:r w:rsidRPr="00C13E4F">
        <w:rPr>
          <w:sz w:val="26"/>
          <w:szCs w:val="26"/>
        </w:rPr>
        <w:t>лияни</w:t>
      </w:r>
      <w:r w:rsidR="00B60070">
        <w:rPr>
          <w:sz w:val="26"/>
          <w:szCs w:val="26"/>
        </w:rPr>
        <w:t>я</w:t>
      </w:r>
      <w:r w:rsidRPr="00C13E4F">
        <w:rPr>
          <w:sz w:val="26"/>
          <w:szCs w:val="26"/>
        </w:rPr>
        <w:t xml:space="preserve"> изменения порядка выплат по суммам начисленных пособий </w:t>
      </w:r>
      <w:r>
        <w:rPr>
          <w:sz w:val="26"/>
          <w:szCs w:val="26"/>
        </w:rPr>
        <w:t>п</w:t>
      </w:r>
      <w:r w:rsidRPr="00C13E4F">
        <w:rPr>
          <w:sz w:val="26"/>
          <w:szCs w:val="26"/>
        </w:rPr>
        <w:t xml:space="preserve">о временной нетрудоспособности за счет средств Фонда социального страхования Российской Федерации в соответствии </w:t>
      </w:r>
      <w:r w:rsidR="0056404C">
        <w:rPr>
          <w:sz w:val="26"/>
          <w:szCs w:val="26"/>
        </w:rPr>
        <w:t xml:space="preserve">с </w:t>
      </w:r>
      <w:r w:rsidRPr="00C13E4F">
        <w:rPr>
          <w:sz w:val="26"/>
          <w:szCs w:val="26"/>
        </w:rPr>
        <w:t>постановлением Правительства Российской Федерации от 1 декабря 2018 года № 1459 «О внесении изменения в постановление Правительства Российской Федерации от 21 апреля 2011 года № 294»</w:t>
      </w:r>
      <w:r>
        <w:rPr>
          <w:sz w:val="26"/>
          <w:szCs w:val="26"/>
        </w:rPr>
        <w:t>.</w:t>
      </w:r>
      <w:r w:rsidRPr="00C13E4F">
        <w:rPr>
          <w:sz w:val="26"/>
          <w:szCs w:val="26"/>
        </w:rPr>
        <w:t xml:space="preserve"> </w:t>
      </w:r>
      <w:proofErr w:type="gramEnd"/>
    </w:p>
    <w:p w:rsidR="009A728F" w:rsidRDefault="009A728F" w:rsidP="009A728F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</w:t>
      </w:r>
      <w:r w:rsidRPr="00C13E4F">
        <w:rPr>
          <w:sz w:val="26"/>
          <w:szCs w:val="26"/>
        </w:rPr>
        <w:t xml:space="preserve">1 июля 2019 года </w:t>
      </w:r>
      <w:r>
        <w:rPr>
          <w:sz w:val="26"/>
          <w:szCs w:val="26"/>
        </w:rPr>
        <w:t xml:space="preserve">уплата налога на доходы физических лиц с </w:t>
      </w:r>
      <w:r w:rsidRPr="00C13E4F">
        <w:rPr>
          <w:sz w:val="26"/>
          <w:szCs w:val="26"/>
        </w:rPr>
        <w:t>пособий по временной нетрудоспособности</w:t>
      </w:r>
      <w:r>
        <w:rPr>
          <w:sz w:val="26"/>
          <w:szCs w:val="26"/>
        </w:rPr>
        <w:t>, начисляемым на территории муниципального образования «Город Коряжма»,</w:t>
      </w:r>
      <w:r w:rsidRPr="00C13E4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производится региональным отделением </w:t>
      </w:r>
      <w:r w:rsidRPr="00C13E4F">
        <w:rPr>
          <w:sz w:val="26"/>
          <w:szCs w:val="26"/>
        </w:rPr>
        <w:t>Фонда социального страхования Российской Федерации</w:t>
      </w:r>
      <w:r>
        <w:rPr>
          <w:sz w:val="26"/>
          <w:szCs w:val="26"/>
        </w:rPr>
        <w:t xml:space="preserve">, как налоговым агентом, по месту регистрации </w:t>
      </w:r>
      <w:r w:rsidR="00AA0644">
        <w:rPr>
          <w:sz w:val="26"/>
          <w:szCs w:val="26"/>
        </w:rPr>
        <w:t>филиала</w:t>
      </w:r>
      <w:r>
        <w:rPr>
          <w:sz w:val="26"/>
          <w:szCs w:val="26"/>
        </w:rPr>
        <w:t xml:space="preserve"> в городе Котласе. </w:t>
      </w:r>
    </w:p>
    <w:p w:rsidR="009A728F" w:rsidRPr="00403F70" w:rsidRDefault="009A728F" w:rsidP="009A728F">
      <w:pPr>
        <w:suppressAutoHyphens/>
        <w:ind w:firstLine="720"/>
        <w:jc w:val="both"/>
        <w:rPr>
          <w:sz w:val="26"/>
          <w:szCs w:val="26"/>
        </w:rPr>
      </w:pPr>
      <w:r w:rsidRPr="00403F70">
        <w:rPr>
          <w:sz w:val="26"/>
          <w:szCs w:val="26"/>
        </w:rPr>
        <w:t>Объем выпадающих доходов в контингенте на 2020 год составит 15 534,8 тыс</w:t>
      </w:r>
      <w:proofErr w:type="gramStart"/>
      <w:r w:rsidRPr="00403F70">
        <w:rPr>
          <w:sz w:val="26"/>
          <w:szCs w:val="26"/>
        </w:rPr>
        <w:t>.р</w:t>
      </w:r>
      <w:proofErr w:type="gramEnd"/>
      <w:r w:rsidRPr="00403F70">
        <w:rPr>
          <w:sz w:val="26"/>
          <w:szCs w:val="26"/>
        </w:rPr>
        <w:t>ублей, по нормативу зачисления в местный бюджет (36,5%) – 5670,2 т</w:t>
      </w:r>
      <w:r>
        <w:rPr>
          <w:sz w:val="26"/>
          <w:szCs w:val="26"/>
        </w:rPr>
        <w:t>ы</w:t>
      </w:r>
      <w:r w:rsidRPr="00403F70">
        <w:rPr>
          <w:sz w:val="26"/>
          <w:szCs w:val="26"/>
        </w:rPr>
        <w:t>с.рублей.</w:t>
      </w:r>
    </w:p>
    <w:p w:rsidR="009A728F" w:rsidRPr="00403F70" w:rsidRDefault="009A728F" w:rsidP="009A728F">
      <w:pPr>
        <w:pStyle w:val="2"/>
        <w:jc w:val="both"/>
        <w:rPr>
          <w:sz w:val="26"/>
          <w:szCs w:val="26"/>
        </w:rPr>
      </w:pPr>
      <w:proofErr w:type="gramStart"/>
      <w:r w:rsidRPr="00403F70">
        <w:rPr>
          <w:sz w:val="26"/>
          <w:szCs w:val="26"/>
        </w:rPr>
        <w:t xml:space="preserve">В соответствии с областным законом от 30 сентября 2019 года № 141-10-ОЗ «О внесении изменений в отдельные областные законы в связи с принятием федерального закона «О внесении изменений в Бюджетный кодекс Российской Федерации в целях совершенствования межбюджетных отношений» в </w:t>
      </w:r>
      <w:r>
        <w:rPr>
          <w:sz w:val="26"/>
          <w:szCs w:val="26"/>
        </w:rPr>
        <w:t>рамках</w:t>
      </w:r>
      <w:r w:rsidRPr="00403F70">
        <w:rPr>
          <w:sz w:val="26"/>
          <w:szCs w:val="26"/>
        </w:rPr>
        <w:t xml:space="preserve"> компенсации потерь городским округам от отмены </w:t>
      </w:r>
      <w:r w:rsidRPr="00403F70">
        <w:rPr>
          <w:bCs/>
          <w:sz w:val="26"/>
          <w:szCs w:val="26"/>
        </w:rPr>
        <w:t>дотации на выравнивание бюджетной обеспеченности поселений</w:t>
      </w:r>
      <w:r w:rsidRPr="00403F70">
        <w:rPr>
          <w:sz w:val="26"/>
          <w:szCs w:val="26"/>
        </w:rPr>
        <w:t xml:space="preserve"> норматив отчислений налога с 2020 года увеличивается с 35</w:t>
      </w:r>
      <w:proofErr w:type="gramEnd"/>
      <w:r w:rsidRPr="00403F70">
        <w:rPr>
          <w:sz w:val="26"/>
          <w:szCs w:val="26"/>
        </w:rPr>
        <w:t>% до 36,5%.</w:t>
      </w:r>
    </w:p>
    <w:p w:rsidR="009A728F" w:rsidRPr="00403F70" w:rsidRDefault="009A728F" w:rsidP="009A728F">
      <w:pPr>
        <w:pStyle w:val="2"/>
        <w:jc w:val="both"/>
        <w:rPr>
          <w:sz w:val="26"/>
          <w:szCs w:val="26"/>
        </w:rPr>
      </w:pPr>
      <w:r w:rsidRPr="00403F70">
        <w:rPr>
          <w:sz w:val="26"/>
          <w:szCs w:val="26"/>
        </w:rPr>
        <w:t>В результате общий объем поступлений налога на доходы физических лиц в бюджет города на 20</w:t>
      </w:r>
      <w:r>
        <w:rPr>
          <w:sz w:val="26"/>
          <w:szCs w:val="26"/>
        </w:rPr>
        <w:t>20</w:t>
      </w:r>
      <w:r w:rsidRPr="00403F70">
        <w:rPr>
          <w:sz w:val="26"/>
          <w:szCs w:val="26"/>
        </w:rPr>
        <w:t xml:space="preserve"> год прогнозируется в сумме </w:t>
      </w:r>
      <w:r>
        <w:rPr>
          <w:sz w:val="26"/>
          <w:szCs w:val="26"/>
        </w:rPr>
        <w:t>346 679,0</w:t>
      </w:r>
      <w:r w:rsidRPr="00403F70">
        <w:rPr>
          <w:sz w:val="26"/>
          <w:szCs w:val="26"/>
        </w:rPr>
        <w:t xml:space="preserve"> тыс. рублей.</w:t>
      </w:r>
    </w:p>
    <w:p w:rsidR="009A728F" w:rsidRPr="00403F70" w:rsidRDefault="009A728F" w:rsidP="009A728F">
      <w:pPr>
        <w:pStyle w:val="2"/>
        <w:jc w:val="both"/>
        <w:rPr>
          <w:sz w:val="26"/>
          <w:szCs w:val="26"/>
        </w:rPr>
      </w:pPr>
      <w:r w:rsidRPr="00403F70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403F70">
        <w:rPr>
          <w:sz w:val="26"/>
          <w:szCs w:val="26"/>
        </w:rPr>
        <w:t xml:space="preserve"> году объем поступлений по налогу на доходы физических лиц п</w:t>
      </w:r>
      <w:r>
        <w:rPr>
          <w:sz w:val="26"/>
          <w:szCs w:val="26"/>
        </w:rPr>
        <w:t>лани</w:t>
      </w:r>
      <w:r w:rsidRPr="00403F70">
        <w:rPr>
          <w:sz w:val="26"/>
          <w:szCs w:val="26"/>
        </w:rPr>
        <w:t xml:space="preserve">руется в сумме </w:t>
      </w:r>
      <w:r>
        <w:rPr>
          <w:sz w:val="26"/>
          <w:szCs w:val="26"/>
        </w:rPr>
        <w:t>370 433,0</w:t>
      </w:r>
      <w:r w:rsidRPr="00403F70">
        <w:rPr>
          <w:sz w:val="26"/>
          <w:szCs w:val="26"/>
        </w:rPr>
        <w:t xml:space="preserve"> тыс. рублей, в 202</w:t>
      </w:r>
      <w:r>
        <w:rPr>
          <w:sz w:val="26"/>
          <w:szCs w:val="26"/>
        </w:rPr>
        <w:t>2</w:t>
      </w:r>
      <w:r w:rsidRPr="00403F70">
        <w:rPr>
          <w:sz w:val="26"/>
          <w:szCs w:val="26"/>
        </w:rPr>
        <w:t xml:space="preserve"> году –</w:t>
      </w:r>
      <w:r>
        <w:rPr>
          <w:sz w:val="26"/>
          <w:szCs w:val="26"/>
        </w:rPr>
        <w:t xml:space="preserve"> 395 781,0 </w:t>
      </w:r>
      <w:r w:rsidRPr="00403F70">
        <w:rPr>
          <w:sz w:val="26"/>
          <w:szCs w:val="26"/>
        </w:rPr>
        <w:t>тыс</w:t>
      </w:r>
      <w:proofErr w:type="gramStart"/>
      <w:r w:rsidRPr="00403F70">
        <w:rPr>
          <w:sz w:val="26"/>
          <w:szCs w:val="26"/>
        </w:rPr>
        <w:t>.р</w:t>
      </w:r>
      <w:proofErr w:type="gramEnd"/>
      <w:r w:rsidRPr="00403F70">
        <w:rPr>
          <w:sz w:val="26"/>
          <w:szCs w:val="26"/>
        </w:rPr>
        <w:t xml:space="preserve">ублей. </w:t>
      </w:r>
    </w:p>
    <w:p w:rsidR="009A728F" w:rsidRPr="00403F70" w:rsidRDefault="009A728F" w:rsidP="009A728F">
      <w:pPr>
        <w:pStyle w:val="2"/>
        <w:ind w:firstLine="0"/>
        <w:jc w:val="both"/>
        <w:rPr>
          <w:iCs/>
          <w:sz w:val="26"/>
          <w:szCs w:val="26"/>
          <w:highlight w:val="yellow"/>
        </w:rPr>
      </w:pPr>
    </w:p>
    <w:p w:rsidR="009A728F" w:rsidRPr="0097334F" w:rsidRDefault="009A728F" w:rsidP="009A728F">
      <w:pPr>
        <w:pStyle w:val="2"/>
        <w:jc w:val="center"/>
        <w:rPr>
          <w:b/>
          <w:iCs/>
          <w:sz w:val="26"/>
          <w:szCs w:val="26"/>
        </w:rPr>
      </w:pPr>
      <w:r w:rsidRPr="0097334F">
        <w:rPr>
          <w:b/>
          <w:iCs/>
          <w:sz w:val="26"/>
          <w:szCs w:val="26"/>
        </w:rPr>
        <w:t>Акцизы по подакцизным товарам</w:t>
      </w:r>
    </w:p>
    <w:p w:rsidR="009A728F" w:rsidRPr="007762A9" w:rsidRDefault="009A728F" w:rsidP="009A728F">
      <w:pPr>
        <w:pStyle w:val="2"/>
        <w:jc w:val="both"/>
        <w:rPr>
          <w:sz w:val="26"/>
          <w:szCs w:val="26"/>
        </w:rPr>
      </w:pPr>
      <w:r w:rsidRPr="007762A9">
        <w:rPr>
          <w:iCs/>
          <w:sz w:val="26"/>
          <w:szCs w:val="26"/>
        </w:rPr>
        <w:t>Акцизы в бюджете города в 20</w:t>
      </w:r>
      <w:r>
        <w:rPr>
          <w:iCs/>
          <w:sz w:val="26"/>
          <w:szCs w:val="26"/>
        </w:rPr>
        <w:t>20</w:t>
      </w:r>
      <w:r w:rsidRPr="007762A9">
        <w:rPr>
          <w:iCs/>
          <w:sz w:val="26"/>
          <w:szCs w:val="26"/>
        </w:rPr>
        <w:t>-202</w:t>
      </w:r>
      <w:r>
        <w:rPr>
          <w:iCs/>
          <w:sz w:val="26"/>
          <w:szCs w:val="26"/>
        </w:rPr>
        <w:t>2</w:t>
      </w:r>
      <w:r w:rsidRPr="007762A9">
        <w:rPr>
          <w:iCs/>
          <w:sz w:val="26"/>
          <w:szCs w:val="26"/>
        </w:rPr>
        <w:t xml:space="preserve"> годах представлены акцизами </w:t>
      </w:r>
      <w:r w:rsidRPr="007762A9">
        <w:rPr>
          <w:sz w:val="26"/>
          <w:szCs w:val="26"/>
        </w:rPr>
        <w:t>на дизельное топливо, моторные масла, автомобильный и прямогонный бензин</w:t>
      </w:r>
      <w:r>
        <w:rPr>
          <w:sz w:val="26"/>
          <w:szCs w:val="26"/>
        </w:rPr>
        <w:t xml:space="preserve">, </w:t>
      </w:r>
      <w:r w:rsidRPr="007762A9">
        <w:rPr>
          <w:sz w:val="26"/>
          <w:szCs w:val="26"/>
        </w:rPr>
        <w:t xml:space="preserve">дизельное топливо, моторные масла для дизельных и (или) карбюраторных (инжекторных) двигателей. </w:t>
      </w:r>
    </w:p>
    <w:p w:rsidR="009A728F" w:rsidRPr="007762A9" w:rsidRDefault="009A728F" w:rsidP="009A728F">
      <w:pPr>
        <w:ind w:firstLine="720"/>
        <w:jc w:val="both"/>
        <w:rPr>
          <w:sz w:val="26"/>
          <w:szCs w:val="26"/>
        </w:rPr>
      </w:pPr>
      <w:r w:rsidRPr="007762A9">
        <w:rPr>
          <w:sz w:val="26"/>
          <w:szCs w:val="26"/>
        </w:rPr>
        <w:t>В соответствии с проектом областного закона «Об областном бюджете на 20</w:t>
      </w:r>
      <w:r>
        <w:rPr>
          <w:sz w:val="26"/>
          <w:szCs w:val="26"/>
        </w:rPr>
        <w:t>20</w:t>
      </w:r>
      <w:r w:rsidRPr="007762A9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1</w:t>
      </w:r>
      <w:r w:rsidRPr="007762A9">
        <w:rPr>
          <w:sz w:val="26"/>
          <w:szCs w:val="26"/>
        </w:rPr>
        <w:t xml:space="preserve"> и 202</w:t>
      </w:r>
      <w:r>
        <w:rPr>
          <w:sz w:val="26"/>
          <w:szCs w:val="26"/>
        </w:rPr>
        <w:t>2</w:t>
      </w:r>
      <w:r w:rsidRPr="007762A9">
        <w:rPr>
          <w:sz w:val="26"/>
          <w:szCs w:val="26"/>
        </w:rPr>
        <w:t xml:space="preserve"> годов» дифференцированный норматив отчислений от акцизов на </w:t>
      </w:r>
      <w:r>
        <w:rPr>
          <w:sz w:val="26"/>
          <w:szCs w:val="26"/>
        </w:rPr>
        <w:t xml:space="preserve">нефтепродукты </w:t>
      </w:r>
      <w:r w:rsidRPr="007762A9">
        <w:rPr>
          <w:sz w:val="26"/>
          <w:szCs w:val="26"/>
        </w:rPr>
        <w:t xml:space="preserve">в бюджет муниципального образования «Город Коряжма», составит </w:t>
      </w:r>
      <w:r w:rsidRPr="0097334F">
        <w:rPr>
          <w:sz w:val="26"/>
          <w:szCs w:val="26"/>
        </w:rPr>
        <w:t>0,0</w:t>
      </w:r>
      <w:r>
        <w:rPr>
          <w:sz w:val="26"/>
          <w:szCs w:val="26"/>
        </w:rPr>
        <w:t>5927</w:t>
      </w:r>
      <w:r w:rsidRPr="0097334F">
        <w:rPr>
          <w:sz w:val="26"/>
          <w:szCs w:val="26"/>
        </w:rPr>
        <w:t xml:space="preserve"> </w:t>
      </w:r>
      <w:r w:rsidRPr="007762A9">
        <w:rPr>
          <w:sz w:val="26"/>
          <w:szCs w:val="26"/>
        </w:rPr>
        <w:t>процентов.</w:t>
      </w:r>
    </w:p>
    <w:p w:rsidR="009A728F" w:rsidRPr="00213297" w:rsidRDefault="009A728F" w:rsidP="009A728F">
      <w:pPr>
        <w:pStyle w:val="2"/>
        <w:jc w:val="both"/>
        <w:rPr>
          <w:iCs/>
          <w:sz w:val="26"/>
          <w:szCs w:val="26"/>
          <w:highlight w:val="yellow"/>
        </w:rPr>
      </w:pPr>
      <w:r w:rsidRPr="007762A9">
        <w:rPr>
          <w:iCs/>
          <w:sz w:val="26"/>
          <w:szCs w:val="26"/>
        </w:rPr>
        <w:lastRenderedPageBreak/>
        <w:t>Поступление акцизов на 20</w:t>
      </w:r>
      <w:r>
        <w:rPr>
          <w:iCs/>
          <w:sz w:val="26"/>
          <w:szCs w:val="26"/>
        </w:rPr>
        <w:t>20</w:t>
      </w:r>
      <w:r w:rsidRPr="007762A9">
        <w:rPr>
          <w:iCs/>
          <w:sz w:val="26"/>
          <w:szCs w:val="26"/>
        </w:rPr>
        <w:t>-202</w:t>
      </w:r>
      <w:r>
        <w:rPr>
          <w:iCs/>
          <w:sz w:val="26"/>
          <w:szCs w:val="26"/>
        </w:rPr>
        <w:t>2</w:t>
      </w:r>
      <w:r w:rsidRPr="007762A9">
        <w:rPr>
          <w:iCs/>
          <w:sz w:val="26"/>
          <w:szCs w:val="26"/>
        </w:rPr>
        <w:t xml:space="preserve"> годы в бюджет муниципального образования «Город Коряжма» прогнозируется в объемах, соответственно:  </w:t>
      </w:r>
      <w:r w:rsidRPr="0097334F">
        <w:rPr>
          <w:iCs/>
          <w:sz w:val="26"/>
          <w:szCs w:val="26"/>
        </w:rPr>
        <w:t>2</w:t>
      </w:r>
      <w:r>
        <w:rPr>
          <w:iCs/>
          <w:sz w:val="26"/>
          <w:szCs w:val="26"/>
        </w:rPr>
        <w:t> 392,0</w:t>
      </w:r>
      <w:r w:rsidRPr="0097334F">
        <w:rPr>
          <w:iCs/>
          <w:sz w:val="26"/>
          <w:szCs w:val="26"/>
        </w:rPr>
        <w:t xml:space="preserve"> </w:t>
      </w:r>
      <w:r w:rsidRPr="007762A9">
        <w:rPr>
          <w:iCs/>
          <w:sz w:val="26"/>
          <w:szCs w:val="26"/>
        </w:rPr>
        <w:t>тыс. рублей,</w:t>
      </w:r>
      <w:r>
        <w:rPr>
          <w:iCs/>
          <w:sz w:val="26"/>
          <w:szCs w:val="26"/>
        </w:rPr>
        <w:t xml:space="preserve">         </w:t>
      </w:r>
      <w:r w:rsidRPr="007762A9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>2 530,0</w:t>
      </w:r>
      <w:r w:rsidRPr="0097334F">
        <w:rPr>
          <w:sz w:val="26"/>
          <w:szCs w:val="26"/>
        </w:rPr>
        <w:t xml:space="preserve"> </w:t>
      </w:r>
      <w:r w:rsidRPr="007762A9">
        <w:rPr>
          <w:sz w:val="26"/>
          <w:szCs w:val="26"/>
        </w:rPr>
        <w:t xml:space="preserve">тыс. рублей и </w:t>
      </w:r>
      <w:r>
        <w:rPr>
          <w:sz w:val="26"/>
          <w:szCs w:val="26"/>
        </w:rPr>
        <w:t>2 759,0</w:t>
      </w:r>
      <w:r w:rsidRPr="0097334F">
        <w:rPr>
          <w:sz w:val="26"/>
          <w:szCs w:val="26"/>
        </w:rPr>
        <w:t xml:space="preserve"> тыс</w:t>
      </w:r>
      <w:r w:rsidRPr="007762A9">
        <w:rPr>
          <w:sz w:val="26"/>
          <w:szCs w:val="26"/>
        </w:rPr>
        <w:t>. рублей</w:t>
      </w:r>
      <w:r w:rsidRPr="007762A9">
        <w:rPr>
          <w:iCs/>
          <w:sz w:val="26"/>
          <w:szCs w:val="26"/>
        </w:rPr>
        <w:t xml:space="preserve">. </w:t>
      </w:r>
    </w:p>
    <w:p w:rsidR="009A728F" w:rsidRPr="007762A9" w:rsidRDefault="009A728F" w:rsidP="009A728F">
      <w:pPr>
        <w:pStyle w:val="2"/>
        <w:jc w:val="both"/>
        <w:rPr>
          <w:iCs/>
          <w:sz w:val="26"/>
          <w:szCs w:val="26"/>
        </w:rPr>
      </w:pPr>
      <w:r w:rsidRPr="007762A9">
        <w:rPr>
          <w:iCs/>
          <w:sz w:val="26"/>
          <w:szCs w:val="26"/>
        </w:rPr>
        <w:t>Поступления от акцизов носят целевой характер и направля</w:t>
      </w:r>
      <w:r>
        <w:rPr>
          <w:iCs/>
          <w:sz w:val="26"/>
          <w:szCs w:val="26"/>
        </w:rPr>
        <w:t>ю</w:t>
      </w:r>
      <w:r w:rsidRPr="007762A9">
        <w:rPr>
          <w:iCs/>
          <w:sz w:val="26"/>
          <w:szCs w:val="26"/>
        </w:rPr>
        <w:t>тся на формирование муниципального дорожного фонда.</w:t>
      </w:r>
    </w:p>
    <w:p w:rsidR="009A728F" w:rsidRPr="00213297" w:rsidRDefault="009A728F" w:rsidP="009A728F">
      <w:pPr>
        <w:pStyle w:val="2"/>
        <w:jc w:val="both"/>
        <w:rPr>
          <w:iCs/>
          <w:sz w:val="26"/>
          <w:szCs w:val="26"/>
          <w:highlight w:val="yellow"/>
        </w:rPr>
      </w:pPr>
    </w:p>
    <w:p w:rsidR="009A728F" w:rsidRPr="007762A9" w:rsidRDefault="009A728F" w:rsidP="009A728F">
      <w:pPr>
        <w:pStyle w:val="2"/>
        <w:jc w:val="center"/>
        <w:rPr>
          <w:b/>
          <w:bCs/>
          <w:sz w:val="26"/>
          <w:szCs w:val="26"/>
        </w:rPr>
      </w:pPr>
      <w:r w:rsidRPr="007762A9">
        <w:rPr>
          <w:b/>
          <w:bCs/>
          <w:sz w:val="26"/>
          <w:szCs w:val="26"/>
        </w:rPr>
        <w:t>Налоги на совокупный доход</w:t>
      </w:r>
    </w:p>
    <w:p w:rsidR="009A728F" w:rsidRPr="007762A9" w:rsidRDefault="009A728F" w:rsidP="009A728F">
      <w:pPr>
        <w:pStyle w:val="2"/>
        <w:jc w:val="both"/>
        <w:rPr>
          <w:b/>
          <w:bCs/>
          <w:sz w:val="26"/>
          <w:szCs w:val="26"/>
        </w:rPr>
      </w:pPr>
      <w:r w:rsidRPr="007762A9">
        <w:rPr>
          <w:sz w:val="26"/>
          <w:szCs w:val="26"/>
        </w:rPr>
        <w:t>Налоги на совокупный доход в бюджете города на 20</w:t>
      </w:r>
      <w:r>
        <w:rPr>
          <w:sz w:val="26"/>
          <w:szCs w:val="26"/>
        </w:rPr>
        <w:t>20</w:t>
      </w:r>
      <w:r w:rsidRPr="007762A9">
        <w:rPr>
          <w:sz w:val="26"/>
          <w:szCs w:val="26"/>
        </w:rPr>
        <w:t xml:space="preserve"> год и плановый период представлены </w:t>
      </w:r>
      <w:r>
        <w:rPr>
          <w:sz w:val="26"/>
          <w:szCs w:val="26"/>
        </w:rPr>
        <w:t>двумя</w:t>
      </w:r>
      <w:r w:rsidRPr="007762A9">
        <w:rPr>
          <w:iCs/>
          <w:sz w:val="26"/>
          <w:szCs w:val="26"/>
        </w:rPr>
        <w:t xml:space="preserve"> источниками</w:t>
      </w:r>
      <w:r w:rsidRPr="007762A9">
        <w:rPr>
          <w:sz w:val="26"/>
          <w:szCs w:val="26"/>
        </w:rPr>
        <w:t xml:space="preserve"> – </w:t>
      </w:r>
      <w:r w:rsidRPr="007762A9">
        <w:rPr>
          <w:iCs/>
          <w:sz w:val="26"/>
          <w:szCs w:val="26"/>
        </w:rPr>
        <w:t>единый налог на вмененный доход для отдельных видов деятельности</w:t>
      </w:r>
      <w:r>
        <w:rPr>
          <w:iCs/>
          <w:sz w:val="26"/>
          <w:szCs w:val="26"/>
        </w:rPr>
        <w:t xml:space="preserve"> и</w:t>
      </w:r>
      <w:r w:rsidRPr="007762A9">
        <w:rPr>
          <w:iCs/>
          <w:sz w:val="26"/>
          <w:szCs w:val="26"/>
        </w:rPr>
        <w:t xml:space="preserve"> налог, взимаемый в связи с применением патентной системы налогообложения.</w:t>
      </w:r>
    </w:p>
    <w:p w:rsidR="009A728F" w:rsidRPr="00213297" w:rsidRDefault="009A728F" w:rsidP="009A728F">
      <w:pPr>
        <w:suppressAutoHyphens/>
        <w:ind w:firstLine="720"/>
        <w:jc w:val="both"/>
        <w:rPr>
          <w:sz w:val="26"/>
          <w:szCs w:val="26"/>
          <w:highlight w:val="yellow"/>
        </w:rPr>
      </w:pPr>
      <w:r w:rsidRPr="007762A9">
        <w:rPr>
          <w:b/>
          <w:sz w:val="26"/>
          <w:szCs w:val="26"/>
        </w:rPr>
        <w:t>Единый налог на вмененный доход для отдельных видов деятельности</w:t>
      </w:r>
      <w:r w:rsidRPr="007762A9">
        <w:rPr>
          <w:sz w:val="26"/>
          <w:szCs w:val="26"/>
        </w:rPr>
        <w:t xml:space="preserve"> на 20</w:t>
      </w:r>
      <w:r>
        <w:rPr>
          <w:sz w:val="26"/>
          <w:szCs w:val="26"/>
        </w:rPr>
        <w:t>20</w:t>
      </w:r>
      <w:r w:rsidRPr="007762A9">
        <w:rPr>
          <w:sz w:val="26"/>
          <w:szCs w:val="26"/>
        </w:rPr>
        <w:t xml:space="preserve"> год спрогнозирован в сумме </w:t>
      </w:r>
      <w:r w:rsidR="00994D8A">
        <w:rPr>
          <w:sz w:val="26"/>
          <w:szCs w:val="26"/>
        </w:rPr>
        <w:t>28 0</w:t>
      </w:r>
      <w:r>
        <w:rPr>
          <w:sz w:val="26"/>
          <w:szCs w:val="26"/>
        </w:rPr>
        <w:t xml:space="preserve">00,0 </w:t>
      </w:r>
      <w:r w:rsidRPr="007762A9">
        <w:rPr>
          <w:sz w:val="26"/>
          <w:szCs w:val="26"/>
        </w:rPr>
        <w:t xml:space="preserve">тыс. рублей. </w:t>
      </w:r>
    </w:p>
    <w:p w:rsidR="009A728F" w:rsidRDefault="009A728F" w:rsidP="009A728F">
      <w:pPr>
        <w:suppressAutoHyphens/>
        <w:ind w:firstLine="720"/>
        <w:jc w:val="both"/>
        <w:rPr>
          <w:sz w:val="26"/>
          <w:szCs w:val="26"/>
        </w:rPr>
      </w:pPr>
      <w:r w:rsidRPr="007762A9">
        <w:rPr>
          <w:sz w:val="26"/>
          <w:szCs w:val="26"/>
        </w:rPr>
        <w:t xml:space="preserve">В расчетах использованы прогнозные оценки </w:t>
      </w:r>
      <w:r>
        <w:rPr>
          <w:sz w:val="26"/>
          <w:szCs w:val="26"/>
        </w:rPr>
        <w:t>Межрайонной ИФНС России № 1 по Архангельской области и Ненецкому автономному округу</w:t>
      </w:r>
      <w:r w:rsidRPr="007762A9">
        <w:rPr>
          <w:sz w:val="26"/>
          <w:szCs w:val="26"/>
        </w:rPr>
        <w:t xml:space="preserve">. </w:t>
      </w:r>
    </w:p>
    <w:p w:rsidR="009A728F" w:rsidRPr="00763D6C" w:rsidRDefault="009A728F" w:rsidP="009A728F">
      <w:pPr>
        <w:suppressAutoHyphens/>
        <w:ind w:firstLine="720"/>
        <w:jc w:val="both"/>
        <w:rPr>
          <w:sz w:val="26"/>
          <w:szCs w:val="26"/>
        </w:rPr>
      </w:pPr>
      <w:r w:rsidRPr="00763D6C">
        <w:rPr>
          <w:sz w:val="26"/>
          <w:szCs w:val="26"/>
        </w:rPr>
        <w:t xml:space="preserve">По действующей в настоящее время редакции Налогового кодекса Российской Федерации глава 26.3 «Система налогообложения в виде единого налога на вмененный доход для отдельных видов деятельности» с 1 января 2021 года признается утратившей силу.  </w:t>
      </w:r>
    </w:p>
    <w:p w:rsidR="009A728F" w:rsidRPr="00213297" w:rsidRDefault="009A728F" w:rsidP="009A728F">
      <w:pPr>
        <w:pStyle w:val="2"/>
        <w:suppressAutoHyphens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С учетом отмены данного специального режима налогообложения в</w:t>
      </w:r>
      <w:r w:rsidRPr="007762A9">
        <w:rPr>
          <w:sz w:val="26"/>
          <w:szCs w:val="26"/>
        </w:rPr>
        <w:t xml:space="preserve"> 202</w:t>
      </w:r>
      <w:r>
        <w:rPr>
          <w:sz w:val="26"/>
          <w:szCs w:val="26"/>
        </w:rPr>
        <w:t>1 году планируются поступления только по результатам 4 квартала 2020 года в сумме 6 500,0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 и в 2022 году по данным налогового органа планируется поступление недоимки в сумме 200,0</w:t>
      </w:r>
      <w:r w:rsidRPr="0097334F">
        <w:rPr>
          <w:sz w:val="26"/>
          <w:szCs w:val="26"/>
        </w:rPr>
        <w:t xml:space="preserve"> </w:t>
      </w:r>
      <w:r w:rsidRPr="007762A9">
        <w:rPr>
          <w:sz w:val="26"/>
          <w:szCs w:val="26"/>
        </w:rPr>
        <w:t>тыс. рублей.</w:t>
      </w:r>
    </w:p>
    <w:p w:rsidR="009A728F" w:rsidRDefault="009A728F" w:rsidP="009A728F">
      <w:pPr>
        <w:pStyle w:val="2"/>
        <w:suppressAutoHyphens/>
        <w:ind w:firstLine="708"/>
        <w:jc w:val="both"/>
        <w:rPr>
          <w:sz w:val="26"/>
          <w:szCs w:val="26"/>
        </w:rPr>
      </w:pPr>
      <w:r w:rsidRPr="007762A9">
        <w:rPr>
          <w:b/>
          <w:sz w:val="26"/>
          <w:szCs w:val="26"/>
        </w:rPr>
        <w:t>Налог, взимаемый в связи с применением патентной системы налогообложения</w:t>
      </w:r>
      <w:r w:rsidRPr="007762A9">
        <w:rPr>
          <w:sz w:val="26"/>
          <w:szCs w:val="26"/>
        </w:rPr>
        <w:t xml:space="preserve">  на 20</w:t>
      </w:r>
      <w:r>
        <w:rPr>
          <w:sz w:val="26"/>
          <w:szCs w:val="26"/>
        </w:rPr>
        <w:t>20-2022</w:t>
      </w:r>
      <w:r w:rsidRPr="007762A9">
        <w:rPr>
          <w:sz w:val="26"/>
          <w:szCs w:val="26"/>
        </w:rPr>
        <w:t xml:space="preserve"> </w:t>
      </w:r>
      <w:r w:rsidR="0068239F">
        <w:rPr>
          <w:sz w:val="26"/>
          <w:szCs w:val="26"/>
        </w:rPr>
        <w:t>годы</w:t>
      </w:r>
      <w:proofErr w:type="gramStart"/>
      <w:r>
        <w:rPr>
          <w:sz w:val="26"/>
          <w:szCs w:val="26"/>
        </w:rPr>
        <w:t>.</w:t>
      </w:r>
      <w:proofErr w:type="gramEnd"/>
      <w:r w:rsidRPr="007762A9">
        <w:rPr>
          <w:sz w:val="26"/>
          <w:szCs w:val="26"/>
        </w:rPr>
        <w:t xml:space="preserve"> </w:t>
      </w:r>
      <w:proofErr w:type="gramStart"/>
      <w:r w:rsidRPr="007762A9">
        <w:rPr>
          <w:sz w:val="26"/>
          <w:szCs w:val="26"/>
        </w:rPr>
        <w:t>с</w:t>
      </w:r>
      <w:proofErr w:type="gramEnd"/>
      <w:r w:rsidRPr="007762A9">
        <w:rPr>
          <w:sz w:val="26"/>
          <w:szCs w:val="26"/>
        </w:rPr>
        <w:t>прогнозирован</w:t>
      </w:r>
      <w:r>
        <w:rPr>
          <w:sz w:val="26"/>
          <w:szCs w:val="26"/>
        </w:rPr>
        <w:t xml:space="preserve"> </w:t>
      </w:r>
      <w:r w:rsidRPr="007762A9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200,0</w:t>
      </w:r>
      <w:r w:rsidRPr="0097334F">
        <w:rPr>
          <w:sz w:val="26"/>
          <w:szCs w:val="26"/>
        </w:rPr>
        <w:t xml:space="preserve"> тыс. рублей</w:t>
      </w:r>
      <w:r w:rsidRPr="004F1CEE">
        <w:rPr>
          <w:sz w:val="26"/>
          <w:szCs w:val="26"/>
        </w:rPr>
        <w:t xml:space="preserve"> </w:t>
      </w:r>
      <w:r>
        <w:rPr>
          <w:sz w:val="26"/>
          <w:szCs w:val="26"/>
        </w:rPr>
        <w:t>ежегодно</w:t>
      </w:r>
      <w:r w:rsidRPr="0097334F">
        <w:rPr>
          <w:sz w:val="26"/>
          <w:szCs w:val="26"/>
        </w:rPr>
        <w:t>.</w:t>
      </w:r>
    </w:p>
    <w:p w:rsidR="009A728F" w:rsidRDefault="009A728F" w:rsidP="009A728F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</w:t>
      </w:r>
      <w:r w:rsidRPr="007762A9">
        <w:rPr>
          <w:sz w:val="26"/>
          <w:szCs w:val="26"/>
        </w:rPr>
        <w:t>расчет</w:t>
      </w:r>
      <w:r>
        <w:rPr>
          <w:sz w:val="26"/>
          <w:szCs w:val="26"/>
        </w:rPr>
        <w:t>е</w:t>
      </w:r>
      <w:r w:rsidRPr="007762A9">
        <w:rPr>
          <w:sz w:val="26"/>
          <w:szCs w:val="26"/>
        </w:rPr>
        <w:t xml:space="preserve"> использованы прогнозные оценки </w:t>
      </w:r>
      <w:r>
        <w:rPr>
          <w:sz w:val="26"/>
          <w:szCs w:val="26"/>
        </w:rPr>
        <w:t xml:space="preserve">Межрайонной ИФНС России № 1 по Архангельской области и Ненецкому автономному округу </w:t>
      </w:r>
      <w:r w:rsidRPr="007762A9">
        <w:rPr>
          <w:sz w:val="26"/>
          <w:szCs w:val="26"/>
        </w:rPr>
        <w:t xml:space="preserve">на </w:t>
      </w:r>
      <w:r>
        <w:rPr>
          <w:sz w:val="26"/>
          <w:szCs w:val="26"/>
        </w:rPr>
        <w:t>очередной</w:t>
      </w:r>
      <w:r w:rsidRPr="007762A9">
        <w:rPr>
          <w:sz w:val="26"/>
          <w:szCs w:val="26"/>
        </w:rPr>
        <w:t xml:space="preserve"> финансовый год</w:t>
      </w:r>
      <w:r>
        <w:rPr>
          <w:sz w:val="26"/>
          <w:szCs w:val="26"/>
        </w:rPr>
        <w:t xml:space="preserve"> и плановый период</w:t>
      </w:r>
      <w:r w:rsidRPr="007762A9">
        <w:rPr>
          <w:sz w:val="26"/>
          <w:szCs w:val="26"/>
        </w:rPr>
        <w:t xml:space="preserve">. </w:t>
      </w:r>
    </w:p>
    <w:p w:rsidR="009A728F" w:rsidRPr="00213297" w:rsidRDefault="009A728F" w:rsidP="009A728F">
      <w:pPr>
        <w:pStyle w:val="2"/>
        <w:suppressAutoHyphens/>
        <w:jc w:val="both"/>
        <w:rPr>
          <w:sz w:val="26"/>
          <w:szCs w:val="26"/>
          <w:highlight w:val="yellow"/>
        </w:rPr>
      </w:pPr>
    </w:p>
    <w:p w:rsidR="009A728F" w:rsidRPr="008F69C9" w:rsidRDefault="009A728F" w:rsidP="009A728F">
      <w:pPr>
        <w:pStyle w:val="2"/>
        <w:ind w:firstLine="426"/>
        <w:jc w:val="center"/>
        <w:rPr>
          <w:b/>
          <w:bCs/>
          <w:sz w:val="26"/>
          <w:szCs w:val="26"/>
        </w:rPr>
      </w:pPr>
      <w:r w:rsidRPr="008F69C9">
        <w:rPr>
          <w:b/>
          <w:bCs/>
          <w:sz w:val="26"/>
          <w:szCs w:val="26"/>
        </w:rPr>
        <w:t xml:space="preserve">Налог на имущество физических лиц </w:t>
      </w:r>
    </w:p>
    <w:p w:rsidR="009A728F" w:rsidRPr="00213297" w:rsidRDefault="009A728F" w:rsidP="009A728F">
      <w:pPr>
        <w:pStyle w:val="2"/>
        <w:ind w:firstLine="708"/>
        <w:jc w:val="both"/>
        <w:rPr>
          <w:iCs/>
          <w:sz w:val="26"/>
          <w:szCs w:val="26"/>
          <w:highlight w:val="yellow"/>
        </w:rPr>
      </w:pPr>
      <w:r w:rsidRPr="008F69C9">
        <w:rPr>
          <w:sz w:val="26"/>
          <w:szCs w:val="26"/>
        </w:rPr>
        <w:t>В 20</w:t>
      </w:r>
      <w:r>
        <w:rPr>
          <w:sz w:val="26"/>
          <w:szCs w:val="26"/>
        </w:rPr>
        <w:t>20</w:t>
      </w:r>
      <w:r w:rsidRPr="008F69C9">
        <w:rPr>
          <w:sz w:val="26"/>
          <w:szCs w:val="26"/>
        </w:rPr>
        <w:t xml:space="preserve"> году поступление налога на имущество  физических лиц, согласно прогнозу </w:t>
      </w:r>
      <w:r w:rsidR="00994D8A">
        <w:rPr>
          <w:sz w:val="26"/>
          <w:szCs w:val="26"/>
        </w:rPr>
        <w:t>Межрайонной ИФНС России № 1 по Архангельской области и Ненецкому автономному округу</w:t>
      </w:r>
      <w:r w:rsidRPr="008F69C9">
        <w:rPr>
          <w:sz w:val="26"/>
          <w:szCs w:val="26"/>
        </w:rPr>
        <w:t>, планируется в объеме</w:t>
      </w:r>
      <w:r w:rsidRPr="008F69C9">
        <w:rPr>
          <w:iCs/>
          <w:sz w:val="26"/>
          <w:szCs w:val="26"/>
        </w:rPr>
        <w:t xml:space="preserve">  </w:t>
      </w:r>
      <w:r>
        <w:rPr>
          <w:iCs/>
          <w:sz w:val="26"/>
          <w:szCs w:val="26"/>
        </w:rPr>
        <w:t>11 300</w:t>
      </w:r>
      <w:r w:rsidRPr="00B02839">
        <w:rPr>
          <w:iCs/>
          <w:sz w:val="26"/>
          <w:szCs w:val="26"/>
        </w:rPr>
        <w:t>,0 тыс. рублей.</w:t>
      </w:r>
    </w:p>
    <w:p w:rsidR="009A728F" w:rsidRPr="00095782" w:rsidRDefault="009A728F" w:rsidP="009A728F">
      <w:pPr>
        <w:pStyle w:val="2"/>
        <w:suppressAutoHyphens/>
        <w:jc w:val="both"/>
        <w:rPr>
          <w:sz w:val="26"/>
          <w:szCs w:val="26"/>
        </w:rPr>
      </w:pPr>
      <w:r w:rsidRPr="00095782">
        <w:rPr>
          <w:sz w:val="26"/>
          <w:szCs w:val="26"/>
        </w:rPr>
        <w:t>В 2021-2022 годах поступление налога на имущество планируется в объемах, соответственно:12 000,0 тыс. рублей и 12 500,0 тыс. рублей.</w:t>
      </w:r>
    </w:p>
    <w:p w:rsidR="009A728F" w:rsidRDefault="009A728F" w:rsidP="009A728F">
      <w:pPr>
        <w:ind w:firstLine="708"/>
        <w:jc w:val="both"/>
        <w:rPr>
          <w:sz w:val="26"/>
          <w:szCs w:val="26"/>
        </w:rPr>
      </w:pPr>
      <w:r w:rsidRPr="00095782">
        <w:rPr>
          <w:sz w:val="26"/>
          <w:szCs w:val="26"/>
        </w:rPr>
        <w:t xml:space="preserve">При расчете налога учтены поступления от объектов административно–делового, торгового и другого аналогичного назначения. </w:t>
      </w:r>
    </w:p>
    <w:p w:rsidR="009A728F" w:rsidRPr="00095782" w:rsidRDefault="009A728F" w:rsidP="009A728F">
      <w:pPr>
        <w:ind w:firstLine="708"/>
        <w:jc w:val="both"/>
        <w:rPr>
          <w:sz w:val="26"/>
          <w:szCs w:val="26"/>
        </w:rPr>
      </w:pPr>
      <w:proofErr w:type="gramStart"/>
      <w:r w:rsidRPr="00095782">
        <w:rPr>
          <w:sz w:val="26"/>
          <w:szCs w:val="26"/>
        </w:rPr>
        <w:t>В соответствии с решением городской Думы от 19.09.2019 № 152 «О внесении изменений в решение городской Думы от 13.11.2014 № 97 «О налоге на имущество физических лиц»</w:t>
      </w:r>
      <w:r>
        <w:rPr>
          <w:sz w:val="26"/>
          <w:szCs w:val="26"/>
        </w:rPr>
        <w:t xml:space="preserve"> поступления налога в отношении данных объектов недвижимости рассчитаны исходя из </w:t>
      </w:r>
      <w:r w:rsidR="00994D8A">
        <w:rPr>
          <w:sz w:val="26"/>
          <w:szCs w:val="26"/>
        </w:rPr>
        <w:t>поэтапного повышения с</w:t>
      </w:r>
      <w:r>
        <w:rPr>
          <w:sz w:val="26"/>
          <w:szCs w:val="26"/>
        </w:rPr>
        <w:t>тавок:2020 год – 1% (ставка налога на 2019 год со сроком уплаты до 1.12.2020), 2021 год – 1,2 %   (ставка налога на 2020 год со</w:t>
      </w:r>
      <w:proofErr w:type="gramEnd"/>
      <w:r>
        <w:rPr>
          <w:sz w:val="26"/>
          <w:szCs w:val="26"/>
        </w:rPr>
        <w:t xml:space="preserve"> сроком уплаты до 1.12.2021), 2022 год – 1,4% (ставка налога на 2021 год со сроком уплаты до 1.12.2022).</w:t>
      </w:r>
    </w:p>
    <w:p w:rsidR="009A728F" w:rsidRPr="00213297" w:rsidRDefault="009A728F" w:rsidP="009A728F">
      <w:pPr>
        <w:pStyle w:val="2"/>
        <w:suppressAutoHyphens/>
        <w:jc w:val="both"/>
        <w:rPr>
          <w:sz w:val="26"/>
          <w:szCs w:val="26"/>
          <w:highlight w:val="yellow"/>
        </w:rPr>
      </w:pPr>
    </w:p>
    <w:p w:rsidR="009A728F" w:rsidRPr="008F69C9" w:rsidRDefault="009A728F" w:rsidP="009A728F">
      <w:pPr>
        <w:pStyle w:val="2"/>
        <w:ind w:firstLine="0"/>
        <w:jc w:val="center"/>
        <w:rPr>
          <w:b/>
          <w:bCs/>
          <w:sz w:val="26"/>
          <w:szCs w:val="26"/>
        </w:rPr>
      </w:pPr>
      <w:r w:rsidRPr="008F69C9">
        <w:rPr>
          <w:b/>
          <w:bCs/>
          <w:sz w:val="26"/>
          <w:szCs w:val="26"/>
        </w:rPr>
        <w:t>Земельный налог</w:t>
      </w:r>
    </w:p>
    <w:p w:rsidR="009A728F" w:rsidRDefault="009A728F" w:rsidP="009A728F">
      <w:pPr>
        <w:pStyle w:val="2"/>
        <w:jc w:val="both"/>
        <w:rPr>
          <w:sz w:val="26"/>
          <w:szCs w:val="26"/>
        </w:rPr>
      </w:pPr>
      <w:r w:rsidRPr="008F69C9">
        <w:rPr>
          <w:sz w:val="26"/>
          <w:szCs w:val="26"/>
        </w:rPr>
        <w:t xml:space="preserve">Общий объем поступлений в бюджет города по земельному налогу определен на основе данных </w:t>
      </w:r>
      <w:r w:rsidR="00994D8A">
        <w:rPr>
          <w:sz w:val="26"/>
          <w:szCs w:val="26"/>
        </w:rPr>
        <w:t xml:space="preserve">Межрайонной ИФНС России № 1 по Архангельской области и Ненецкому автономному округу </w:t>
      </w:r>
      <w:r>
        <w:rPr>
          <w:sz w:val="26"/>
          <w:szCs w:val="26"/>
        </w:rPr>
        <w:t>и составит на 2020 год – 28 4</w:t>
      </w:r>
      <w:r w:rsidR="00994D8A">
        <w:rPr>
          <w:sz w:val="26"/>
          <w:szCs w:val="26"/>
        </w:rPr>
        <w:t>15</w:t>
      </w:r>
      <w:r>
        <w:rPr>
          <w:sz w:val="26"/>
          <w:szCs w:val="26"/>
        </w:rPr>
        <w:t>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ублей, на 2021 год -23 400,0 тыс.рублей и на 2022 год – 23 200 тыс.рублей.</w:t>
      </w:r>
    </w:p>
    <w:p w:rsidR="009A728F" w:rsidRPr="00C03FA2" w:rsidRDefault="009A728F" w:rsidP="009A728F">
      <w:pPr>
        <w:ind w:firstLine="709"/>
        <w:jc w:val="both"/>
        <w:rPr>
          <w:sz w:val="26"/>
          <w:szCs w:val="26"/>
        </w:rPr>
      </w:pPr>
      <w:r w:rsidRPr="00C03FA2">
        <w:rPr>
          <w:sz w:val="26"/>
          <w:szCs w:val="26"/>
        </w:rPr>
        <w:lastRenderedPageBreak/>
        <w:t xml:space="preserve">При расчете налога учтены </w:t>
      </w:r>
      <w:r>
        <w:rPr>
          <w:sz w:val="26"/>
          <w:szCs w:val="26"/>
        </w:rPr>
        <w:t>промежуточные</w:t>
      </w:r>
      <w:r w:rsidRPr="00C03FA2">
        <w:rPr>
          <w:sz w:val="26"/>
          <w:szCs w:val="26"/>
        </w:rPr>
        <w:t xml:space="preserve"> результаты изменения кадастровой оценк</w:t>
      </w:r>
      <w:r w:rsidR="00E551AA">
        <w:rPr>
          <w:sz w:val="26"/>
          <w:szCs w:val="26"/>
        </w:rPr>
        <w:t>и</w:t>
      </w:r>
      <w:r w:rsidRPr="00C03FA2">
        <w:rPr>
          <w:sz w:val="26"/>
          <w:szCs w:val="26"/>
        </w:rPr>
        <w:t xml:space="preserve"> земельных участков в составе земель населенных пунктов и земель сельскохозяйственного назначения, проводим</w:t>
      </w:r>
      <w:r w:rsidR="00E551AA">
        <w:rPr>
          <w:sz w:val="26"/>
          <w:szCs w:val="26"/>
        </w:rPr>
        <w:t>ой</w:t>
      </w:r>
      <w:r w:rsidRPr="00C03FA2">
        <w:rPr>
          <w:sz w:val="26"/>
          <w:szCs w:val="26"/>
        </w:rPr>
        <w:t xml:space="preserve"> в соответствии с постановлением Министерств</w:t>
      </w:r>
      <w:r>
        <w:rPr>
          <w:sz w:val="26"/>
          <w:szCs w:val="26"/>
        </w:rPr>
        <w:t>а</w:t>
      </w:r>
      <w:r w:rsidRPr="00C03FA2">
        <w:rPr>
          <w:sz w:val="26"/>
          <w:szCs w:val="26"/>
        </w:rPr>
        <w:t xml:space="preserve"> имущественных отношений Архангельской области от 16 апреля 2018 года № 1-п.</w:t>
      </w:r>
    </w:p>
    <w:p w:rsidR="009A728F" w:rsidRDefault="009A728F" w:rsidP="009A728F">
      <w:pPr>
        <w:pStyle w:val="2"/>
        <w:suppressAutoHyphens/>
        <w:jc w:val="center"/>
        <w:rPr>
          <w:b/>
          <w:bCs/>
          <w:sz w:val="26"/>
          <w:szCs w:val="26"/>
        </w:rPr>
      </w:pPr>
    </w:p>
    <w:p w:rsidR="009A728F" w:rsidRPr="008F69C9" w:rsidRDefault="009A728F" w:rsidP="009A728F">
      <w:pPr>
        <w:pStyle w:val="2"/>
        <w:suppressAutoHyphens/>
        <w:jc w:val="center"/>
        <w:rPr>
          <w:b/>
          <w:bCs/>
          <w:sz w:val="26"/>
          <w:szCs w:val="26"/>
        </w:rPr>
      </w:pPr>
      <w:r w:rsidRPr="008F69C9">
        <w:rPr>
          <w:b/>
          <w:bCs/>
          <w:sz w:val="26"/>
          <w:szCs w:val="26"/>
        </w:rPr>
        <w:t>Государственная пошлина</w:t>
      </w:r>
    </w:p>
    <w:p w:rsidR="009A728F" w:rsidRPr="008F69C9" w:rsidRDefault="009A728F" w:rsidP="009A728F">
      <w:pPr>
        <w:pStyle w:val="2"/>
        <w:ind w:firstLine="851"/>
        <w:jc w:val="both"/>
        <w:rPr>
          <w:sz w:val="26"/>
          <w:szCs w:val="26"/>
        </w:rPr>
      </w:pPr>
      <w:r w:rsidRPr="008F69C9">
        <w:rPr>
          <w:sz w:val="26"/>
          <w:szCs w:val="26"/>
        </w:rPr>
        <w:t>В соответствии с Бюджетным кодексом РФ в бюджет города буд</w:t>
      </w:r>
      <w:r>
        <w:rPr>
          <w:sz w:val="26"/>
          <w:szCs w:val="26"/>
        </w:rPr>
        <w:t>ет</w:t>
      </w:r>
      <w:r w:rsidRPr="008F69C9">
        <w:rPr>
          <w:sz w:val="26"/>
          <w:szCs w:val="26"/>
        </w:rPr>
        <w:t xml:space="preserve"> зачисляться:</w:t>
      </w:r>
    </w:p>
    <w:p w:rsidR="009A728F" w:rsidRPr="008F69C9" w:rsidRDefault="009A728F" w:rsidP="009A728F">
      <w:pPr>
        <w:pStyle w:val="2"/>
        <w:ind w:firstLine="851"/>
        <w:jc w:val="both"/>
        <w:rPr>
          <w:sz w:val="26"/>
          <w:szCs w:val="26"/>
        </w:rPr>
      </w:pPr>
      <w:r w:rsidRPr="008F69C9">
        <w:rPr>
          <w:sz w:val="26"/>
          <w:szCs w:val="26"/>
        </w:rPr>
        <w:t>- государственная пошлина за проведение уполномоченными органами исполнительной власти государственного технического осмотра, регистрации тракторов, самоходных и иных машин, за выдачу удостоверений тракториста-машиниста (тракториста);</w:t>
      </w:r>
    </w:p>
    <w:p w:rsidR="009A728F" w:rsidRPr="008F69C9" w:rsidRDefault="009A728F" w:rsidP="009A728F">
      <w:pPr>
        <w:pStyle w:val="2"/>
        <w:ind w:firstLine="851"/>
        <w:jc w:val="both"/>
        <w:rPr>
          <w:sz w:val="26"/>
          <w:szCs w:val="26"/>
        </w:rPr>
      </w:pPr>
      <w:r w:rsidRPr="008F69C9">
        <w:rPr>
          <w:sz w:val="26"/>
          <w:szCs w:val="26"/>
        </w:rPr>
        <w:t>- госпошлина по делам, рассматриваемым мировыми судьями и судами общей юрисдикции.</w:t>
      </w:r>
    </w:p>
    <w:p w:rsidR="009A728F" w:rsidRPr="00213297" w:rsidRDefault="009A728F" w:rsidP="009A728F">
      <w:pPr>
        <w:pStyle w:val="2"/>
        <w:ind w:firstLine="851"/>
        <w:jc w:val="both"/>
        <w:rPr>
          <w:sz w:val="26"/>
          <w:szCs w:val="26"/>
          <w:highlight w:val="yellow"/>
        </w:rPr>
      </w:pPr>
      <w:r w:rsidRPr="008F69C9">
        <w:rPr>
          <w:sz w:val="26"/>
          <w:szCs w:val="26"/>
        </w:rPr>
        <w:t>В 20</w:t>
      </w:r>
      <w:r>
        <w:rPr>
          <w:sz w:val="26"/>
          <w:szCs w:val="26"/>
        </w:rPr>
        <w:t>20 году планируется</w:t>
      </w:r>
      <w:r w:rsidRPr="008F69C9">
        <w:rPr>
          <w:sz w:val="26"/>
          <w:szCs w:val="26"/>
        </w:rPr>
        <w:t xml:space="preserve"> поступление госпошлины в сумме </w:t>
      </w:r>
      <w:r>
        <w:rPr>
          <w:sz w:val="26"/>
          <w:szCs w:val="26"/>
        </w:rPr>
        <w:t>6 000</w:t>
      </w:r>
      <w:r w:rsidRPr="004F1CEE">
        <w:rPr>
          <w:sz w:val="26"/>
          <w:szCs w:val="26"/>
        </w:rPr>
        <w:t xml:space="preserve">,0 </w:t>
      </w:r>
      <w:r w:rsidRPr="008F69C9">
        <w:rPr>
          <w:sz w:val="26"/>
          <w:szCs w:val="26"/>
        </w:rPr>
        <w:t>тыс. рублей</w:t>
      </w:r>
      <w:r>
        <w:rPr>
          <w:sz w:val="26"/>
          <w:szCs w:val="26"/>
        </w:rPr>
        <w:t>, в 2021 – 6 180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ублей., в 2022 – 6 365,4 тыс.рублей</w:t>
      </w:r>
      <w:r w:rsidRPr="008F69C9">
        <w:rPr>
          <w:sz w:val="26"/>
          <w:szCs w:val="26"/>
        </w:rPr>
        <w:t xml:space="preserve">. </w:t>
      </w:r>
    </w:p>
    <w:p w:rsidR="009A728F" w:rsidRPr="00213297" w:rsidRDefault="009A728F" w:rsidP="009A728F">
      <w:pPr>
        <w:pStyle w:val="2"/>
        <w:ind w:firstLine="426"/>
        <w:jc w:val="center"/>
        <w:rPr>
          <w:b/>
          <w:sz w:val="26"/>
          <w:szCs w:val="26"/>
          <w:highlight w:val="yellow"/>
        </w:rPr>
      </w:pPr>
    </w:p>
    <w:p w:rsidR="009A728F" w:rsidRPr="00025833" w:rsidRDefault="009A728F" w:rsidP="009A728F">
      <w:pPr>
        <w:pStyle w:val="2"/>
        <w:ind w:firstLine="42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Доходы от использования имущества, находящегося в муниципальной собственности</w:t>
      </w:r>
    </w:p>
    <w:p w:rsidR="009A728F" w:rsidRPr="00025833" w:rsidRDefault="009A728F" w:rsidP="009A728F">
      <w:pPr>
        <w:pStyle w:val="2"/>
        <w:jc w:val="both"/>
        <w:rPr>
          <w:sz w:val="26"/>
          <w:szCs w:val="26"/>
        </w:rPr>
      </w:pPr>
      <w:r w:rsidRPr="00025833">
        <w:rPr>
          <w:sz w:val="26"/>
          <w:szCs w:val="26"/>
        </w:rPr>
        <w:t xml:space="preserve">Общий объем </w:t>
      </w:r>
      <w:r>
        <w:rPr>
          <w:sz w:val="26"/>
          <w:szCs w:val="26"/>
        </w:rPr>
        <w:t>доходов от использования имущества</w:t>
      </w:r>
      <w:r w:rsidRPr="00025833">
        <w:rPr>
          <w:sz w:val="26"/>
          <w:szCs w:val="26"/>
        </w:rPr>
        <w:t xml:space="preserve"> на 20</w:t>
      </w:r>
      <w:r>
        <w:rPr>
          <w:sz w:val="26"/>
          <w:szCs w:val="26"/>
        </w:rPr>
        <w:t>20</w:t>
      </w:r>
      <w:r w:rsidR="00994D8A">
        <w:rPr>
          <w:sz w:val="26"/>
          <w:szCs w:val="26"/>
        </w:rPr>
        <w:t>-2022</w:t>
      </w:r>
      <w:r w:rsidRPr="00025833">
        <w:rPr>
          <w:sz w:val="26"/>
          <w:szCs w:val="26"/>
        </w:rPr>
        <w:t xml:space="preserve"> год</w:t>
      </w:r>
      <w:r w:rsidR="00994D8A">
        <w:rPr>
          <w:sz w:val="26"/>
          <w:szCs w:val="26"/>
        </w:rPr>
        <w:t>ы</w:t>
      </w:r>
      <w:r w:rsidRPr="00025833">
        <w:rPr>
          <w:sz w:val="26"/>
          <w:szCs w:val="26"/>
        </w:rPr>
        <w:t xml:space="preserve"> прогнозируется в </w:t>
      </w:r>
      <w:r>
        <w:rPr>
          <w:sz w:val="26"/>
          <w:szCs w:val="26"/>
        </w:rPr>
        <w:t>сумме</w:t>
      </w:r>
      <w:r w:rsidRPr="00025833">
        <w:rPr>
          <w:sz w:val="26"/>
          <w:szCs w:val="26"/>
        </w:rPr>
        <w:t xml:space="preserve">  </w:t>
      </w:r>
      <w:r>
        <w:rPr>
          <w:sz w:val="26"/>
          <w:szCs w:val="26"/>
        </w:rPr>
        <w:t>18 512,8</w:t>
      </w:r>
      <w:r w:rsidRPr="00E63051">
        <w:rPr>
          <w:sz w:val="26"/>
          <w:szCs w:val="26"/>
        </w:rPr>
        <w:t xml:space="preserve"> тыс. рублей</w:t>
      </w:r>
      <w:r w:rsidR="00994D8A">
        <w:rPr>
          <w:sz w:val="26"/>
          <w:szCs w:val="26"/>
        </w:rPr>
        <w:t xml:space="preserve"> ежегодно</w:t>
      </w:r>
      <w:r>
        <w:rPr>
          <w:sz w:val="26"/>
          <w:szCs w:val="26"/>
        </w:rPr>
        <w:t>.</w:t>
      </w:r>
      <w:r w:rsidRPr="00025833">
        <w:rPr>
          <w:sz w:val="26"/>
          <w:szCs w:val="26"/>
        </w:rPr>
        <w:t xml:space="preserve">  </w:t>
      </w:r>
    </w:p>
    <w:p w:rsidR="009A728F" w:rsidRPr="00865A01" w:rsidRDefault="009A728F" w:rsidP="009A728F">
      <w:pPr>
        <w:pStyle w:val="2"/>
        <w:jc w:val="both"/>
        <w:rPr>
          <w:sz w:val="26"/>
          <w:szCs w:val="26"/>
        </w:rPr>
      </w:pPr>
      <w:r w:rsidRPr="00865A01">
        <w:rPr>
          <w:b/>
          <w:sz w:val="26"/>
          <w:szCs w:val="26"/>
        </w:rPr>
        <w:t>Расчеты прогнозных поступлений по доходам от использования муниципального имущества</w:t>
      </w:r>
      <w:r w:rsidRPr="00865A01">
        <w:rPr>
          <w:sz w:val="26"/>
          <w:szCs w:val="26"/>
        </w:rPr>
        <w:t xml:space="preserve"> произведены администратором доходов – управлением муниципального хозяйства и градостроительства администрации города:</w:t>
      </w:r>
    </w:p>
    <w:p w:rsidR="009A728F" w:rsidRPr="00A87B9D" w:rsidRDefault="009A728F" w:rsidP="009A728F">
      <w:pPr>
        <w:pStyle w:val="2"/>
        <w:jc w:val="both"/>
        <w:rPr>
          <w:sz w:val="26"/>
          <w:szCs w:val="26"/>
        </w:rPr>
      </w:pPr>
      <w:r w:rsidRPr="00A87B9D">
        <w:rPr>
          <w:b/>
          <w:bCs/>
          <w:sz w:val="26"/>
          <w:szCs w:val="26"/>
        </w:rPr>
        <w:t xml:space="preserve">1) по арендной плате за землю </w:t>
      </w:r>
    </w:p>
    <w:p w:rsidR="009A728F" w:rsidRDefault="009A728F" w:rsidP="009A728F">
      <w:pPr>
        <w:pStyle w:val="2"/>
        <w:jc w:val="both"/>
        <w:rPr>
          <w:sz w:val="26"/>
          <w:szCs w:val="26"/>
        </w:rPr>
      </w:pPr>
      <w:r w:rsidRPr="00865A01">
        <w:rPr>
          <w:sz w:val="26"/>
          <w:szCs w:val="26"/>
        </w:rPr>
        <w:t xml:space="preserve">Расчет сделан исходя из перечня действующих договоров о сдаче в аренду объектов земельных участков, и принятых положений о порядке определения размеров арендной платы. </w:t>
      </w:r>
    </w:p>
    <w:p w:rsidR="009A728F" w:rsidRPr="00C03FA2" w:rsidRDefault="009A728F" w:rsidP="009A728F">
      <w:pPr>
        <w:ind w:firstLine="709"/>
        <w:jc w:val="both"/>
        <w:rPr>
          <w:sz w:val="26"/>
          <w:szCs w:val="26"/>
        </w:rPr>
      </w:pPr>
      <w:r w:rsidRPr="00C03FA2">
        <w:rPr>
          <w:sz w:val="26"/>
          <w:szCs w:val="26"/>
        </w:rPr>
        <w:t xml:space="preserve">При расчете учтены </w:t>
      </w:r>
      <w:r>
        <w:rPr>
          <w:sz w:val="26"/>
          <w:szCs w:val="26"/>
        </w:rPr>
        <w:t>промежуточные</w:t>
      </w:r>
      <w:r w:rsidRPr="00C03FA2">
        <w:rPr>
          <w:sz w:val="26"/>
          <w:szCs w:val="26"/>
        </w:rPr>
        <w:t xml:space="preserve"> результаты изменения кадастровой оценка земельных участков в составе земель населенных пунктов и земель сельскохозяйственного назначения, проводимые в соответствии с постановлением Министерств</w:t>
      </w:r>
      <w:r>
        <w:rPr>
          <w:sz w:val="26"/>
          <w:szCs w:val="26"/>
        </w:rPr>
        <w:t>а</w:t>
      </w:r>
      <w:r w:rsidRPr="00C03FA2">
        <w:rPr>
          <w:sz w:val="26"/>
          <w:szCs w:val="26"/>
        </w:rPr>
        <w:t xml:space="preserve"> имущественных отношений Архангельской области от 16 апреля 2018 года № 1-п.</w:t>
      </w:r>
    </w:p>
    <w:p w:rsidR="009A728F" w:rsidRPr="00865A01" w:rsidRDefault="009A728F" w:rsidP="009A728F">
      <w:pPr>
        <w:pStyle w:val="2"/>
        <w:jc w:val="both"/>
        <w:rPr>
          <w:sz w:val="26"/>
          <w:szCs w:val="26"/>
        </w:rPr>
      </w:pPr>
      <w:r w:rsidRPr="00865A01">
        <w:rPr>
          <w:sz w:val="26"/>
          <w:szCs w:val="26"/>
        </w:rPr>
        <w:t xml:space="preserve">Общий объем доходов в местный бюджет на </w:t>
      </w:r>
      <w:r>
        <w:rPr>
          <w:sz w:val="26"/>
          <w:szCs w:val="26"/>
        </w:rPr>
        <w:t xml:space="preserve">2020 </w:t>
      </w:r>
      <w:r w:rsidRPr="00865A01">
        <w:rPr>
          <w:sz w:val="26"/>
          <w:szCs w:val="26"/>
        </w:rPr>
        <w:t>год планируется:</w:t>
      </w:r>
    </w:p>
    <w:p w:rsidR="009A728F" w:rsidRPr="00865A01" w:rsidRDefault="009A728F" w:rsidP="009A728F">
      <w:pPr>
        <w:pStyle w:val="2"/>
        <w:jc w:val="both"/>
        <w:rPr>
          <w:sz w:val="26"/>
          <w:szCs w:val="26"/>
        </w:rPr>
      </w:pPr>
      <w:r w:rsidRPr="00865A01">
        <w:rPr>
          <w:sz w:val="26"/>
          <w:szCs w:val="26"/>
        </w:rPr>
        <w:t xml:space="preserve">- за аренду земельных участков, находящихся в муниципальной собственности, </w:t>
      </w:r>
      <w:r>
        <w:rPr>
          <w:sz w:val="26"/>
          <w:szCs w:val="26"/>
        </w:rPr>
        <w:t>692,2</w:t>
      </w:r>
      <w:r w:rsidRPr="00865A01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  <w:r w:rsidRPr="00865A01">
        <w:rPr>
          <w:sz w:val="26"/>
          <w:szCs w:val="26"/>
        </w:rPr>
        <w:t xml:space="preserve"> </w:t>
      </w:r>
    </w:p>
    <w:p w:rsidR="009A728F" w:rsidRPr="00865A01" w:rsidRDefault="009A728F" w:rsidP="009A728F">
      <w:pPr>
        <w:pStyle w:val="2"/>
        <w:jc w:val="both"/>
        <w:rPr>
          <w:sz w:val="26"/>
          <w:szCs w:val="26"/>
        </w:rPr>
      </w:pPr>
      <w:r w:rsidRPr="00865A01">
        <w:rPr>
          <w:sz w:val="26"/>
          <w:szCs w:val="26"/>
        </w:rPr>
        <w:t xml:space="preserve">- за аренду земельных участков, государственная собственность на которые не разграничена, расположенных на территории городских округов – </w:t>
      </w:r>
      <w:r>
        <w:rPr>
          <w:sz w:val="26"/>
          <w:szCs w:val="26"/>
        </w:rPr>
        <w:t>6 306,6</w:t>
      </w:r>
      <w:r w:rsidRPr="00865A01">
        <w:rPr>
          <w:sz w:val="26"/>
          <w:szCs w:val="26"/>
        </w:rPr>
        <w:t xml:space="preserve"> тыс. рублей. </w:t>
      </w:r>
    </w:p>
    <w:p w:rsidR="009A728F" w:rsidRPr="00865A01" w:rsidRDefault="009A728F" w:rsidP="009A728F">
      <w:pPr>
        <w:pStyle w:val="2"/>
        <w:jc w:val="both"/>
        <w:rPr>
          <w:sz w:val="26"/>
          <w:szCs w:val="26"/>
        </w:rPr>
      </w:pPr>
      <w:r w:rsidRPr="00865A01">
        <w:rPr>
          <w:sz w:val="26"/>
          <w:szCs w:val="26"/>
        </w:rPr>
        <w:t>На плановый период 202</w:t>
      </w:r>
      <w:r>
        <w:rPr>
          <w:sz w:val="26"/>
          <w:szCs w:val="26"/>
        </w:rPr>
        <w:t>1</w:t>
      </w:r>
      <w:r w:rsidRPr="00865A01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865A01">
        <w:rPr>
          <w:sz w:val="26"/>
          <w:szCs w:val="26"/>
        </w:rPr>
        <w:t xml:space="preserve"> годы поступление </w:t>
      </w:r>
      <w:r>
        <w:rPr>
          <w:sz w:val="26"/>
          <w:szCs w:val="26"/>
        </w:rPr>
        <w:t>платежей по аренде земельных участков</w:t>
      </w:r>
      <w:r w:rsidRPr="00865A01">
        <w:rPr>
          <w:sz w:val="26"/>
          <w:szCs w:val="26"/>
        </w:rPr>
        <w:t xml:space="preserve"> прогнозируется</w:t>
      </w:r>
      <w:r>
        <w:rPr>
          <w:sz w:val="26"/>
          <w:szCs w:val="26"/>
        </w:rPr>
        <w:t xml:space="preserve"> на уровне 2020 года</w:t>
      </w:r>
      <w:proofErr w:type="gramStart"/>
      <w:r>
        <w:rPr>
          <w:sz w:val="26"/>
          <w:szCs w:val="26"/>
        </w:rPr>
        <w:t xml:space="preserve"> </w:t>
      </w:r>
      <w:r w:rsidRPr="00865A01">
        <w:rPr>
          <w:sz w:val="26"/>
          <w:szCs w:val="26"/>
        </w:rPr>
        <w:t>.</w:t>
      </w:r>
      <w:proofErr w:type="gramEnd"/>
    </w:p>
    <w:p w:rsidR="009A728F" w:rsidRPr="00A87B9D" w:rsidRDefault="009A728F" w:rsidP="009A728F">
      <w:pPr>
        <w:pStyle w:val="2"/>
        <w:jc w:val="both"/>
        <w:rPr>
          <w:b/>
          <w:bCs/>
          <w:sz w:val="26"/>
          <w:szCs w:val="26"/>
        </w:rPr>
      </w:pPr>
      <w:r w:rsidRPr="00A87B9D">
        <w:rPr>
          <w:b/>
          <w:bCs/>
          <w:sz w:val="26"/>
          <w:szCs w:val="26"/>
        </w:rPr>
        <w:t>2) по платежам за аренду имущества, находящегося в оперативном управлении городских округов и созданных ими учреждений</w:t>
      </w:r>
    </w:p>
    <w:p w:rsidR="009A728F" w:rsidRPr="00A87B9D" w:rsidRDefault="009A728F" w:rsidP="009A728F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платежей на 2020 год и на плановый период 2021 -2022 годов планируется в </w:t>
      </w:r>
      <w:r w:rsidRPr="00A87B9D">
        <w:rPr>
          <w:sz w:val="26"/>
          <w:szCs w:val="26"/>
        </w:rPr>
        <w:t xml:space="preserve">сумме 90,0 тыс. рублей </w:t>
      </w:r>
      <w:r>
        <w:rPr>
          <w:sz w:val="26"/>
          <w:szCs w:val="26"/>
        </w:rPr>
        <w:t>ежегодно (по договору МКУ «Организатор перевозок» с филиалом АО «Группа Илим» в г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оряжме)</w:t>
      </w:r>
      <w:r w:rsidRPr="00A87B9D">
        <w:rPr>
          <w:sz w:val="26"/>
          <w:szCs w:val="26"/>
        </w:rPr>
        <w:t>.</w:t>
      </w:r>
    </w:p>
    <w:p w:rsidR="009A728F" w:rsidRPr="00F70989" w:rsidRDefault="009A728F" w:rsidP="009A728F">
      <w:pPr>
        <w:pStyle w:val="2"/>
        <w:jc w:val="both"/>
        <w:rPr>
          <w:b/>
          <w:bCs/>
          <w:sz w:val="26"/>
          <w:szCs w:val="26"/>
        </w:rPr>
      </w:pPr>
      <w:r w:rsidRPr="00F70989">
        <w:rPr>
          <w:b/>
          <w:bCs/>
          <w:sz w:val="26"/>
          <w:szCs w:val="26"/>
        </w:rPr>
        <w:t xml:space="preserve">3)по платежам за аренду муниципального имущества </w:t>
      </w:r>
    </w:p>
    <w:p w:rsidR="009A728F" w:rsidRPr="00D24EEA" w:rsidRDefault="009A728F" w:rsidP="009A728F">
      <w:pPr>
        <w:pStyle w:val="2"/>
        <w:jc w:val="both"/>
        <w:rPr>
          <w:sz w:val="26"/>
          <w:szCs w:val="26"/>
        </w:rPr>
      </w:pPr>
      <w:r w:rsidRPr="00F70989">
        <w:rPr>
          <w:bCs/>
          <w:sz w:val="26"/>
          <w:szCs w:val="26"/>
        </w:rPr>
        <w:t>Расчет</w:t>
      </w:r>
      <w:r w:rsidRPr="00F70989">
        <w:rPr>
          <w:b/>
          <w:bCs/>
          <w:sz w:val="26"/>
          <w:szCs w:val="26"/>
        </w:rPr>
        <w:t xml:space="preserve"> </w:t>
      </w:r>
      <w:r w:rsidRPr="00F70989">
        <w:rPr>
          <w:bCs/>
          <w:sz w:val="26"/>
          <w:szCs w:val="26"/>
        </w:rPr>
        <w:t>сделан</w:t>
      </w:r>
      <w:r w:rsidRPr="00F70989">
        <w:rPr>
          <w:b/>
          <w:bCs/>
          <w:sz w:val="26"/>
          <w:szCs w:val="26"/>
        </w:rPr>
        <w:t xml:space="preserve"> </w:t>
      </w:r>
      <w:r w:rsidRPr="00F70989">
        <w:rPr>
          <w:bCs/>
          <w:sz w:val="26"/>
          <w:szCs w:val="26"/>
        </w:rPr>
        <w:t>на</w:t>
      </w:r>
      <w:r w:rsidRPr="00F70989">
        <w:rPr>
          <w:sz w:val="26"/>
          <w:szCs w:val="26"/>
        </w:rPr>
        <w:t xml:space="preserve"> основе перечня договоров о сдаче в аренду объектов муниципальной собственности, заключенных администрацией города. Оценка арендных платежей скорректированы на отдельные случаи прекращения договорных отношений. Объем поступлений в 20</w:t>
      </w:r>
      <w:r>
        <w:rPr>
          <w:sz w:val="26"/>
          <w:szCs w:val="26"/>
        </w:rPr>
        <w:t>20</w:t>
      </w:r>
      <w:r w:rsidRPr="00F70989">
        <w:rPr>
          <w:sz w:val="26"/>
          <w:szCs w:val="26"/>
        </w:rPr>
        <w:t xml:space="preserve"> году планируется </w:t>
      </w:r>
      <w:r>
        <w:rPr>
          <w:sz w:val="26"/>
          <w:szCs w:val="26"/>
        </w:rPr>
        <w:t>в сумме 8 384,8</w:t>
      </w:r>
      <w:r w:rsidRPr="00F70989">
        <w:rPr>
          <w:sz w:val="26"/>
          <w:szCs w:val="26"/>
        </w:rPr>
        <w:t xml:space="preserve"> тыс. рублей, на 202</w:t>
      </w:r>
      <w:r w:rsidR="00E551AA">
        <w:rPr>
          <w:sz w:val="26"/>
          <w:szCs w:val="26"/>
        </w:rPr>
        <w:t>1</w:t>
      </w:r>
      <w:r w:rsidRPr="00F70989">
        <w:rPr>
          <w:sz w:val="26"/>
          <w:szCs w:val="26"/>
        </w:rPr>
        <w:t xml:space="preserve"> и 202</w:t>
      </w:r>
      <w:r w:rsidR="00E551AA">
        <w:rPr>
          <w:sz w:val="26"/>
          <w:szCs w:val="26"/>
        </w:rPr>
        <w:t>2</w:t>
      </w:r>
      <w:r w:rsidRPr="00F70989">
        <w:rPr>
          <w:sz w:val="26"/>
          <w:szCs w:val="26"/>
        </w:rPr>
        <w:t xml:space="preserve"> годы </w:t>
      </w:r>
      <w:r>
        <w:rPr>
          <w:sz w:val="26"/>
          <w:szCs w:val="26"/>
        </w:rPr>
        <w:t xml:space="preserve">также </w:t>
      </w:r>
      <w:r w:rsidRPr="00F70989">
        <w:rPr>
          <w:sz w:val="26"/>
          <w:szCs w:val="26"/>
        </w:rPr>
        <w:t xml:space="preserve">по </w:t>
      </w:r>
      <w:r>
        <w:rPr>
          <w:sz w:val="26"/>
          <w:szCs w:val="26"/>
        </w:rPr>
        <w:t>8 384,8</w:t>
      </w:r>
      <w:r w:rsidRPr="00F70989">
        <w:rPr>
          <w:sz w:val="26"/>
          <w:szCs w:val="26"/>
        </w:rPr>
        <w:t xml:space="preserve"> тыс</w:t>
      </w:r>
      <w:proofErr w:type="gramStart"/>
      <w:r w:rsidRPr="00F70989">
        <w:rPr>
          <w:sz w:val="26"/>
          <w:szCs w:val="26"/>
        </w:rPr>
        <w:t>.р</w:t>
      </w:r>
      <w:proofErr w:type="gramEnd"/>
      <w:r w:rsidRPr="00F70989">
        <w:rPr>
          <w:sz w:val="26"/>
          <w:szCs w:val="26"/>
        </w:rPr>
        <w:t>ублей.</w:t>
      </w:r>
    </w:p>
    <w:p w:rsidR="009A728F" w:rsidRPr="00D24EEA" w:rsidRDefault="009A728F" w:rsidP="009A728F">
      <w:pPr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Pr="00D24EEA">
        <w:rPr>
          <w:b/>
          <w:sz w:val="26"/>
          <w:szCs w:val="26"/>
        </w:rPr>
        <w:t>) по прочим поступлениям от имущества, находящегося в муниципальной собственности</w:t>
      </w:r>
      <w:r w:rsidRPr="00D24EEA">
        <w:rPr>
          <w:sz w:val="26"/>
          <w:szCs w:val="26"/>
        </w:rPr>
        <w:t xml:space="preserve"> (плата за наем жилых помещений) в 20</w:t>
      </w:r>
      <w:r>
        <w:rPr>
          <w:sz w:val="26"/>
          <w:szCs w:val="26"/>
        </w:rPr>
        <w:t>20</w:t>
      </w:r>
      <w:r w:rsidRPr="00D24EEA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D24EEA">
        <w:rPr>
          <w:sz w:val="26"/>
          <w:szCs w:val="26"/>
        </w:rPr>
        <w:t xml:space="preserve"> год</w:t>
      </w:r>
      <w:r>
        <w:rPr>
          <w:sz w:val="26"/>
          <w:szCs w:val="26"/>
        </w:rPr>
        <w:t>ах</w:t>
      </w:r>
      <w:r w:rsidRPr="00D24EEA">
        <w:rPr>
          <w:sz w:val="26"/>
          <w:szCs w:val="26"/>
        </w:rPr>
        <w:t xml:space="preserve"> –</w:t>
      </w:r>
      <w:r w:rsidRPr="00D24EEA">
        <w:rPr>
          <w:color w:val="FF6600"/>
          <w:sz w:val="26"/>
          <w:szCs w:val="26"/>
        </w:rPr>
        <w:t xml:space="preserve"> </w:t>
      </w:r>
      <w:r w:rsidRPr="00D24EEA">
        <w:rPr>
          <w:sz w:val="26"/>
          <w:szCs w:val="26"/>
        </w:rPr>
        <w:t> </w:t>
      </w:r>
      <w:r>
        <w:rPr>
          <w:sz w:val="26"/>
          <w:szCs w:val="26"/>
        </w:rPr>
        <w:t>3</w:t>
      </w:r>
      <w:r w:rsidR="00994D8A">
        <w:rPr>
          <w:sz w:val="26"/>
          <w:szCs w:val="26"/>
        </w:rPr>
        <w:t> 039,2</w:t>
      </w:r>
      <w:r w:rsidRPr="00D24EEA">
        <w:rPr>
          <w:b/>
          <w:color w:val="FF6600"/>
          <w:sz w:val="26"/>
          <w:szCs w:val="26"/>
        </w:rPr>
        <w:t xml:space="preserve"> </w:t>
      </w:r>
      <w:r w:rsidRPr="00D24EEA">
        <w:rPr>
          <w:sz w:val="26"/>
          <w:szCs w:val="26"/>
        </w:rPr>
        <w:t>тыс. рублей ежегодно.</w:t>
      </w:r>
    </w:p>
    <w:p w:rsidR="00994D8A" w:rsidRDefault="00994D8A" w:rsidP="009A728F">
      <w:pPr>
        <w:pStyle w:val="2"/>
        <w:jc w:val="both"/>
        <w:rPr>
          <w:b/>
          <w:bCs/>
          <w:sz w:val="26"/>
          <w:szCs w:val="26"/>
        </w:rPr>
      </w:pPr>
    </w:p>
    <w:p w:rsidR="00E454AF" w:rsidRPr="00A42BDF" w:rsidRDefault="00E454AF" w:rsidP="00E454AF">
      <w:pPr>
        <w:pStyle w:val="2"/>
        <w:ind w:firstLine="567"/>
        <w:jc w:val="center"/>
        <w:rPr>
          <w:b/>
          <w:bCs/>
          <w:sz w:val="26"/>
          <w:szCs w:val="26"/>
        </w:rPr>
      </w:pPr>
      <w:r w:rsidRPr="00A42BDF">
        <w:rPr>
          <w:b/>
          <w:bCs/>
          <w:sz w:val="26"/>
          <w:szCs w:val="26"/>
        </w:rPr>
        <w:t xml:space="preserve">Платежи </w:t>
      </w:r>
      <w:r>
        <w:rPr>
          <w:b/>
          <w:bCs/>
          <w:sz w:val="26"/>
          <w:szCs w:val="26"/>
        </w:rPr>
        <w:t>при пользовании природными ресурсами</w:t>
      </w:r>
    </w:p>
    <w:p w:rsidR="00E454AF" w:rsidRDefault="00E454AF" w:rsidP="00E454AF">
      <w:pPr>
        <w:pStyle w:val="2"/>
        <w:jc w:val="both"/>
        <w:rPr>
          <w:sz w:val="26"/>
          <w:szCs w:val="26"/>
        </w:rPr>
      </w:pPr>
      <w:r w:rsidRPr="00A42BDF">
        <w:rPr>
          <w:sz w:val="26"/>
          <w:szCs w:val="26"/>
        </w:rPr>
        <w:t xml:space="preserve">План  по плате за негативное воздействие на окружающую среду рассчитан на основании выполненных </w:t>
      </w:r>
      <w:r>
        <w:rPr>
          <w:sz w:val="26"/>
          <w:szCs w:val="26"/>
        </w:rPr>
        <w:t>Упр</w:t>
      </w:r>
      <w:r w:rsidRPr="00A42BDF">
        <w:rPr>
          <w:sz w:val="26"/>
          <w:szCs w:val="26"/>
        </w:rPr>
        <w:t xml:space="preserve">авлением </w:t>
      </w:r>
      <w:proofErr w:type="spellStart"/>
      <w:r w:rsidRPr="00A42BDF">
        <w:rPr>
          <w:sz w:val="26"/>
          <w:szCs w:val="26"/>
        </w:rPr>
        <w:t>Росприроднадзора</w:t>
      </w:r>
      <w:proofErr w:type="spellEnd"/>
      <w:r w:rsidRPr="00A42BD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Архангельской области </w:t>
      </w:r>
      <w:r w:rsidRPr="00A42BDF">
        <w:rPr>
          <w:sz w:val="26"/>
          <w:szCs w:val="26"/>
        </w:rPr>
        <w:t xml:space="preserve">прогнозных оценок объемов загрязнения окружающей среды и действующих нормативов платежей за выбросы, сбросы вредных веществ и размещение отходов. </w:t>
      </w:r>
    </w:p>
    <w:p w:rsidR="00E454AF" w:rsidRPr="00380E68" w:rsidRDefault="00E454AF" w:rsidP="00E454AF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изменениями, внесенными в статью 62 Бюджетного кодекса Российской Федерации, с</w:t>
      </w:r>
      <w:r w:rsidRPr="00380E68">
        <w:rPr>
          <w:sz w:val="26"/>
          <w:szCs w:val="26"/>
        </w:rPr>
        <w:t xml:space="preserve"> 1 января 2020 года норматив зачисления платы за негативное воздействие на окружающую среду в бюджеты муниципальных районов и городских округов увеличивается с 55 до 60 процентов.</w:t>
      </w:r>
    </w:p>
    <w:p w:rsidR="00E454AF" w:rsidRPr="00A42BDF" w:rsidRDefault="00E454AF" w:rsidP="00E454AF">
      <w:pPr>
        <w:pStyle w:val="2"/>
        <w:jc w:val="both"/>
        <w:rPr>
          <w:sz w:val="26"/>
          <w:szCs w:val="26"/>
        </w:rPr>
      </w:pPr>
      <w:r w:rsidRPr="00A42BDF">
        <w:rPr>
          <w:sz w:val="26"/>
          <w:szCs w:val="26"/>
        </w:rPr>
        <w:t xml:space="preserve">Объем </w:t>
      </w:r>
      <w:proofErr w:type="gramStart"/>
      <w:r w:rsidRPr="00A42BDF">
        <w:rPr>
          <w:sz w:val="26"/>
          <w:szCs w:val="26"/>
        </w:rPr>
        <w:t>платежей</w:t>
      </w:r>
      <w:proofErr w:type="gramEnd"/>
      <w:r w:rsidRPr="00A42BDF">
        <w:rPr>
          <w:sz w:val="26"/>
          <w:szCs w:val="26"/>
        </w:rPr>
        <w:t xml:space="preserve"> в местный бюджет </w:t>
      </w:r>
      <w:r>
        <w:rPr>
          <w:sz w:val="26"/>
          <w:szCs w:val="26"/>
        </w:rPr>
        <w:t xml:space="preserve">исходя из нового норматива отчислений </w:t>
      </w:r>
      <w:r w:rsidRPr="00A42BDF">
        <w:rPr>
          <w:sz w:val="26"/>
          <w:szCs w:val="26"/>
        </w:rPr>
        <w:t>прогнозируется в 20</w:t>
      </w:r>
      <w:r>
        <w:rPr>
          <w:sz w:val="26"/>
          <w:szCs w:val="26"/>
        </w:rPr>
        <w:t>20-2022</w:t>
      </w:r>
      <w:r w:rsidRPr="00A42BDF">
        <w:rPr>
          <w:sz w:val="26"/>
          <w:szCs w:val="26"/>
        </w:rPr>
        <w:t xml:space="preserve"> год</w:t>
      </w:r>
      <w:r>
        <w:rPr>
          <w:sz w:val="26"/>
          <w:szCs w:val="26"/>
        </w:rPr>
        <w:t>ах</w:t>
      </w:r>
      <w:r w:rsidRPr="00A42BDF">
        <w:rPr>
          <w:sz w:val="26"/>
          <w:szCs w:val="26"/>
        </w:rPr>
        <w:t xml:space="preserve"> </w:t>
      </w:r>
      <w:r>
        <w:rPr>
          <w:sz w:val="26"/>
          <w:szCs w:val="26"/>
        </w:rPr>
        <w:t>по 6 148,0</w:t>
      </w:r>
      <w:r w:rsidRPr="00A42BDF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ежегодно</w:t>
      </w:r>
      <w:r w:rsidRPr="00A42BDF">
        <w:rPr>
          <w:sz w:val="26"/>
          <w:szCs w:val="26"/>
        </w:rPr>
        <w:t xml:space="preserve">.     </w:t>
      </w:r>
    </w:p>
    <w:p w:rsidR="00994D8A" w:rsidRDefault="00994D8A" w:rsidP="009A728F">
      <w:pPr>
        <w:pStyle w:val="2"/>
        <w:jc w:val="both"/>
        <w:rPr>
          <w:b/>
          <w:bCs/>
          <w:sz w:val="26"/>
          <w:szCs w:val="26"/>
        </w:rPr>
      </w:pPr>
    </w:p>
    <w:p w:rsidR="009A728F" w:rsidRPr="00D24EEA" w:rsidRDefault="00E454AF" w:rsidP="009A728F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</w:t>
      </w:r>
      <w:r w:rsidR="009A728F" w:rsidRPr="00D24EEA">
        <w:rPr>
          <w:b/>
          <w:sz w:val="26"/>
          <w:szCs w:val="26"/>
        </w:rPr>
        <w:t xml:space="preserve">оходы от оказания платных услуг (работ) </w:t>
      </w:r>
    </w:p>
    <w:p w:rsidR="009A728F" w:rsidRPr="00D24EEA" w:rsidRDefault="009A728F" w:rsidP="009A728F">
      <w:pPr>
        <w:ind w:firstLine="720"/>
        <w:jc w:val="center"/>
        <w:rPr>
          <w:b/>
          <w:sz w:val="26"/>
          <w:szCs w:val="26"/>
        </w:rPr>
      </w:pPr>
      <w:r w:rsidRPr="00D24EEA">
        <w:rPr>
          <w:b/>
          <w:sz w:val="26"/>
          <w:szCs w:val="26"/>
        </w:rPr>
        <w:t>получателями средств бюджета</w:t>
      </w:r>
    </w:p>
    <w:p w:rsidR="009A728F" w:rsidRPr="00D24EEA" w:rsidRDefault="009A728F" w:rsidP="009A728F">
      <w:pPr>
        <w:ind w:firstLine="720"/>
        <w:jc w:val="both"/>
        <w:rPr>
          <w:sz w:val="26"/>
          <w:szCs w:val="26"/>
        </w:rPr>
      </w:pPr>
      <w:r w:rsidRPr="00D24EEA">
        <w:rPr>
          <w:sz w:val="26"/>
          <w:szCs w:val="26"/>
        </w:rPr>
        <w:t>Прогноз поступлений сделан на основании представленного расчета муниципальным казенным учреждением «Коряжемская служба спасения</w:t>
      </w:r>
      <w:r w:rsidR="00E454AF">
        <w:rPr>
          <w:sz w:val="26"/>
          <w:szCs w:val="26"/>
        </w:rPr>
        <w:t>» по</w:t>
      </w:r>
      <w:r w:rsidRPr="00D24EEA">
        <w:rPr>
          <w:sz w:val="26"/>
          <w:szCs w:val="26"/>
        </w:rPr>
        <w:t xml:space="preserve"> оказани</w:t>
      </w:r>
      <w:r w:rsidR="00E454AF">
        <w:rPr>
          <w:sz w:val="26"/>
          <w:szCs w:val="26"/>
        </w:rPr>
        <w:t>ю</w:t>
      </w:r>
      <w:r w:rsidRPr="00D24EEA">
        <w:rPr>
          <w:sz w:val="26"/>
          <w:szCs w:val="26"/>
        </w:rPr>
        <w:t xml:space="preserve"> платных услуг в 20</w:t>
      </w:r>
      <w:r w:rsidR="00E454AF">
        <w:rPr>
          <w:sz w:val="26"/>
          <w:szCs w:val="26"/>
        </w:rPr>
        <w:t>20</w:t>
      </w:r>
      <w:r w:rsidRPr="00D24EEA">
        <w:rPr>
          <w:sz w:val="26"/>
          <w:szCs w:val="26"/>
        </w:rPr>
        <w:t>-202</w:t>
      </w:r>
      <w:r w:rsidR="00E454AF">
        <w:rPr>
          <w:sz w:val="26"/>
          <w:szCs w:val="26"/>
        </w:rPr>
        <w:t>2</w:t>
      </w:r>
      <w:r w:rsidRPr="00D24EEA">
        <w:rPr>
          <w:sz w:val="26"/>
          <w:szCs w:val="26"/>
        </w:rPr>
        <w:t xml:space="preserve"> </w:t>
      </w:r>
      <w:r>
        <w:rPr>
          <w:sz w:val="26"/>
          <w:szCs w:val="26"/>
        </w:rPr>
        <w:t>год</w:t>
      </w:r>
      <w:r w:rsidR="00E454AF">
        <w:rPr>
          <w:sz w:val="26"/>
          <w:szCs w:val="26"/>
        </w:rPr>
        <w:t>ах</w:t>
      </w:r>
      <w:r w:rsidRPr="00D24EEA">
        <w:rPr>
          <w:sz w:val="26"/>
          <w:szCs w:val="26"/>
        </w:rPr>
        <w:t xml:space="preserve"> </w:t>
      </w:r>
      <w:r w:rsidR="00E454AF">
        <w:rPr>
          <w:sz w:val="26"/>
          <w:szCs w:val="26"/>
        </w:rPr>
        <w:t>и планируется</w:t>
      </w:r>
      <w:r w:rsidRPr="00D24EEA">
        <w:rPr>
          <w:sz w:val="26"/>
          <w:szCs w:val="26"/>
        </w:rPr>
        <w:t xml:space="preserve"> </w:t>
      </w:r>
      <w:r w:rsidR="00E454AF">
        <w:rPr>
          <w:sz w:val="26"/>
          <w:szCs w:val="26"/>
        </w:rPr>
        <w:t>в</w:t>
      </w:r>
      <w:r>
        <w:rPr>
          <w:sz w:val="26"/>
          <w:szCs w:val="26"/>
        </w:rPr>
        <w:t xml:space="preserve"> сумме</w:t>
      </w:r>
      <w:r w:rsidRPr="00D24EEA">
        <w:rPr>
          <w:sz w:val="26"/>
          <w:szCs w:val="26"/>
        </w:rPr>
        <w:t xml:space="preserve"> </w:t>
      </w:r>
      <w:r>
        <w:rPr>
          <w:sz w:val="26"/>
          <w:szCs w:val="26"/>
        </w:rPr>
        <w:t>100,0</w:t>
      </w:r>
      <w:r w:rsidRPr="00D24EEA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ежегодно</w:t>
      </w:r>
      <w:r w:rsidRPr="00D24EEA">
        <w:rPr>
          <w:sz w:val="26"/>
          <w:szCs w:val="26"/>
        </w:rPr>
        <w:t>.</w:t>
      </w:r>
    </w:p>
    <w:p w:rsidR="009A728F" w:rsidRPr="00213297" w:rsidRDefault="009A728F" w:rsidP="009A728F">
      <w:pPr>
        <w:ind w:firstLine="720"/>
        <w:jc w:val="both"/>
        <w:rPr>
          <w:sz w:val="26"/>
          <w:szCs w:val="26"/>
          <w:highlight w:val="yellow"/>
        </w:rPr>
      </w:pPr>
    </w:p>
    <w:p w:rsidR="00E454AF" w:rsidRPr="00D24EEA" w:rsidRDefault="00E454AF" w:rsidP="00E454AF">
      <w:pPr>
        <w:pStyle w:val="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</w:t>
      </w:r>
      <w:r w:rsidRPr="00D24EEA">
        <w:rPr>
          <w:b/>
          <w:bCs/>
          <w:sz w:val="26"/>
          <w:szCs w:val="26"/>
        </w:rPr>
        <w:t>оход</w:t>
      </w:r>
      <w:r>
        <w:rPr>
          <w:b/>
          <w:bCs/>
          <w:sz w:val="26"/>
          <w:szCs w:val="26"/>
        </w:rPr>
        <w:t>ы</w:t>
      </w:r>
      <w:r w:rsidRPr="00D24EEA">
        <w:rPr>
          <w:b/>
          <w:bCs/>
          <w:sz w:val="26"/>
          <w:szCs w:val="26"/>
        </w:rPr>
        <w:t xml:space="preserve"> от продажи материальных и нематериальных активов</w:t>
      </w:r>
    </w:p>
    <w:p w:rsidR="00E454AF" w:rsidRPr="00D24EEA" w:rsidRDefault="00E454AF" w:rsidP="00E454AF">
      <w:pPr>
        <w:ind w:firstLine="720"/>
        <w:jc w:val="both"/>
        <w:rPr>
          <w:sz w:val="26"/>
          <w:szCs w:val="26"/>
        </w:rPr>
      </w:pPr>
      <w:r w:rsidRPr="00D24EEA">
        <w:rPr>
          <w:sz w:val="26"/>
          <w:szCs w:val="26"/>
        </w:rPr>
        <w:t>Доходы бюджета от продажи муниципального имущества на 20</w:t>
      </w:r>
      <w:r>
        <w:rPr>
          <w:sz w:val="26"/>
          <w:szCs w:val="26"/>
        </w:rPr>
        <w:t>20</w:t>
      </w:r>
      <w:r w:rsidRPr="00D24EEA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и плановый период 2021 и 2022 годов спланированы согласно </w:t>
      </w:r>
      <w:r w:rsidRPr="00D24EEA">
        <w:rPr>
          <w:sz w:val="26"/>
          <w:szCs w:val="26"/>
        </w:rPr>
        <w:t xml:space="preserve">графикам выкупа субъектами малого предпринимательства арендуемого имущества </w:t>
      </w:r>
      <w:r>
        <w:rPr>
          <w:sz w:val="26"/>
          <w:szCs w:val="26"/>
        </w:rPr>
        <w:t xml:space="preserve">по преимущественному праву и проекту прогнозного плана приватизации на 2020 год </w:t>
      </w:r>
      <w:r w:rsidRPr="00D24EEA">
        <w:rPr>
          <w:sz w:val="26"/>
          <w:szCs w:val="26"/>
        </w:rPr>
        <w:t>и составят</w:t>
      </w:r>
      <w:r>
        <w:rPr>
          <w:sz w:val="26"/>
          <w:szCs w:val="26"/>
        </w:rPr>
        <w:t xml:space="preserve">:2020 год  - 3 656,4 </w:t>
      </w:r>
      <w:r w:rsidRPr="00D24EEA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2021 год – 3 171,8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ублей, 2022 год – 3 085,4 тыс.рублей</w:t>
      </w:r>
      <w:r w:rsidRPr="00D24EEA">
        <w:rPr>
          <w:sz w:val="26"/>
          <w:szCs w:val="26"/>
        </w:rPr>
        <w:t xml:space="preserve">. </w:t>
      </w:r>
    </w:p>
    <w:p w:rsidR="009A728F" w:rsidRPr="00213297" w:rsidRDefault="009A728F" w:rsidP="009A728F">
      <w:pPr>
        <w:pStyle w:val="2"/>
        <w:jc w:val="both"/>
        <w:rPr>
          <w:sz w:val="26"/>
          <w:szCs w:val="26"/>
          <w:highlight w:val="yellow"/>
        </w:rPr>
      </w:pPr>
      <w:r w:rsidRPr="00213297">
        <w:rPr>
          <w:sz w:val="26"/>
          <w:szCs w:val="26"/>
          <w:highlight w:val="yellow"/>
        </w:rPr>
        <w:t xml:space="preserve">                 </w:t>
      </w:r>
    </w:p>
    <w:p w:rsidR="009A728F" w:rsidRPr="00A42BDF" w:rsidRDefault="009A728F" w:rsidP="009A728F">
      <w:pPr>
        <w:ind w:firstLine="720"/>
        <w:jc w:val="center"/>
        <w:rPr>
          <w:b/>
          <w:sz w:val="26"/>
          <w:szCs w:val="26"/>
        </w:rPr>
      </w:pPr>
      <w:r w:rsidRPr="00A42BDF">
        <w:rPr>
          <w:b/>
          <w:sz w:val="26"/>
          <w:szCs w:val="26"/>
        </w:rPr>
        <w:t>Штрафы, санкции, возмещение ущерба</w:t>
      </w:r>
    </w:p>
    <w:p w:rsidR="009A728F" w:rsidRPr="00380E68" w:rsidRDefault="009A728F" w:rsidP="009A728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 1 января 2020 года изменяется порядок зачисления штрафов во все уровни бюджетов.  Д</w:t>
      </w:r>
      <w:r w:rsidRPr="00380E68">
        <w:rPr>
          <w:sz w:val="26"/>
          <w:szCs w:val="26"/>
        </w:rPr>
        <w:t>оходы от штрафов будут поступать в тот бюджет, который финансирует работу органа, налагающего штраф.</w:t>
      </w:r>
    </w:p>
    <w:p w:rsidR="009A728F" w:rsidRDefault="009A728F" w:rsidP="009A728F">
      <w:pPr>
        <w:pStyle w:val="2"/>
        <w:suppressAutoHyphens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Принимая во внимание, что больший объем штрафов налагается органами государственной власти и подведомственными им учреждениями, в целях компенсации потерь местных бюджетов на федеральном уровне было принято решение о том, что  ш</w:t>
      </w:r>
      <w:r w:rsidRPr="00380E68">
        <w:rPr>
          <w:sz w:val="26"/>
          <w:szCs w:val="26"/>
        </w:rPr>
        <w:t>трафы, налагаемые мировыми судами и комиссиями по делам</w:t>
      </w:r>
      <w:r>
        <w:rPr>
          <w:sz w:val="26"/>
          <w:szCs w:val="26"/>
        </w:rPr>
        <w:t xml:space="preserve"> несовершеннолетних по Кодексу об административных правонарушениях Российской Федерации (за исключением штрафов </w:t>
      </w:r>
      <w:r w:rsidRPr="00FB77B0">
        <w:rPr>
          <w:sz w:val="26"/>
          <w:szCs w:val="26"/>
        </w:rPr>
        <w:t>за нарушения законодательства Российской Федерации о безопасности дорожного движения</w:t>
      </w:r>
      <w:r>
        <w:rPr>
          <w:sz w:val="26"/>
          <w:szCs w:val="26"/>
        </w:rPr>
        <w:t>)</w:t>
      </w:r>
      <w:r w:rsidRPr="00561C17">
        <w:rPr>
          <w:sz w:val="26"/>
          <w:szCs w:val="26"/>
        </w:rPr>
        <w:t xml:space="preserve"> </w:t>
      </w:r>
      <w:r w:rsidRPr="00380E68">
        <w:rPr>
          <w:sz w:val="26"/>
          <w:szCs w:val="26"/>
        </w:rPr>
        <w:t>будут распределяться</w:t>
      </w:r>
      <w:proofErr w:type="gramEnd"/>
      <w:r w:rsidRPr="00380E68">
        <w:rPr>
          <w:sz w:val="26"/>
          <w:szCs w:val="26"/>
        </w:rPr>
        <w:t xml:space="preserve"> в бюджет субъекта Российской Федерации и муниципалитета в равных долях.</w:t>
      </w:r>
    </w:p>
    <w:p w:rsidR="009A728F" w:rsidRDefault="009A728F" w:rsidP="009A728F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Кроме того, о</w:t>
      </w:r>
      <w:r w:rsidRPr="00380E68">
        <w:rPr>
          <w:sz w:val="26"/>
          <w:szCs w:val="26"/>
        </w:rPr>
        <w:t>бластным законом от 30</w:t>
      </w:r>
      <w:r>
        <w:rPr>
          <w:sz w:val="26"/>
          <w:szCs w:val="26"/>
        </w:rPr>
        <w:t>.09.</w:t>
      </w:r>
      <w:r w:rsidRPr="00380E68">
        <w:rPr>
          <w:sz w:val="26"/>
          <w:szCs w:val="26"/>
        </w:rPr>
        <w:t>2019 141-10-</w:t>
      </w:r>
      <w:r>
        <w:rPr>
          <w:sz w:val="26"/>
          <w:szCs w:val="26"/>
        </w:rPr>
        <w:t>О</w:t>
      </w:r>
      <w:r w:rsidRPr="00380E68">
        <w:rPr>
          <w:sz w:val="26"/>
          <w:szCs w:val="26"/>
        </w:rPr>
        <w:t>З «О внесении изменений в отдельные областные законы в связи с принятием Федерального закона «О внесении изменений в Бюджетный кодекс Российской Федерации в целях совершенствования межбюджетных отношений»</w:t>
      </w:r>
      <w:r>
        <w:rPr>
          <w:sz w:val="26"/>
          <w:szCs w:val="26"/>
        </w:rPr>
        <w:t xml:space="preserve"> с 1 января 2020 года в местные бюджеты в полном объеме будут зачисляться штрафы, наложенные административными комиссиями  </w:t>
      </w:r>
      <w:r w:rsidRPr="00380E68">
        <w:rPr>
          <w:sz w:val="26"/>
          <w:szCs w:val="26"/>
        </w:rPr>
        <w:t>за совершение административных правонарушений, предусмотренных статьями 2.1, 2.4, 8.7 и</w:t>
      </w:r>
      <w:proofErr w:type="gramEnd"/>
      <w:r w:rsidRPr="00380E68">
        <w:rPr>
          <w:sz w:val="26"/>
          <w:szCs w:val="26"/>
        </w:rPr>
        <w:t xml:space="preserve"> 8.11 областного закона от 3 июня 2003 года № 172-22-ОЗ «Об административных правонарушениях»</w:t>
      </w:r>
      <w:r>
        <w:rPr>
          <w:sz w:val="26"/>
          <w:szCs w:val="26"/>
        </w:rPr>
        <w:t xml:space="preserve"> </w:t>
      </w:r>
    </w:p>
    <w:p w:rsidR="009A728F" w:rsidRDefault="009A728F" w:rsidP="009A728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Прогнозируемый объем поступлений по штрафным санкциям на 2020-2022 годы составит 2409,0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ублей ежегодно. </w:t>
      </w:r>
    </w:p>
    <w:p w:rsidR="009A728F" w:rsidRDefault="009A728F" w:rsidP="009A728F">
      <w:pPr>
        <w:ind w:firstLine="720"/>
        <w:jc w:val="both"/>
        <w:rPr>
          <w:sz w:val="26"/>
          <w:szCs w:val="26"/>
        </w:rPr>
      </w:pPr>
    </w:p>
    <w:p w:rsidR="009A728F" w:rsidRPr="004364BE" w:rsidRDefault="009A728F" w:rsidP="009A728F">
      <w:pPr>
        <w:pStyle w:val="2"/>
        <w:jc w:val="center"/>
        <w:rPr>
          <w:b/>
          <w:bCs/>
          <w:sz w:val="26"/>
          <w:szCs w:val="26"/>
        </w:rPr>
      </w:pPr>
      <w:r w:rsidRPr="004364BE">
        <w:rPr>
          <w:b/>
          <w:sz w:val="26"/>
          <w:szCs w:val="26"/>
        </w:rPr>
        <w:t>П</w:t>
      </w:r>
      <w:r w:rsidRPr="004364BE">
        <w:rPr>
          <w:b/>
          <w:bCs/>
          <w:sz w:val="26"/>
          <w:szCs w:val="26"/>
        </w:rPr>
        <w:t>рочие неналоговые доходы</w:t>
      </w:r>
    </w:p>
    <w:p w:rsidR="009A728F" w:rsidRPr="004364BE" w:rsidRDefault="009A728F" w:rsidP="009A728F">
      <w:pPr>
        <w:pStyle w:val="2"/>
        <w:jc w:val="both"/>
        <w:rPr>
          <w:bCs/>
          <w:sz w:val="26"/>
          <w:szCs w:val="26"/>
        </w:rPr>
      </w:pPr>
      <w:r w:rsidRPr="004364BE">
        <w:rPr>
          <w:bCs/>
          <w:sz w:val="26"/>
          <w:szCs w:val="26"/>
        </w:rPr>
        <w:t>Поступление прочих неналоговых доходов в 20</w:t>
      </w:r>
      <w:r w:rsidR="00E454AF">
        <w:rPr>
          <w:bCs/>
          <w:sz w:val="26"/>
          <w:szCs w:val="26"/>
        </w:rPr>
        <w:t>20</w:t>
      </w:r>
      <w:r w:rsidRPr="004364BE">
        <w:rPr>
          <w:bCs/>
          <w:sz w:val="26"/>
          <w:szCs w:val="26"/>
        </w:rPr>
        <w:t xml:space="preserve"> году планируется в объеме </w:t>
      </w:r>
      <w:r w:rsidR="00E454AF">
        <w:rPr>
          <w:bCs/>
          <w:sz w:val="26"/>
          <w:szCs w:val="26"/>
        </w:rPr>
        <w:t>1 678,4 т</w:t>
      </w:r>
      <w:r w:rsidRPr="004364BE">
        <w:rPr>
          <w:bCs/>
          <w:sz w:val="26"/>
          <w:szCs w:val="26"/>
        </w:rPr>
        <w:t>ыс. рублей</w:t>
      </w:r>
      <w:r>
        <w:rPr>
          <w:bCs/>
          <w:sz w:val="26"/>
          <w:szCs w:val="26"/>
        </w:rPr>
        <w:t>, на 202</w:t>
      </w:r>
      <w:r w:rsidR="00E454AF">
        <w:rPr>
          <w:bCs/>
          <w:sz w:val="26"/>
          <w:szCs w:val="26"/>
        </w:rPr>
        <w:t xml:space="preserve">1-2022 </w:t>
      </w:r>
      <w:r>
        <w:rPr>
          <w:bCs/>
          <w:sz w:val="26"/>
          <w:szCs w:val="26"/>
        </w:rPr>
        <w:t>год</w:t>
      </w:r>
      <w:r w:rsidR="00E454AF">
        <w:rPr>
          <w:bCs/>
          <w:sz w:val="26"/>
          <w:szCs w:val="26"/>
        </w:rPr>
        <w:t>ы</w:t>
      </w:r>
      <w:r>
        <w:rPr>
          <w:bCs/>
          <w:sz w:val="26"/>
          <w:szCs w:val="26"/>
        </w:rPr>
        <w:t xml:space="preserve"> – </w:t>
      </w:r>
      <w:r w:rsidR="00E454AF">
        <w:rPr>
          <w:bCs/>
          <w:sz w:val="26"/>
          <w:szCs w:val="26"/>
        </w:rPr>
        <w:t>1 668,8 тыс</w:t>
      </w:r>
      <w:proofErr w:type="gramStart"/>
      <w:r w:rsidR="00E454AF">
        <w:rPr>
          <w:bCs/>
          <w:sz w:val="26"/>
          <w:szCs w:val="26"/>
        </w:rPr>
        <w:t>.р</w:t>
      </w:r>
      <w:proofErr w:type="gramEnd"/>
      <w:r w:rsidR="00E454AF">
        <w:rPr>
          <w:bCs/>
          <w:sz w:val="26"/>
          <w:szCs w:val="26"/>
        </w:rPr>
        <w:t>ублей ежегодно</w:t>
      </w:r>
      <w:r w:rsidRPr="004364BE">
        <w:rPr>
          <w:bCs/>
          <w:sz w:val="26"/>
          <w:szCs w:val="26"/>
        </w:rPr>
        <w:t xml:space="preserve">. </w:t>
      </w:r>
    </w:p>
    <w:p w:rsidR="009A728F" w:rsidRPr="004364BE" w:rsidRDefault="009A728F" w:rsidP="009A728F">
      <w:pPr>
        <w:pStyle w:val="2"/>
        <w:jc w:val="both"/>
        <w:rPr>
          <w:bCs/>
          <w:sz w:val="26"/>
          <w:szCs w:val="26"/>
        </w:rPr>
      </w:pPr>
      <w:r w:rsidRPr="004364BE">
        <w:rPr>
          <w:bCs/>
          <w:sz w:val="26"/>
          <w:szCs w:val="26"/>
        </w:rPr>
        <w:t>В данном источнике учтен</w:t>
      </w:r>
      <w:r w:rsidR="00522201">
        <w:rPr>
          <w:bCs/>
          <w:sz w:val="26"/>
          <w:szCs w:val="26"/>
        </w:rPr>
        <w:t>ы</w:t>
      </w:r>
      <w:r w:rsidRPr="004364BE">
        <w:rPr>
          <w:bCs/>
          <w:sz w:val="26"/>
          <w:szCs w:val="26"/>
        </w:rPr>
        <w:t xml:space="preserve"> </w:t>
      </w:r>
      <w:r w:rsidR="00522201">
        <w:rPr>
          <w:bCs/>
          <w:sz w:val="26"/>
          <w:szCs w:val="26"/>
        </w:rPr>
        <w:t xml:space="preserve">поступления по </w:t>
      </w:r>
      <w:r w:rsidRPr="004364BE">
        <w:rPr>
          <w:bCs/>
          <w:sz w:val="26"/>
          <w:szCs w:val="26"/>
        </w:rPr>
        <w:t>плат</w:t>
      </w:r>
      <w:r w:rsidR="00522201">
        <w:rPr>
          <w:bCs/>
          <w:sz w:val="26"/>
          <w:szCs w:val="26"/>
        </w:rPr>
        <w:t>е</w:t>
      </w:r>
      <w:r w:rsidRPr="004364BE">
        <w:rPr>
          <w:bCs/>
          <w:sz w:val="26"/>
          <w:szCs w:val="26"/>
        </w:rPr>
        <w:t xml:space="preserve"> за право размещения развозной и разносной торговли и плат</w:t>
      </w:r>
      <w:r w:rsidR="00522201">
        <w:rPr>
          <w:bCs/>
          <w:sz w:val="26"/>
          <w:szCs w:val="26"/>
        </w:rPr>
        <w:t>е</w:t>
      </w:r>
      <w:r w:rsidRPr="004364BE">
        <w:rPr>
          <w:bCs/>
          <w:sz w:val="26"/>
          <w:szCs w:val="26"/>
        </w:rPr>
        <w:t xml:space="preserve"> за размещение нестационарных торговых объектов. </w:t>
      </w:r>
    </w:p>
    <w:p w:rsidR="009A728F" w:rsidRPr="00213297" w:rsidRDefault="009A728F" w:rsidP="009A728F">
      <w:pPr>
        <w:pStyle w:val="2"/>
        <w:jc w:val="center"/>
        <w:rPr>
          <w:b/>
          <w:sz w:val="26"/>
          <w:szCs w:val="26"/>
          <w:highlight w:val="yellow"/>
        </w:rPr>
      </w:pPr>
    </w:p>
    <w:p w:rsidR="009A728F" w:rsidRPr="007860A9" w:rsidRDefault="009A728F" w:rsidP="009A728F">
      <w:pPr>
        <w:pStyle w:val="2"/>
        <w:jc w:val="center"/>
        <w:rPr>
          <w:b/>
          <w:sz w:val="26"/>
          <w:szCs w:val="26"/>
        </w:rPr>
      </w:pPr>
      <w:r w:rsidRPr="007860A9">
        <w:rPr>
          <w:b/>
          <w:sz w:val="26"/>
          <w:szCs w:val="26"/>
        </w:rPr>
        <w:t>Безвозмездные поступления из бюджетов других уровней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 xml:space="preserve">Общий объем безвозмездных поступлений прогнозируется на 2020 год в сумме </w:t>
      </w:r>
      <w:r>
        <w:rPr>
          <w:sz w:val="26"/>
          <w:szCs w:val="26"/>
        </w:rPr>
        <w:t>611 152,2</w:t>
      </w:r>
      <w:r w:rsidRPr="007860A9">
        <w:rPr>
          <w:sz w:val="26"/>
          <w:szCs w:val="26"/>
        </w:rPr>
        <w:t xml:space="preserve"> тыс. рублей, на 202</w:t>
      </w:r>
      <w:r>
        <w:rPr>
          <w:sz w:val="26"/>
          <w:szCs w:val="26"/>
        </w:rPr>
        <w:t>1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538 208,5</w:t>
      </w:r>
      <w:r w:rsidRPr="007860A9">
        <w:rPr>
          <w:sz w:val="26"/>
          <w:szCs w:val="26"/>
        </w:rPr>
        <w:t xml:space="preserve"> тыс. рублей, на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560 502,7</w:t>
      </w:r>
      <w:r w:rsidRPr="007860A9">
        <w:rPr>
          <w:sz w:val="26"/>
          <w:szCs w:val="26"/>
        </w:rPr>
        <w:t xml:space="preserve"> тыс. рублей.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Основную часть безвозмездных поступлений составляют субвенции, в 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493 422,8</w:t>
      </w:r>
      <w:r w:rsidRPr="007860A9">
        <w:rPr>
          <w:sz w:val="26"/>
          <w:szCs w:val="26"/>
        </w:rPr>
        <w:t xml:space="preserve"> тыс. рублей, в 202</w:t>
      </w:r>
      <w:r>
        <w:rPr>
          <w:sz w:val="26"/>
          <w:szCs w:val="26"/>
        </w:rPr>
        <w:t>1</w:t>
      </w:r>
      <w:r w:rsidRPr="007860A9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515 706,5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в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544 871,6</w:t>
      </w:r>
      <w:r w:rsidRPr="007860A9">
        <w:rPr>
          <w:sz w:val="26"/>
          <w:szCs w:val="26"/>
        </w:rPr>
        <w:t xml:space="preserve"> тыс.рублей, в том числе: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выполнение государственных полномочий :20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 – 5</w:t>
      </w:r>
      <w:r>
        <w:rPr>
          <w:sz w:val="26"/>
          <w:szCs w:val="26"/>
        </w:rPr>
        <w:t> 697,7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202</w:t>
      </w:r>
      <w:r>
        <w:rPr>
          <w:sz w:val="26"/>
          <w:szCs w:val="26"/>
        </w:rPr>
        <w:t>1</w:t>
      </w:r>
      <w:r w:rsidRPr="007860A9">
        <w:rPr>
          <w:sz w:val="26"/>
          <w:szCs w:val="26"/>
        </w:rPr>
        <w:t xml:space="preserve"> год – 5</w:t>
      </w:r>
      <w:r>
        <w:rPr>
          <w:sz w:val="26"/>
          <w:szCs w:val="26"/>
        </w:rPr>
        <w:t> 741,8</w:t>
      </w:r>
      <w:r w:rsidRPr="007860A9">
        <w:rPr>
          <w:sz w:val="26"/>
          <w:szCs w:val="26"/>
        </w:rPr>
        <w:t xml:space="preserve"> тыс.рублей,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 – 5</w:t>
      </w:r>
      <w:r>
        <w:rPr>
          <w:sz w:val="26"/>
          <w:szCs w:val="26"/>
        </w:rPr>
        <w:t> 794,8</w:t>
      </w:r>
      <w:r w:rsidRPr="007860A9">
        <w:rPr>
          <w:sz w:val="26"/>
          <w:szCs w:val="26"/>
        </w:rPr>
        <w:t xml:space="preserve"> тыс.рублей;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компенсацию части родительской платы:20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19 123</w:t>
      </w:r>
      <w:r w:rsidRPr="007860A9">
        <w:rPr>
          <w:sz w:val="26"/>
          <w:szCs w:val="26"/>
        </w:rPr>
        <w:t>,8 тыс.рублей, 202</w:t>
      </w:r>
      <w:r>
        <w:rPr>
          <w:sz w:val="26"/>
          <w:szCs w:val="26"/>
        </w:rPr>
        <w:t>1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19 254,6</w:t>
      </w:r>
      <w:r w:rsidRPr="007860A9">
        <w:rPr>
          <w:sz w:val="26"/>
          <w:szCs w:val="26"/>
        </w:rPr>
        <w:t xml:space="preserve"> тыс.рублей,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 xml:space="preserve">19 569,0 </w:t>
      </w:r>
      <w:r w:rsidRPr="007860A9">
        <w:rPr>
          <w:sz w:val="26"/>
          <w:szCs w:val="26"/>
        </w:rPr>
        <w:t>тыс.рублей;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предоставление жилых помещений детям-сиротам (федеральный бюджет):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1 847,3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202</w:t>
      </w:r>
      <w:r>
        <w:rPr>
          <w:sz w:val="26"/>
          <w:szCs w:val="26"/>
        </w:rPr>
        <w:t>1 год</w:t>
      </w:r>
      <w:r w:rsidRPr="007860A9">
        <w:rPr>
          <w:sz w:val="26"/>
          <w:szCs w:val="26"/>
        </w:rPr>
        <w:t xml:space="preserve"> – </w:t>
      </w:r>
      <w:r>
        <w:rPr>
          <w:sz w:val="26"/>
          <w:szCs w:val="26"/>
        </w:rPr>
        <w:t>1 9</w:t>
      </w:r>
      <w:r w:rsidR="00BF3E64">
        <w:rPr>
          <w:sz w:val="26"/>
          <w:szCs w:val="26"/>
        </w:rPr>
        <w:t>4</w:t>
      </w:r>
      <w:r>
        <w:rPr>
          <w:sz w:val="26"/>
          <w:szCs w:val="26"/>
        </w:rPr>
        <w:t>4,5</w:t>
      </w:r>
      <w:r w:rsidRPr="007860A9">
        <w:rPr>
          <w:sz w:val="26"/>
          <w:szCs w:val="26"/>
        </w:rPr>
        <w:t xml:space="preserve"> тыс.рублей</w:t>
      </w:r>
      <w:r>
        <w:rPr>
          <w:sz w:val="26"/>
          <w:szCs w:val="26"/>
        </w:rPr>
        <w:t>, 2022 год – 1 950,4 тыс.рублей;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предоставление жилых помещений детям-сиротам (областной бюджет):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 – 2</w:t>
      </w:r>
      <w:r>
        <w:rPr>
          <w:sz w:val="26"/>
          <w:szCs w:val="26"/>
        </w:rPr>
        <w:t> </w:t>
      </w:r>
      <w:r w:rsidRPr="007860A9">
        <w:rPr>
          <w:sz w:val="26"/>
          <w:szCs w:val="26"/>
        </w:rPr>
        <w:t>75</w:t>
      </w:r>
      <w:r>
        <w:rPr>
          <w:sz w:val="26"/>
          <w:szCs w:val="26"/>
        </w:rPr>
        <w:t>7,0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202</w:t>
      </w:r>
      <w:r w:rsidR="00BF3E64">
        <w:rPr>
          <w:sz w:val="26"/>
          <w:szCs w:val="26"/>
        </w:rPr>
        <w:t>1</w:t>
      </w:r>
      <w:r w:rsidRPr="007860A9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годы – </w:t>
      </w:r>
      <w:r>
        <w:rPr>
          <w:sz w:val="26"/>
          <w:szCs w:val="26"/>
        </w:rPr>
        <w:t>2 680,9</w:t>
      </w:r>
      <w:r w:rsidRPr="007860A9">
        <w:rPr>
          <w:sz w:val="26"/>
          <w:szCs w:val="26"/>
        </w:rPr>
        <w:t xml:space="preserve"> тыс.рублей ежегодно;.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составление (изменение) списков кандидатов в присяжные заседатели: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 – 1</w:t>
      </w:r>
      <w:r>
        <w:rPr>
          <w:sz w:val="26"/>
          <w:szCs w:val="26"/>
        </w:rPr>
        <w:t>5</w:t>
      </w:r>
      <w:r w:rsidRPr="007860A9">
        <w:rPr>
          <w:sz w:val="26"/>
          <w:szCs w:val="26"/>
        </w:rPr>
        <w:t>,</w:t>
      </w:r>
      <w:r>
        <w:rPr>
          <w:sz w:val="26"/>
          <w:szCs w:val="26"/>
        </w:rPr>
        <w:t>6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202</w:t>
      </w:r>
      <w:r>
        <w:rPr>
          <w:sz w:val="26"/>
          <w:szCs w:val="26"/>
        </w:rPr>
        <w:t>1</w:t>
      </w:r>
      <w:r w:rsidRPr="007860A9">
        <w:rPr>
          <w:sz w:val="26"/>
          <w:szCs w:val="26"/>
        </w:rPr>
        <w:t xml:space="preserve"> год – 1</w:t>
      </w:r>
      <w:r>
        <w:rPr>
          <w:sz w:val="26"/>
          <w:szCs w:val="26"/>
        </w:rPr>
        <w:t>6,8</w:t>
      </w:r>
      <w:r w:rsidRPr="007860A9">
        <w:rPr>
          <w:sz w:val="26"/>
          <w:szCs w:val="26"/>
        </w:rPr>
        <w:t xml:space="preserve"> тыс.рублей,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114,0</w:t>
      </w:r>
      <w:r w:rsidRPr="007860A9">
        <w:rPr>
          <w:sz w:val="26"/>
          <w:szCs w:val="26"/>
        </w:rPr>
        <w:t xml:space="preserve"> тыс.рублей;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осуществление первичного воинского учета на территориях где отсутствуют военные комиссариаты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3 103,2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202</w:t>
      </w:r>
      <w:r>
        <w:rPr>
          <w:sz w:val="26"/>
          <w:szCs w:val="26"/>
        </w:rPr>
        <w:t>1 год</w:t>
      </w:r>
      <w:r w:rsidRPr="007860A9">
        <w:rPr>
          <w:sz w:val="26"/>
          <w:szCs w:val="26"/>
        </w:rPr>
        <w:t xml:space="preserve"> – </w:t>
      </w:r>
      <w:r>
        <w:rPr>
          <w:sz w:val="26"/>
          <w:szCs w:val="26"/>
        </w:rPr>
        <w:t>3 112,8</w:t>
      </w:r>
      <w:r w:rsidRPr="007860A9">
        <w:rPr>
          <w:sz w:val="26"/>
          <w:szCs w:val="26"/>
        </w:rPr>
        <w:t xml:space="preserve"> тыс.рублей</w:t>
      </w:r>
      <w:r>
        <w:rPr>
          <w:sz w:val="26"/>
          <w:szCs w:val="26"/>
        </w:rPr>
        <w:t>, 2022 год – 3 182,4 тыс.рублей;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реализацию основных общеобразовательных программ: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456 798,9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202</w:t>
      </w:r>
      <w:r>
        <w:rPr>
          <w:sz w:val="26"/>
          <w:szCs w:val="26"/>
        </w:rPr>
        <w:t>1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478 757,3</w:t>
      </w:r>
      <w:r w:rsidRPr="007860A9">
        <w:rPr>
          <w:sz w:val="26"/>
          <w:szCs w:val="26"/>
        </w:rPr>
        <w:t xml:space="preserve"> тыс.рублей,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507 234,0</w:t>
      </w:r>
      <w:r w:rsidRPr="007860A9">
        <w:rPr>
          <w:sz w:val="26"/>
          <w:szCs w:val="26"/>
        </w:rPr>
        <w:t xml:space="preserve"> тыс.рублей;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единая субвенция бюджетам городских округов: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 –  </w:t>
      </w:r>
      <w:r>
        <w:rPr>
          <w:sz w:val="26"/>
          <w:szCs w:val="26"/>
        </w:rPr>
        <w:t xml:space="preserve">4 079,3 </w:t>
      </w:r>
      <w:r w:rsidRPr="007860A9">
        <w:rPr>
          <w:sz w:val="26"/>
          <w:szCs w:val="26"/>
        </w:rPr>
        <w:t>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202</w:t>
      </w:r>
      <w:r>
        <w:rPr>
          <w:sz w:val="26"/>
          <w:szCs w:val="26"/>
        </w:rPr>
        <w:t>1</w:t>
      </w:r>
      <w:r w:rsidRPr="007860A9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4 197,8</w:t>
      </w:r>
      <w:r w:rsidRPr="007860A9">
        <w:rPr>
          <w:sz w:val="26"/>
          <w:szCs w:val="26"/>
        </w:rPr>
        <w:t xml:space="preserve"> тыс.рублей,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 – 4</w:t>
      </w:r>
      <w:r>
        <w:rPr>
          <w:sz w:val="26"/>
          <w:szCs w:val="26"/>
        </w:rPr>
        <w:t> 346,1</w:t>
      </w:r>
      <w:r w:rsidRPr="007860A9">
        <w:rPr>
          <w:sz w:val="26"/>
          <w:szCs w:val="26"/>
        </w:rPr>
        <w:t xml:space="preserve"> тыс.рублей.</w:t>
      </w:r>
    </w:p>
    <w:p w:rsidR="009A728F" w:rsidRDefault="009A728F" w:rsidP="009A728F">
      <w:pPr>
        <w:pStyle w:val="2"/>
        <w:jc w:val="both"/>
        <w:rPr>
          <w:sz w:val="26"/>
          <w:szCs w:val="26"/>
        </w:rPr>
      </w:pP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Субсидии составят в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году </w:t>
      </w:r>
      <w:r w:rsidR="009B31C9">
        <w:rPr>
          <w:sz w:val="26"/>
          <w:szCs w:val="26"/>
        </w:rPr>
        <w:t xml:space="preserve">– </w:t>
      </w:r>
      <w:r>
        <w:rPr>
          <w:sz w:val="26"/>
          <w:szCs w:val="26"/>
        </w:rPr>
        <w:t>113 162,5</w:t>
      </w:r>
      <w:r w:rsidRPr="007860A9">
        <w:rPr>
          <w:sz w:val="26"/>
          <w:szCs w:val="26"/>
        </w:rPr>
        <w:t xml:space="preserve"> тыс. рублей, в 202</w:t>
      </w:r>
      <w:r>
        <w:rPr>
          <w:sz w:val="26"/>
          <w:szCs w:val="26"/>
        </w:rPr>
        <w:t>1 году</w:t>
      </w:r>
      <w:r w:rsidRPr="007860A9">
        <w:rPr>
          <w:sz w:val="26"/>
          <w:szCs w:val="26"/>
        </w:rPr>
        <w:t xml:space="preserve"> – 1</w:t>
      </w:r>
      <w:r>
        <w:rPr>
          <w:sz w:val="26"/>
          <w:szCs w:val="26"/>
        </w:rPr>
        <w:t>4 912,0</w:t>
      </w:r>
      <w:r w:rsidRPr="007860A9">
        <w:rPr>
          <w:sz w:val="26"/>
          <w:szCs w:val="26"/>
        </w:rPr>
        <w:t xml:space="preserve"> тыс. рублей, в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</w:t>
      </w:r>
      <w:r>
        <w:rPr>
          <w:sz w:val="26"/>
          <w:szCs w:val="26"/>
        </w:rPr>
        <w:t>оду</w:t>
      </w:r>
      <w:r w:rsidRPr="007860A9">
        <w:rPr>
          <w:sz w:val="26"/>
          <w:szCs w:val="26"/>
        </w:rPr>
        <w:t xml:space="preserve"> – 1</w:t>
      </w:r>
      <w:r>
        <w:rPr>
          <w:sz w:val="26"/>
          <w:szCs w:val="26"/>
        </w:rPr>
        <w:t>5 507,6</w:t>
      </w:r>
      <w:r w:rsidRPr="007860A9">
        <w:rPr>
          <w:sz w:val="26"/>
          <w:szCs w:val="26"/>
        </w:rPr>
        <w:t xml:space="preserve"> тыс. рублей, в том числе: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пунктов: 20</w:t>
      </w:r>
      <w:r>
        <w:rPr>
          <w:sz w:val="26"/>
          <w:szCs w:val="26"/>
        </w:rPr>
        <w:t xml:space="preserve">20 </w:t>
      </w:r>
      <w:r w:rsidRPr="007860A9">
        <w:rPr>
          <w:sz w:val="26"/>
          <w:szCs w:val="26"/>
        </w:rPr>
        <w:t>год – 1</w:t>
      </w:r>
      <w:r>
        <w:rPr>
          <w:sz w:val="26"/>
          <w:szCs w:val="26"/>
        </w:rPr>
        <w:t>4 745,2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ублей, 202</w:t>
      </w:r>
      <w:r>
        <w:rPr>
          <w:sz w:val="26"/>
          <w:szCs w:val="26"/>
        </w:rPr>
        <w:t>1</w:t>
      </w:r>
      <w:r w:rsidRPr="007860A9">
        <w:rPr>
          <w:sz w:val="26"/>
          <w:szCs w:val="26"/>
        </w:rPr>
        <w:t xml:space="preserve"> год – 1</w:t>
      </w:r>
      <w:r>
        <w:rPr>
          <w:sz w:val="26"/>
          <w:szCs w:val="26"/>
        </w:rPr>
        <w:t>4 912,0</w:t>
      </w:r>
      <w:r w:rsidRPr="007860A9">
        <w:rPr>
          <w:sz w:val="26"/>
          <w:szCs w:val="26"/>
        </w:rPr>
        <w:t xml:space="preserve"> тыс.рублей, 202</w:t>
      </w:r>
      <w:r>
        <w:rPr>
          <w:sz w:val="26"/>
          <w:szCs w:val="26"/>
        </w:rPr>
        <w:t>2</w:t>
      </w:r>
      <w:r w:rsidRPr="007860A9">
        <w:rPr>
          <w:sz w:val="26"/>
          <w:szCs w:val="26"/>
        </w:rPr>
        <w:t xml:space="preserve"> год – 1</w:t>
      </w:r>
      <w:r>
        <w:rPr>
          <w:sz w:val="26"/>
          <w:szCs w:val="26"/>
        </w:rPr>
        <w:t>5 507,6</w:t>
      </w:r>
      <w:r w:rsidRPr="007860A9">
        <w:rPr>
          <w:sz w:val="26"/>
          <w:szCs w:val="26"/>
        </w:rPr>
        <w:t xml:space="preserve"> тыс.рублей;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софинансирование вопросов местного значения в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году в сумме </w:t>
      </w:r>
      <w:r>
        <w:rPr>
          <w:sz w:val="26"/>
          <w:szCs w:val="26"/>
        </w:rPr>
        <w:t>98 268,3</w:t>
      </w:r>
      <w:r w:rsidRPr="007860A9">
        <w:rPr>
          <w:sz w:val="26"/>
          <w:szCs w:val="26"/>
        </w:rPr>
        <w:t xml:space="preserve"> тыс. рублей;</w:t>
      </w:r>
    </w:p>
    <w:p w:rsidR="009A728F" w:rsidRDefault="009A728F" w:rsidP="009A728F">
      <w:pPr>
        <w:pStyle w:val="2"/>
        <w:jc w:val="both"/>
        <w:rPr>
          <w:sz w:val="26"/>
          <w:szCs w:val="26"/>
        </w:rPr>
      </w:pPr>
      <w:r w:rsidRPr="007860A9">
        <w:rPr>
          <w:sz w:val="26"/>
          <w:szCs w:val="26"/>
        </w:rPr>
        <w:t>на развитие территориального общественного самоуправления в 20</w:t>
      </w:r>
      <w:r>
        <w:rPr>
          <w:sz w:val="26"/>
          <w:szCs w:val="26"/>
        </w:rPr>
        <w:t>20</w:t>
      </w:r>
      <w:r w:rsidRPr="007860A9">
        <w:rPr>
          <w:sz w:val="26"/>
          <w:szCs w:val="26"/>
        </w:rPr>
        <w:t xml:space="preserve"> году в сумме </w:t>
      </w:r>
      <w:r>
        <w:rPr>
          <w:sz w:val="26"/>
          <w:szCs w:val="26"/>
        </w:rPr>
        <w:t>98,9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ублей;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>на комплектование книжных фондов библиотек в 2020 году 50,1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ублей.</w:t>
      </w:r>
    </w:p>
    <w:p w:rsidR="009A728F" w:rsidRDefault="009A728F" w:rsidP="009A728F">
      <w:pPr>
        <w:pStyle w:val="2"/>
        <w:jc w:val="both"/>
        <w:rPr>
          <w:sz w:val="26"/>
          <w:szCs w:val="26"/>
        </w:rPr>
      </w:pPr>
    </w:p>
    <w:p w:rsidR="009A728F" w:rsidRDefault="009A728F" w:rsidP="009A728F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>Из областного бюджета так</w:t>
      </w:r>
      <w:r w:rsidRPr="007860A9">
        <w:rPr>
          <w:sz w:val="26"/>
          <w:szCs w:val="26"/>
        </w:rPr>
        <w:t xml:space="preserve"> же выделена дотация на выравнивание бюджетной обеспеченности муниципальных районов (городских округов) в 20</w:t>
      </w:r>
      <w:r>
        <w:rPr>
          <w:sz w:val="26"/>
          <w:szCs w:val="26"/>
        </w:rPr>
        <w:t xml:space="preserve">20 </w:t>
      </w:r>
      <w:r w:rsidRPr="007860A9">
        <w:rPr>
          <w:sz w:val="26"/>
          <w:szCs w:val="26"/>
        </w:rPr>
        <w:t>г</w:t>
      </w:r>
      <w:r>
        <w:rPr>
          <w:sz w:val="26"/>
          <w:szCs w:val="26"/>
        </w:rPr>
        <w:t>оду в сумме 4 443,4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 и в</w:t>
      </w:r>
      <w:r w:rsidRPr="007860A9">
        <w:rPr>
          <w:sz w:val="26"/>
          <w:szCs w:val="26"/>
        </w:rPr>
        <w:t xml:space="preserve"> 202</w:t>
      </w:r>
      <w:r>
        <w:rPr>
          <w:sz w:val="26"/>
          <w:szCs w:val="26"/>
        </w:rPr>
        <w:t>1 году</w:t>
      </w:r>
      <w:r w:rsidRPr="007860A9">
        <w:rPr>
          <w:sz w:val="26"/>
          <w:szCs w:val="26"/>
        </w:rPr>
        <w:t xml:space="preserve"> –  7 466,5 тыс. рублей. </w:t>
      </w:r>
    </w:p>
    <w:p w:rsidR="009A728F" w:rsidRPr="007860A9" w:rsidRDefault="009A728F" w:rsidP="009A728F">
      <w:pPr>
        <w:pStyle w:val="2"/>
        <w:jc w:val="both"/>
        <w:rPr>
          <w:sz w:val="26"/>
          <w:szCs w:val="26"/>
        </w:rPr>
      </w:pPr>
    </w:p>
    <w:p w:rsidR="009A728F" w:rsidRDefault="009A728F" w:rsidP="00BF3E64">
      <w:pPr>
        <w:pStyle w:val="2"/>
        <w:ind w:firstLine="851"/>
        <w:jc w:val="both"/>
        <w:rPr>
          <w:sz w:val="26"/>
          <w:szCs w:val="26"/>
        </w:rPr>
      </w:pPr>
      <w:r w:rsidRPr="007860A9">
        <w:rPr>
          <w:sz w:val="26"/>
          <w:szCs w:val="26"/>
        </w:rPr>
        <w:lastRenderedPageBreak/>
        <w:t xml:space="preserve">Иные межбюджетные трансферты </w:t>
      </w:r>
      <w:r>
        <w:rPr>
          <w:sz w:val="26"/>
          <w:szCs w:val="26"/>
        </w:rPr>
        <w:t xml:space="preserve">выделены </w:t>
      </w:r>
      <w:r w:rsidRPr="007860A9">
        <w:rPr>
          <w:sz w:val="26"/>
          <w:szCs w:val="26"/>
        </w:rPr>
        <w:t xml:space="preserve">на обеспечение равной доступности услуг общественного транспорта </w:t>
      </w:r>
      <w:r>
        <w:rPr>
          <w:sz w:val="26"/>
          <w:szCs w:val="26"/>
        </w:rPr>
        <w:t xml:space="preserve">и </w:t>
      </w:r>
      <w:r w:rsidRPr="007860A9">
        <w:rPr>
          <w:sz w:val="26"/>
          <w:szCs w:val="26"/>
        </w:rPr>
        <w:t>составят ежегодно</w:t>
      </w:r>
      <w:r>
        <w:rPr>
          <w:sz w:val="26"/>
          <w:szCs w:val="26"/>
        </w:rPr>
        <w:t xml:space="preserve"> в 2020-2022 годах по </w:t>
      </w:r>
      <w:r w:rsidR="009B31C9">
        <w:rPr>
          <w:sz w:val="26"/>
          <w:szCs w:val="26"/>
        </w:rPr>
        <w:t>123,5</w:t>
      </w:r>
      <w:r w:rsidRPr="007860A9">
        <w:rPr>
          <w:sz w:val="26"/>
          <w:szCs w:val="26"/>
        </w:rPr>
        <w:t xml:space="preserve"> тыс</w:t>
      </w:r>
      <w:proofErr w:type="gramStart"/>
      <w:r w:rsidRPr="007860A9">
        <w:rPr>
          <w:sz w:val="26"/>
          <w:szCs w:val="26"/>
        </w:rPr>
        <w:t>.р</w:t>
      </w:r>
      <w:proofErr w:type="gramEnd"/>
      <w:r w:rsidRPr="007860A9">
        <w:rPr>
          <w:sz w:val="26"/>
          <w:szCs w:val="26"/>
        </w:rPr>
        <w:t>ублей</w:t>
      </w:r>
    </w:p>
    <w:p w:rsidR="006048A6" w:rsidRDefault="006048A6" w:rsidP="006048A6">
      <w:pPr>
        <w:pStyle w:val="2"/>
        <w:ind w:firstLine="0"/>
        <w:jc w:val="both"/>
        <w:rPr>
          <w:sz w:val="26"/>
          <w:szCs w:val="26"/>
          <w:highlight w:val="yellow"/>
        </w:rPr>
      </w:pPr>
    </w:p>
    <w:p w:rsidR="004C53D3" w:rsidRPr="000324E8" w:rsidRDefault="004C53D3" w:rsidP="004C53D3">
      <w:pPr>
        <w:pStyle w:val="2"/>
        <w:spacing w:before="120"/>
        <w:ind w:firstLine="0"/>
        <w:jc w:val="center"/>
        <w:rPr>
          <w:b/>
          <w:sz w:val="26"/>
          <w:szCs w:val="26"/>
        </w:rPr>
      </w:pPr>
      <w:r w:rsidRPr="000324E8">
        <w:rPr>
          <w:b/>
          <w:sz w:val="26"/>
          <w:szCs w:val="26"/>
        </w:rPr>
        <w:t>Формирование расходной части</w:t>
      </w:r>
    </w:p>
    <w:p w:rsidR="00BF2030" w:rsidRPr="000324E8" w:rsidRDefault="00BF2030" w:rsidP="00BF2030">
      <w:pPr>
        <w:spacing w:before="120"/>
        <w:ind w:firstLine="539"/>
        <w:jc w:val="both"/>
        <w:rPr>
          <w:sz w:val="26"/>
          <w:szCs w:val="26"/>
        </w:rPr>
      </w:pPr>
      <w:r w:rsidRPr="000324E8">
        <w:rPr>
          <w:sz w:val="26"/>
          <w:szCs w:val="26"/>
        </w:rPr>
        <w:t>Расходная часть бюджета муниципального образования «Город Коряжма» на 20</w:t>
      </w:r>
      <w:r w:rsidR="000324E8">
        <w:rPr>
          <w:sz w:val="26"/>
          <w:szCs w:val="26"/>
        </w:rPr>
        <w:t>20</w:t>
      </w:r>
      <w:r w:rsidRPr="000324E8">
        <w:rPr>
          <w:sz w:val="26"/>
          <w:szCs w:val="26"/>
        </w:rPr>
        <w:t xml:space="preserve"> год составляет </w:t>
      </w:r>
      <w:r w:rsidR="00AC6676" w:rsidRPr="009B31C9">
        <w:rPr>
          <w:b/>
          <w:sz w:val="26"/>
          <w:szCs w:val="26"/>
        </w:rPr>
        <w:t>1 112 702,8</w:t>
      </w:r>
      <w:r w:rsidRPr="009B31C9">
        <w:rPr>
          <w:b/>
          <w:sz w:val="26"/>
          <w:szCs w:val="26"/>
        </w:rPr>
        <w:t xml:space="preserve"> </w:t>
      </w:r>
      <w:r w:rsidRPr="009B31C9">
        <w:rPr>
          <w:sz w:val="26"/>
          <w:szCs w:val="26"/>
        </w:rPr>
        <w:t>тыс. рублей</w:t>
      </w:r>
      <w:r w:rsidRPr="000324E8">
        <w:rPr>
          <w:sz w:val="26"/>
          <w:szCs w:val="26"/>
        </w:rPr>
        <w:t xml:space="preserve">, из них: </w:t>
      </w:r>
      <w:r w:rsidR="000324E8">
        <w:rPr>
          <w:sz w:val="26"/>
          <w:szCs w:val="26"/>
        </w:rPr>
        <w:t>508</w:t>
      </w:r>
      <w:r w:rsidR="0068409A">
        <w:rPr>
          <w:sz w:val="26"/>
          <w:szCs w:val="26"/>
        </w:rPr>
        <w:t xml:space="preserve"> </w:t>
      </w:r>
      <w:r w:rsidR="000324E8">
        <w:rPr>
          <w:sz w:val="26"/>
          <w:szCs w:val="26"/>
        </w:rPr>
        <w:t>440,5</w:t>
      </w:r>
      <w:r w:rsidRPr="000324E8">
        <w:rPr>
          <w:sz w:val="26"/>
          <w:szCs w:val="26"/>
        </w:rPr>
        <w:t xml:space="preserve"> тыс. рублей за счет </w:t>
      </w:r>
      <w:r w:rsidR="009B31C9">
        <w:rPr>
          <w:sz w:val="26"/>
          <w:szCs w:val="26"/>
        </w:rPr>
        <w:t>целевых межбюджетных трансфертов</w:t>
      </w:r>
      <w:r w:rsidRPr="000324E8">
        <w:rPr>
          <w:sz w:val="26"/>
          <w:szCs w:val="26"/>
        </w:rPr>
        <w:t xml:space="preserve">; </w:t>
      </w:r>
      <w:r w:rsidR="00AC6676">
        <w:rPr>
          <w:sz w:val="26"/>
          <w:szCs w:val="26"/>
        </w:rPr>
        <w:t>604 262,3</w:t>
      </w:r>
      <w:r w:rsidRPr="000324E8">
        <w:rPr>
          <w:sz w:val="26"/>
          <w:szCs w:val="26"/>
        </w:rPr>
        <w:t xml:space="preserve"> тыс. рублей за счет средств местного бюджета</w:t>
      </w:r>
      <w:r w:rsidR="009B31C9">
        <w:rPr>
          <w:sz w:val="26"/>
          <w:szCs w:val="26"/>
        </w:rPr>
        <w:t xml:space="preserve"> с учетом межбюджетных трансфертов, не имеющих целевого назначения</w:t>
      </w:r>
      <w:r w:rsidRPr="000324E8">
        <w:rPr>
          <w:sz w:val="26"/>
          <w:szCs w:val="26"/>
        </w:rPr>
        <w:t>.</w:t>
      </w:r>
    </w:p>
    <w:p w:rsidR="009B31C9" w:rsidRDefault="009B31C9" w:rsidP="00BF2030">
      <w:pPr>
        <w:ind w:firstLine="540"/>
        <w:jc w:val="both"/>
        <w:rPr>
          <w:sz w:val="26"/>
          <w:szCs w:val="26"/>
        </w:rPr>
      </w:pPr>
    </w:p>
    <w:p w:rsidR="00BF2030" w:rsidRPr="000324E8" w:rsidRDefault="00BF2030" w:rsidP="00BF2030">
      <w:pPr>
        <w:ind w:firstLine="540"/>
        <w:jc w:val="both"/>
        <w:rPr>
          <w:sz w:val="26"/>
          <w:szCs w:val="26"/>
        </w:rPr>
      </w:pPr>
      <w:r w:rsidRPr="000324E8">
        <w:rPr>
          <w:sz w:val="26"/>
          <w:szCs w:val="26"/>
        </w:rPr>
        <w:t>При формировании расходов бюджета в части фонда оплаты труда муниципальных учреждений учтены следующие позиции:</w:t>
      </w:r>
    </w:p>
    <w:p w:rsidR="00BF2030" w:rsidRPr="000324E8" w:rsidRDefault="00BF2030" w:rsidP="00BF3E64">
      <w:pPr>
        <w:numPr>
          <w:ilvl w:val="0"/>
          <w:numId w:val="25"/>
        </w:numPr>
        <w:ind w:left="1276" w:hanging="485"/>
        <w:jc w:val="both"/>
        <w:rPr>
          <w:sz w:val="26"/>
          <w:szCs w:val="26"/>
        </w:rPr>
      </w:pPr>
      <w:r w:rsidRPr="000324E8">
        <w:rPr>
          <w:sz w:val="26"/>
          <w:szCs w:val="26"/>
        </w:rPr>
        <w:t xml:space="preserve">МРОТ применен в </w:t>
      </w:r>
      <w:r w:rsidR="009B31C9">
        <w:rPr>
          <w:sz w:val="26"/>
          <w:szCs w:val="26"/>
        </w:rPr>
        <w:t>размере</w:t>
      </w:r>
      <w:r w:rsidRPr="000324E8">
        <w:rPr>
          <w:sz w:val="26"/>
          <w:szCs w:val="26"/>
        </w:rPr>
        <w:t xml:space="preserve"> </w:t>
      </w:r>
      <w:r w:rsidR="000324E8" w:rsidRPr="000324E8">
        <w:rPr>
          <w:sz w:val="26"/>
          <w:szCs w:val="26"/>
        </w:rPr>
        <w:t>20621</w:t>
      </w:r>
      <w:r w:rsidRPr="000324E8">
        <w:rPr>
          <w:sz w:val="26"/>
          <w:szCs w:val="26"/>
        </w:rPr>
        <w:t xml:space="preserve"> рубл</w:t>
      </w:r>
      <w:r w:rsidR="000324E8" w:rsidRPr="000324E8">
        <w:rPr>
          <w:sz w:val="26"/>
          <w:szCs w:val="26"/>
        </w:rPr>
        <w:t>ь</w:t>
      </w:r>
      <w:r w:rsidRPr="000324E8">
        <w:rPr>
          <w:sz w:val="26"/>
          <w:szCs w:val="26"/>
        </w:rPr>
        <w:t xml:space="preserve"> с учетом районного коэффициента и северной надбавки;</w:t>
      </w:r>
    </w:p>
    <w:p w:rsidR="00BF2030" w:rsidRPr="003D2A2A" w:rsidRDefault="00BF2030" w:rsidP="00BF3E64">
      <w:pPr>
        <w:numPr>
          <w:ilvl w:val="0"/>
          <w:numId w:val="25"/>
        </w:numPr>
        <w:ind w:left="1276" w:hanging="485"/>
        <w:jc w:val="both"/>
        <w:rPr>
          <w:sz w:val="26"/>
          <w:szCs w:val="26"/>
        </w:rPr>
      </w:pPr>
      <w:r w:rsidRPr="003D2A2A">
        <w:rPr>
          <w:sz w:val="26"/>
          <w:szCs w:val="26"/>
        </w:rPr>
        <w:t xml:space="preserve"> средняя заработная плата по учреждениям культуры в сумме </w:t>
      </w:r>
      <w:r w:rsidR="003D2A2A" w:rsidRPr="003D2A2A">
        <w:rPr>
          <w:sz w:val="26"/>
          <w:szCs w:val="26"/>
        </w:rPr>
        <w:t>41673,90</w:t>
      </w:r>
      <w:r w:rsidRPr="003D2A2A">
        <w:rPr>
          <w:sz w:val="26"/>
          <w:szCs w:val="26"/>
        </w:rPr>
        <w:t xml:space="preserve"> рубл</w:t>
      </w:r>
      <w:r w:rsidR="00740917">
        <w:rPr>
          <w:sz w:val="26"/>
          <w:szCs w:val="26"/>
        </w:rPr>
        <w:t>я</w:t>
      </w:r>
      <w:r w:rsidRPr="003D2A2A">
        <w:rPr>
          <w:sz w:val="26"/>
          <w:szCs w:val="26"/>
        </w:rPr>
        <w:t xml:space="preserve"> в месяц на  одного работника;</w:t>
      </w:r>
    </w:p>
    <w:p w:rsidR="00BF2030" w:rsidRPr="003D2A2A" w:rsidRDefault="00BF2030" w:rsidP="00BF3E64">
      <w:pPr>
        <w:numPr>
          <w:ilvl w:val="0"/>
          <w:numId w:val="25"/>
        </w:numPr>
        <w:ind w:left="1276" w:hanging="485"/>
        <w:jc w:val="both"/>
        <w:rPr>
          <w:sz w:val="26"/>
          <w:szCs w:val="26"/>
        </w:rPr>
      </w:pPr>
      <w:r w:rsidRPr="003D2A2A">
        <w:rPr>
          <w:sz w:val="26"/>
          <w:szCs w:val="26"/>
        </w:rPr>
        <w:t xml:space="preserve">средняя заработная плата по учреждениям дополнительного образования в сумме  </w:t>
      </w:r>
      <w:r w:rsidR="00740917">
        <w:rPr>
          <w:sz w:val="26"/>
          <w:szCs w:val="26"/>
        </w:rPr>
        <w:t>37987,80</w:t>
      </w:r>
      <w:r w:rsidRPr="003D2A2A">
        <w:rPr>
          <w:sz w:val="26"/>
          <w:szCs w:val="26"/>
        </w:rPr>
        <w:t xml:space="preserve"> рублей в месяц на одного педагогического работника;</w:t>
      </w:r>
    </w:p>
    <w:p w:rsidR="00BF2030" w:rsidRPr="000D3092" w:rsidRDefault="00BF2030" w:rsidP="00BF3E64">
      <w:pPr>
        <w:numPr>
          <w:ilvl w:val="0"/>
          <w:numId w:val="25"/>
        </w:numPr>
        <w:ind w:left="1276" w:hanging="485"/>
        <w:jc w:val="both"/>
        <w:rPr>
          <w:sz w:val="26"/>
          <w:szCs w:val="26"/>
        </w:rPr>
      </w:pPr>
      <w:r w:rsidRPr="000D3092">
        <w:rPr>
          <w:sz w:val="26"/>
          <w:szCs w:val="26"/>
        </w:rPr>
        <w:t xml:space="preserve">произведена индексация заработной платы работникам учреждений, которая не  определяется «майскими» Указами Президента Российской Федерации, на </w:t>
      </w:r>
      <w:r w:rsidR="000D3092" w:rsidRPr="000D3092">
        <w:rPr>
          <w:sz w:val="26"/>
          <w:szCs w:val="26"/>
        </w:rPr>
        <w:t>3,0</w:t>
      </w:r>
      <w:r w:rsidRPr="000D3092">
        <w:rPr>
          <w:sz w:val="26"/>
          <w:szCs w:val="26"/>
        </w:rPr>
        <w:t xml:space="preserve"> процента с 1 октября 20</w:t>
      </w:r>
      <w:r w:rsidR="000D3092" w:rsidRPr="000D3092">
        <w:rPr>
          <w:sz w:val="26"/>
          <w:szCs w:val="26"/>
        </w:rPr>
        <w:t>20</w:t>
      </w:r>
      <w:r w:rsidRPr="000D3092">
        <w:rPr>
          <w:sz w:val="26"/>
          <w:szCs w:val="26"/>
        </w:rPr>
        <w:t xml:space="preserve"> года.</w:t>
      </w:r>
    </w:p>
    <w:p w:rsidR="00BF2030" w:rsidRPr="00E83246" w:rsidRDefault="00BF2030" w:rsidP="00BF2030">
      <w:pPr>
        <w:spacing w:before="120"/>
        <w:ind w:firstLine="539"/>
        <w:jc w:val="both"/>
        <w:rPr>
          <w:sz w:val="26"/>
          <w:szCs w:val="26"/>
        </w:rPr>
      </w:pPr>
      <w:r w:rsidRPr="00E83246">
        <w:rPr>
          <w:sz w:val="26"/>
          <w:szCs w:val="26"/>
        </w:rPr>
        <w:t>В 20</w:t>
      </w:r>
      <w:r w:rsidR="003D2A2A" w:rsidRPr="00E83246">
        <w:rPr>
          <w:sz w:val="26"/>
          <w:szCs w:val="26"/>
        </w:rPr>
        <w:t>20</w:t>
      </w:r>
      <w:r w:rsidRPr="00E83246">
        <w:rPr>
          <w:sz w:val="26"/>
          <w:szCs w:val="26"/>
        </w:rPr>
        <w:t xml:space="preserve"> году предусмотрены </w:t>
      </w:r>
      <w:r w:rsidRPr="00147632">
        <w:rPr>
          <w:b/>
          <w:sz w:val="26"/>
          <w:szCs w:val="26"/>
        </w:rPr>
        <w:t>резервные средства</w:t>
      </w:r>
      <w:r w:rsidRPr="00E83246">
        <w:rPr>
          <w:sz w:val="26"/>
          <w:szCs w:val="26"/>
        </w:rPr>
        <w:t xml:space="preserve"> в сумме </w:t>
      </w:r>
      <w:r w:rsidR="00E83246" w:rsidRPr="00E83246">
        <w:rPr>
          <w:b/>
          <w:sz w:val="26"/>
          <w:szCs w:val="26"/>
        </w:rPr>
        <w:t>9</w:t>
      </w:r>
      <w:r w:rsidR="009B31C9">
        <w:rPr>
          <w:b/>
          <w:sz w:val="26"/>
          <w:szCs w:val="26"/>
        </w:rPr>
        <w:t xml:space="preserve"> 6</w:t>
      </w:r>
      <w:r w:rsidR="00E83246" w:rsidRPr="00E83246">
        <w:rPr>
          <w:b/>
          <w:sz w:val="26"/>
          <w:szCs w:val="26"/>
        </w:rPr>
        <w:t>40,6</w:t>
      </w:r>
      <w:r w:rsidRPr="00E83246">
        <w:rPr>
          <w:sz w:val="26"/>
          <w:szCs w:val="26"/>
        </w:rPr>
        <w:t xml:space="preserve"> тыс. рублей, из них:</w:t>
      </w:r>
    </w:p>
    <w:p w:rsidR="00BF2030" w:rsidRPr="00E83246" w:rsidRDefault="00E83246" w:rsidP="00851CF2">
      <w:pPr>
        <w:numPr>
          <w:ilvl w:val="0"/>
          <w:numId w:val="36"/>
        </w:numPr>
        <w:spacing w:before="120"/>
        <w:jc w:val="both"/>
        <w:rPr>
          <w:sz w:val="26"/>
          <w:szCs w:val="26"/>
        </w:rPr>
      </w:pPr>
      <w:r w:rsidRPr="00E83246">
        <w:rPr>
          <w:sz w:val="26"/>
          <w:szCs w:val="26"/>
        </w:rPr>
        <w:t>76</w:t>
      </w:r>
      <w:r w:rsidR="00BF2030" w:rsidRPr="00E83246">
        <w:rPr>
          <w:sz w:val="26"/>
          <w:szCs w:val="26"/>
        </w:rPr>
        <w:t>00,0 тыс</w:t>
      </w:r>
      <w:proofErr w:type="gramStart"/>
      <w:r w:rsidR="00BF2030" w:rsidRPr="00E83246">
        <w:rPr>
          <w:sz w:val="26"/>
          <w:szCs w:val="26"/>
        </w:rPr>
        <w:t>.р</w:t>
      </w:r>
      <w:proofErr w:type="gramEnd"/>
      <w:r w:rsidR="00BF2030" w:rsidRPr="00E83246">
        <w:rPr>
          <w:sz w:val="26"/>
          <w:szCs w:val="26"/>
        </w:rPr>
        <w:t>ублей- компенсация расходов по оплате проезда к месту отдыха и обратно работникам муниципальных учреждений;</w:t>
      </w:r>
    </w:p>
    <w:p w:rsidR="00E83246" w:rsidRPr="00E83246" w:rsidRDefault="00E83246" w:rsidP="00851CF2">
      <w:pPr>
        <w:numPr>
          <w:ilvl w:val="0"/>
          <w:numId w:val="36"/>
        </w:numPr>
        <w:spacing w:before="120"/>
        <w:jc w:val="both"/>
        <w:rPr>
          <w:sz w:val="26"/>
          <w:szCs w:val="26"/>
        </w:rPr>
      </w:pPr>
      <w:r w:rsidRPr="00E83246">
        <w:rPr>
          <w:sz w:val="26"/>
          <w:szCs w:val="26"/>
        </w:rPr>
        <w:t>2040,6 тыс</w:t>
      </w:r>
      <w:proofErr w:type="gramStart"/>
      <w:r w:rsidRPr="00E83246">
        <w:rPr>
          <w:sz w:val="26"/>
          <w:szCs w:val="26"/>
        </w:rPr>
        <w:t>.р</w:t>
      </w:r>
      <w:proofErr w:type="gramEnd"/>
      <w:r w:rsidRPr="00E83246">
        <w:rPr>
          <w:sz w:val="26"/>
          <w:szCs w:val="26"/>
        </w:rPr>
        <w:t>ублей- для оплаты расходов по коммунальным услугам;</w:t>
      </w:r>
    </w:p>
    <w:p w:rsidR="00BF2030" w:rsidRPr="00E83246" w:rsidRDefault="009B31C9" w:rsidP="009B31C9">
      <w:pPr>
        <w:spacing w:before="120"/>
        <w:ind w:firstLine="708"/>
        <w:jc w:val="both"/>
        <w:rPr>
          <w:sz w:val="26"/>
          <w:szCs w:val="26"/>
        </w:rPr>
      </w:pPr>
      <w:r w:rsidRPr="00147632">
        <w:rPr>
          <w:b/>
          <w:sz w:val="26"/>
          <w:szCs w:val="26"/>
        </w:rPr>
        <w:t>Р</w:t>
      </w:r>
      <w:r w:rsidR="00BF2030" w:rsidRPr="00147632">
        <w:rPr>
          <w:b/>
          <w:sz w:val="26"/>
          <w:szCs w:val="26"/>
        </w:rPr>
        <w:t>езервный фонд</w:t>
      </w:r>
      <w:r w:rsidR="00BF2030" w:rsidRPr="00E83246">
        <w:rPr>
          <w:sz w:val="26"/>
          <w:szCs w:val="26"/>
        </w:rPr>
        <w:t xml:space="preserve"> администрации города</w:t>
      </w:r>
      <w:r>
        <w:rPr>
          <w:sz w:val="26"/>
          <w:szCs w:val="26"/>
        </w:rPr>
        <w:t xml:space="preserve"> сформирован в объеме </w:t>
      </w:r>
      <w:r w:rsidRPr="009B31C9">
        <w:rPr>
          <w:b/>
          <w:sz w:val="26"/>
          <w:szCs w:val="26"/>
        </w:rPr>
        <w:t>300</w:t>
      </w:r>
      <w:r>
        <w:rPr>
          <w:sz w:val="26"/>
          <w:szCs w:val="26"/>
        </w:rPr>
        <w:t xml:space="preserve">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</w:t>
      </w:r>
      <w:r w:rsidR="00BF2030" w:rsidRPr="00E83246">
        <w:rPr>
          <w:sz w:val="26"/>
          <w:szCs w:val="26"/>
        </w:rPr>
        <w:t>.</w:t>
      </w:r>
    </w:p>
    <w:p w:rsidR="00BF2030" w:rsidRPr="008935F3" w:rsidRDefault="00BF2030" w:rsidP="00BF2030">
      <w:pPr>
        <w:ind w:firstLine="709"/>
        <w:jc w:val="both"/>
        <w:rPr>
          <w:sz w:val="26"/>
          <w:szCs w:val="26"/>
          <w:highlight w:val="yellow"/>
        </w:rPr>
      </w:pPr>
    </w:p>
    <w:p w:rsidR="00BE3C71" w:rsidRPr="002417A8" w:rsidRDefault="00BE3C71" w:rsidP="00BE3C71">
      <w:pPr>
        <w:ind w:firstLine="709"/>
        <w:jc w:val="both"/>
        <w:rPr>
          <w:sz w:val="26"/>
          <w:szCs w:val="26"/>
        </w:rPr>
      </w:pPr>
      <w:r w:rsidRPr="002417A8">
        <w:rPr>
          <w:sz w:val="26"/>
          <w:szCs w:val="26"/>
        </w:rPr>
        <w:t>В 20</w:t>
      </w:r>
      <w:r w:rsidR="00CD077F" w:rsidRPr="002417A8">
        <w:rPr>
          <w:sz w:val="26"/>
          <w:szCs w:val="26"/>
        </w:rPr>
        <w:t>20</w:t>
      </w:r>
      <w:r w:rsidRPr="002417A8">
        <w:rPr>
          <w:sz w:val="26"/>
          <w:szCs w:val="26"/>
        </w:rPr>
        <w:t xml:space="preserve"> году планируется выделение </w:t>
      </w:r>
      <w:r w:rsidRPr="00147632">
        <w:rPr>
          <w:b/>
          <w:sz w:val="26"/>
          <w:szCs w:val="26"/>
        </w:rPr>
        <w:t>субсидий</w:t>
      </w:r>
      <w:r w:rsidRPr="002417A8">
        <w:rPr>
          <w:sz w:val="26"/>
          <w:szCs w:val="26"/>
        </w:rPr>
        <w:t xml:space="preserve"> юридическим лицам</w:t>
      </w:r>
      <w:r w:rsidR="009B31C9">
        <w:rPr>
          <w:sz w:val="26"/>
          <w:szCs w:val="26"/>
        </w:rPr>
        <w:t>,</w:t>
      </w:r>
      <w:r w:rsidRPr="002417A8">
        <w:rPr>
          <w:sz w:val="26"/>
          <w:szCs w:val="26"/>
        </w:rPr>
        <w:t xml:space="preserve"> </w:t>
      </w:r>
      <w:r w:rsidR="009B31C9" w:rsidRPr="009B31C9">
        <w:rPr>
          <w:sz w:val="26"/>
          <w:szCs w:val="26"/>
        </w:rPr>
        <w:t>индивидуальным предпринимателям и некоммерческим организациям</w:t>
      </w:r>
      <w:r w:rsidR="009B31C9" w:rsidRPr="002417A8">
        <w:rPr>
          <w:sz w:val="26"/>
          <w:szCs w:val="26"/>
        </w:rPr>
        <w:t xml:space="preserve"> </w:t>
      </w:r>
      <w:r w:rsidRPr="002417A8">
        <w:rPr>
          <w:sz w:val="26"/>
          <w:szCs w:val="26"/>
        </w:rPr>
        <w:t xml:space="preserve">в сумме </w:t>
      </w:r>
      <w:r w:rsidR="002417A8" w:rsidRPr="002417A8">
        <w:rPr>
          <w:b/>
          <w:sz w:val="26"/>
          <w:szCs w:val="26"/>
        </w:rPr>
        <w:t>39 565,3</w:t>
      </w:r>
      <w:r w:rsidRPr="002417A8">
        <w:rPr>
          <w:sz w:val="26"/>
          <w:szCs w:val="26"/>
        </w:rPr>
        <w:t xml:space="preserve"> тыс. рублей, в том числе:</w:t>
      </w:r>
    </w:p>
    <w:p w:rsidR="005242E5" w:rsidRPr="00CD077F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CD077F">
        <w:rPr>
          <w:sz w:val="26"/>
          <w:szCs w:val="26"/>
        </w:rPr>
        <w:t>субсидии на поддержку и развитие субъектов малого и среднего предпринимательства – 1</w:t>
      </w:r>
      <w:r>
        <w:rPr>
          <w:sz w:val="26"/>
          <w:szCs w:val="26"/>
        </w:rPr>
        <w:t>1</w:t>
      </w:r>
      <w:r w:rsidRPr="00CD077F">
        <w:rPr>
          <w:sz w:val="26"/>
          <w:szCs w:val="26"/>
        </w:rPr>
        <w:t>0,0 тыс. рублей;</w:t>
      </w:r>
    </w:p>
    <w:p w:rsidR="005242E5" w:rsidRPr="003A52B0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E3FE8">
        <w:rPr>
          <w:sz w:val="26"/>
          <w:szCs w:val="26"/>
        </w:rPr>
        <w:t>предоставления субсидий на реализацию целевых социальных проектов СО НКО– 19,0 тыс.</w:t>
      </w:r>
      <w:r>
        <w:rPr>
          <w:sz w:val="26"/>
          <w:szCs w:val="26"/>
        </w:rPr>
        <w:t xml:space="preserve"> </w:t>
      </w:r>
      <w:r w:rsidRPr="003E3FE8">
        <w:rPr>
          <w:sz w:val="26"/>
          <w:szCs w:val="26"/>
        </w:rPr>
        <w:t>руб.;</w:t>
      </w:r>
    </w:p>
    <w:p w:rsidR="005242E5" w:rsidRPr="003A52B0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E3FE8">
        <w:rPr>
          <w:sz w:val="26"/>
          <w:szCs w:val="26"/>
        </w:rPr>
        <w:t xml:space="preserve">предоставление субсидий </w:t>
      </w:r>
      <w:r w:rsidRPr="00E13A52">
        <w:rPr>
          <w:sz w:val="26"/>
          <w:szCs w:val="26"/>
        </w:rPr>
        <w:t>(грантов) по приоритетным направлениям развития ТОС – 148,4 тыс. рублей (49,5 тыс. руб. – за счет средств местного бюджета, 98,9 тыс. руб. – за счет средств областного бюджета);</w:t>
      </w:r>
    </w:p>
    <w:p w:rsidR="005242E5" w:rsidRPr="003E3FE8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E3FE8">
        <w:rPr>
          <w:sz w:val="26"/>
          <w:szCs w:val="26"/>
        </w:rPr>
        <w:t>субсидии на возмещение затрат по содержанию автомобильных дорог общего пользования местного значения – 29 646,0 тыс. рублей;</w:t>
      </w:r>
    </w:p>
    <w:p w:rsidR="005242E5" w:rsidRPr="003E3FE8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E3FE8">
        <w:rPr>
          <w:sz w:val="26"/>
          <w:szCs w:val="26"/>
        </w:rPr>
        <w:t>субсидии на  возмещение затрат по содержанию объектов дренажно-ливневой канализации – 1 065,0 тыс. рублей;</w:t>
      </w:r>
    </w:p>
    <w:p w:rsidR="005242E5" w:rsidRPr="003E3FE8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E3FE8">
        <w:rPr>
          <w:sz w:val="26"/>
          <w:szCs w:val="26"/>
        </w:rPr>
        <w:t>субсидии  на возмещение недополученных доходов в связи с регулированием тарифов на услуги  бани – 1 401,4 тыс. рублей;</w:t>
      </w:r>
    </w:p>
    <w:p w:rsidR="005242E5" w:rsidRPr="003E3FE8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E3FE8">
        <w:rPr>
          <w:sz w:val="26"/>
          <w:szCs w:val="26"/>
        </w:rPr>
        <w:t xml:space="preserve"> субсидии на возмещение затрат по содержанию объектов озеленения – 5 949,6 тыс. рублей;</w:t>
      </w:r>
    </w:p>
    <w:p w:rsidR="005242E5" w:rsidRPr="003E3FE8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E3FE8">
        <w:rPr>
          <w:sz w:val="26"/>
          <w:szCs w:val="26"/>
        </w:rPr>
        <w:t xml:space="preserve"> субсидии на возмещение затрат по содержанию фонтанов – 86,5 тыс. рублей;</w:t>
      </w:r>
    </w:p>
    <w:p w:rsidR="005242E5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E3FE8">
        <w:rPr>
          <w:sz w:val="26"/>
          <w:szCs w:val="26"/>
        </w:rPr>
        <w:t xml:space="preserve"> субсидии на содержание контейнерных площадок – 739,2 тыс. рублей</w:t>
      </w:r>
      <w:r>
        <w:rPr>
          <w:sz w:val="26"/>
          <w:szCs w:val="26"/>
        </w:rPr>
        <w:t>;</w:t>
      </w:r>
    </w:p>
    <w:p w:rsidR="005242E5" w:rsidRPr="005242E5" w:rsidRDefault="005242E5" w:rsidP="00147632">
      <w:pPr>
        <w:numPr>
          <w:ilvl w:val="0"/>
          <w:numId w:val="13"/>
        </w:numPr>
        <w:tabs>
          <w:tab w:val="clear" w:pos="1979"/>
        </w:tabs>
        <w:spacing w:before="120"/>
        <w:ind w:left="0" w:firstLine="357"/>
        <w:jc w:val="both"/>
        <w:rPr>
          <w:sz w:val="26"/>
          <w:szCs w:val="26"/>
        </w:rPr>
      </w:pPr>
      <w:r w:rsidRPr="005242E5">
        <w:rPr>
          <w:sz w:val="26"/>
          <w:szCs w:val="26"/>
        </w:rPr>
        <w:lastRenderedPageBreak/>
        <w:t xml:space="preserve"> субсидии на возмещение затрат, связанных с осуществлением прочих мероприятий по благоустройству (содержание Обелиска Славы по ул. Набережной им. Н.Островского</w:t>
      </w:r>
      <w:r>
        <w:rPr>
          <w:sz w:val="26"/>
          <w:szCs w:val="26"/>
        </w:rPr>
        <w:t>)</w:t>
      </w:r>
      <w:r w:rsidRPr="005242E5">
        <w:rPr>
          <w:sz w:val="26"/>
          <w:szCs w:val="26"/>
        </w:rPr>
        <w:t xml:space="preserve"> – 400,2 тыс. рублей.</w:t>
      </w:r>
    </w:p>
    <w:p w:rsidR="007A5C41" w:rsidRPr="00A979BE" w:rsidRDefault="007A5C41" w:rsidP="00147632">
      <w:pPr>
        <w:spacing w:before="120"/>
        <w:ind w:firstLine="539"/>
        <w:jc w:val="both"/>
        <w:rPr>
          <w:sz w:val="26"/>
          <w:szCs w:val="26"/>
        </w:rPr>
      </w:pPr>
      <w:r w:rsidRPr="00147632">
        <w:rPr>
          <w:b/>
          <w:sz w:val="26"/>
          <w:szCs w:val="26"/>
        </w:rPr>
        <w:t>Инвестиционные расходы</w:t>
      </w:r>
      <w:r w:rsidRPr="005331E5">
        <w:rPr>
          <w:sz w:val="26"/>
          <w:szCs w:val="26"/>
        </w:rPr>
        <w:t xml:space="preserve"> на 20</w:t>
      </w:r>
      <w:r w:rsidR="00CB1A70" w:rsidRPr="005331E5">
        <w:rPr>
          <w:sz w:val="26"/>
          <w:szCs w:val="26"/>
        </w:rPr>
        <w:t xml:space="preserve">20 </w:t>
      </w:r>
      <w:r w:rsidRPr="00A979BE">
        <w:rPr>
          <w:sz w:val="26"/>
          <w:szCs w:val="26"/>
        </w:rPr>
        <w:t xml:space="preserve">год составят </w:t>
      </w:r>
      <w:r w:rsidRPr="00A979BE">
        <w:rPr>
          <w:b/>
          <w:sz w:val="26"/>
          <w:szCs w:val="26"/>
        </w:rPr>
        <w:t>7</w:t>
      </w:r>
      <w:r w:rsidR="005331E5" w:rsidRPr="00A979BE">
        <w:rPr>
          <w:b/>
          <w:sz w:val="26"/>
          <w:szCs w:val="26"/>
        </w:rPr>
        <w:t> 596,9</w:t>
      </w:r>
      <w:r w:rsidRPr="00A979BE">
        <w:rPr>
          <w:sz w:val="26"/>
          <w:szCs w:val="26"/>
        </w:rPr>
        <w:t xml:space="preserve"> тыс. рублей, из них:</w:t>
      </w:r>
    </w:p>
    <w:p w:rsidR="007A5C41" w:rsidRPr="00A979BE" w:rsidRDefault="007A5C41" w:rsidP="00851CF2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A979BE">
        <w:rPr>
          <w:sz w:val="26"/>
          <w:szCs w:val="26"/>
        </w:rPr>
        <w:t>строительс</w:t>
      </w:r>
      <w:r w:rsidR="002417A8" w:rsidRPr="00A979BE">
        <w:rPr>
          <w:sz w:val="26"/>
          <w:szCs w:val="26"/>
        </w:rPr>
        <w:t>тво городского кладбища –  2 000</w:t>
      </w:r>
      <w:r w:rsidRPr="00A979BE">
        <w:rPr>
          <w:sz w:val="26"/>
          <w:szCs w:val="26"/>
        </w:rPr>
        <w:t xml:space="preserve">,0 тыс. рублей; </w:t>
      </w:r>
    </w:p>
    <w:p w:rsidR="002417A8" w:rsidRDefault="002417A8" w:rsidP="002417A8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A979BE">
        <w:rPr>
          <w:sz w:val="26"/>
          <w:szCs w:val="26"/>
        </w:rPr>
        <w:t xml:space="preserve">устройство тротуара по ул. </w:t>
      </w:r>
      <w:proofErr w:type="gramStart"/>
      <w:r w:rsidRPr="00A979BE">
        <w:rPr>
          <w:sz w:val="26"/>
          <w:szCs w:val="26"/>
        </w:rPr>
        <w:t>Спасск</w:t>
      </w:r>
      <w:r w:rsidR="005242E5">
        <w:rPr>
          <w:sz w:val="26"/>
          <w:szCs w:val="26"/>
        </w:rPr>
        <w:t>ой</w:t>
      </w:r>
      <w:proofErr w:type="gramEnd"/>
      <w:r w:rsidR="005242E5">
        <w:rPr>
          <w:sz w:val="26"/>
          <w:szCs w:val="26"/>
        </w:rPr>
        <w:t xml:space="preserve"> в микрорайоне Зеленый-1</w:t>
      </w:r>
      <w:r w:rsidRPr="00A979BE">
        <w:rPr>
          <w:sz w:val="26"/>
          <w:szCs w:val="26"/>
        </w:rPr>
        <w:t xml:space="preserve"> – </w:t>
      </w:r>
      <w:r w:rsidR="00F0303B" w:rsidRPr="00A979BE">
        <w:rPr>
          <w:sz w:val="26"/>
          <w:szCs w:val="26"/>
        </w:rPr>
        <w:t>738</w:t>
      </w:r>
      <w:r w:rsidRPr="00A979BE">
        <w:rPr>
          <w:sz w:val="26"/>
          <w:szCs w:val="26"/>
        </w:rPr>
        <w:t>,0</w:t>
      </w:r>
      <w:r w:rsidR="007A5C41" w:rsidRPr="00A979BE">
        <w:rPr>
          <w:sz w:val="26"/>
          <w:szCs w:val="26"/>
        </w:rPr>
        <w:t xml:space="preserve"> тыс</w:t>
      </w:r>
      <w:r w:rsidR="007A5C41" w:rsidRPr="00F0303B">
        <w:rPr>
          <w:sz w:val="26"/>
          <w:szCs w:val="26"/>
        </w:rPr>
        <w:t>. рублей;</w:t>
      </w:r>
    </w:p>
    <w:p w:rsidR="002417A8" w:rsidRPr="002417A8" w:rsidRDefault="002417A8" w:rsidP="00147632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2417A8">
        <w:rPr>
          <w:sz w:val="26"/>
          <w:szCs w:val="26"/>
        </w:rPr>
        <w:t>выкуп жилых помещений в жилых домах, признанных аварийными и подлежащими сносу – 254,6 тыс. рублей;</w:t>
      </w:r>
    </w:p>
    <w:p w:rsidR="007A5C41" w:rsidRPr="002417A8" w:rsidRDefault="007A5C41" w:rsidP="00147632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proofErr w:type="gramStart"/>
      <w:r w:rsidRPr="002417A8">
        <w:rPr>
          <w:sz w:val="26"/>
          <w:szCs w:val="26"/>
        </w:rPr>
        <w:t>приобретение жилья детям-сиротам – 4</w:t>
      </w:r>
      <w:r w:rsidR="002417A8" w:rsidRPr="002417A8">
        <w:rPr>
          <w:sz w:val="26"/>
          <w:szCs w:val="26"/>
        </w:rPr>
        <w:t> 604,3</w:t>
      </w:r>
      <w:r w:rsidRPr="002417A8">
        <w:rPr>
          <w:sz w:val="26"/>
          <w:szCs w:val="26"/>
        </w:rPr>
        <w:t xml:space="preserve"> тыс. рублей (2</w:t>
      </w:r>
      <w:r w:rsidR="002417A8" w:rsidRPr="002417A8">
        <w:rPr>
          <w:sz w:val="26"/>
          <w:szCs w:val="26"/>
        </w:rPr>
        <w:t> 757,0</w:t>
      </w:r>
      <w:r w:rsidRPr="002417A8">
        <w:rPr>
          <w:sz w:val="26"/>
          <w:szCs w:val="26"/>
        </w:rPr>
        <w:t xml:space="preserve"> тыс. рублей – областной бюджет, </w:t>
      </w:r>
      <w:r w:rsidR="002417A8" w:rsidRPr="002417A8">
        <w:rPr>
          <w:sz w:val="26"/>
          <w:szCs w:val="26"/>
        </w:rPr>
        <w:t>1 847,3</w:t>
      </w:r>
      <w:r w:rsidRPr="002417A8">
        <w:rPr>
          <w:sz w:val="26"/>
          <w:szCs w:val="26"/>
        </w:rPr>
        <w:t xml:space="preserve"> тыс. рублей – федеральный бюджет).</w:t>
      </w:r>
      <w:proofErr w:type="gramEnd"/>
    </w:p>
    <w:p w:rsidR="00147632" w:rsidRPr="00147632" w:rsidRDefault="00147632" w:rsidP="00147632">
      <w:pPr>
        <w:spacing w:before="120"/>
        <w:ind w:firstLine="357"/>
        <w:jc w:val="both"/>
        <w:rPr>
          <w:sz w:val="26"/>
          <w:szCs w:val="26"/>
        </w:rPr>
      </w:pPr>
      <w:r w:rsidRPr="00147632">
        <w:rPr>
          <w:sz w:val="26"/>
          <w:szCs w:val="26"/>
        </w:rPr>
        <w:t xml:space="preserve">На </w:t>
      </w:r>
      <w:r w:rsidRPr="00147632">
        <w:rPr>
          <w:b/>
          <w:sz w:val="26"/>
          <w:szCs w:val="26"/>
        </w:rPr>
        <w:t>ремонт улично-дорожной сети</w:t>
      </w:r>
      <w:r w:rsidRPr="00147632">
        <w:rPr>
          <w:sz w:val="26"/>
          <w:szCs w:val="26"/>
        </w:rPr>
        <w:t xml:space="preserve"> в 2020 году планируется направить </w:t>
      </w:r>
      <w:r w:rsidRPr="00147632">
        <w:rPr>
          <w:b/>
          <w:sz w:val="26"/>
          <w:szCs w:val="26"/>
        </w:rPr>
        <w:t>14 745,2</w:t>
      </w:r>
      <w:r w:rsidRPr="00147632">
        <w:rPr>
          <w:sz w:val="26"/>
          <w:szCs w:val="26"/>
        </w:rPr>
        <w:t xml:space="preserve"> тыс. рублей (субсидии областного бюджета в рамках</w:t>
      </w:r>
      <w:r w:rsidRPr="00147632">
        <w:rPr>
          <w:sz w:val="26"/>
          <w:szCs w:val="26"/>
          <w:u w:val="single"/>
        </w:rPr>
        <w:t xml:space="preserve"> </w:t>
      </w:r>
      <w:r w:rsidRPr="00147632">
        <w:rPr>
          <w:sz w:val="26"/>
          <w:szCs w:val="26"/>
        </w:rPr>
        <w:t>дорожного фонда), в том числе:</w:t>
      </w:r>
    </w:p>
    <w:p w:rsidR="007A5C41" w:rsidRPr="001252AA" w:rsidRDefault="001252AA" w:rsidP="005242E5">
      <w:pPr>
        <w:numPr>
          <w:ilvl w:val="0"/>
          <w:numId w:val="48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r w:rsidRPr="001252AA">
        <w:rPr>
          <w:sz w:val="26"/>
          <w:szCs w:val="26"/>
        </w:rPr>
        <w:t>емонт автомобильной дороги по ул. Советск</w:t>
      </w:r>
      <w:r w:rsidR="005242E5">
        <w:rPr>
          <w:sz w:val="26"/>
          <w:szCs w:val="26"/>
        </w:rPr>
        <w:t>ой</w:t>
      </w:r>
      <w:r w:rsidRPr="001252AA">
        <w:rPr>
          <w:sz w:val="26"/>
          <w:szCs w:val="26"/>
        </w:rPr>
        <w:t xml:space="preserve"> (от пр.</w:t>
      </w:r>
      <w:proofErr w:type="gramEnd"/>
      <w:r w:rsidRPr="001252AA">
        <w:rPr>
          <w:sz w:val="26"/>
          <w:szCs w:val="26"/>
        </w:rPr>
        <w:t xml:space="preserve"> </w:t>
      </w:r>
      <w:proofErr w:type="gramStart"/>
      <w:r w:rsidRPr="001252AA">
        <w:rPr>
          <w:sz w:val="26"/>
          <w:szCs w:val="26"/>
        </w:rPr>
        <w:t>Ленина до ул. Архангельск</w:t>
      </w:r>
      <w:r w:rsidR="005242E5">
        <w:rPr>
          <w:sz w:val="26"/>
          <w:szCs w:val="26"/>
        </w:rPr>
        <w:t>ой</w:t>
      </w:r>
      <w:r w:rsidRPr="001252AA">
        <w:rPr>
          <w:sz w:val="26"/>
          <w:szCs w:val="26"/>
        </w:rPr>
        <w:t xml:space="preserve">) </w:t>
      </w:r>
      <w:r w:rsidR="007A5C41" w:rsidRPr="001252AA">
        <w:rPr>
          <w:sz w:val="26"/>
          <w:szCs w:val="26"/>
        </w:rPr>
        <w:t xml:space="preserve">– </w:t>
      </w:r>
      <w:r w:rsidRPr="001252AA">
        <w:rPr>
          <w:sz w:val="26"/>
          <w:szCs w:val="26"/>
        </w:rPr>
        <w:t>8 153,1</w:t>
      </w:r>
      <w:r w:rsidR="007A5C41" w:rsidRPr="001252AA">
        <w:rPr>
          <w:sz w:val="26"/>
          <w:szCs w:val="26"/>
        </w:rPr>
        <w:t xml:space="preserve"> тыс. рублей; </w:t>
      </w:r>
      <w:proofErr w:type="gramEnd"/>
    </w:p>
    <w:p w:rsidR="007A5C41" w:rsidRPr="001252AA" w:rsidRDefault="001252AA" w:rsidP="005242E5">
      <w:pPr>
        <w:numPr>
          <w:ilvl w:val="0"/>
          <w:numId w:val="48"/>
        </w:numPr>
        <w:jc w:val="both"/>
        <w:rPr>
          <w:sz w:val="26"/>
          <w:szCs w:val="26"/>
        </w:rPr>
      </w:pPr>
      <w:r w:rsidRPr="001252AA">
        <w:rPr>
          <w:sz w:val="26"/>
          <w:szCs w:val="26"/>
        </w:rPr>
        <w:t xml:space="preserve">ремонт автомобильной дороги по ул. Космонавтов </w:t>
      </w:r>
      <w:r w:rsidR="007A5C41" w:rsidRPr="001252AA">
        <w:rPr>
          <w:sz w:val="26"/>
          <w:szCs w:val="26"/>
        </w:rPr>
        <w:t xml:space="preserve">– </w:t>
      </w:r>
      <w:r w:rsidRPr="001252AA">
        <w:rPr>
          <w:sz w:val="26"/>
          <w:szCs w:val="26"/>
        </w:rPr>
        <w:t>6 149,9</w:t>
      </w:r>
      <w:r w:rsidR="007A5C41" w:rsidRPr="001252AA">
        <w:rPr>
          <w:sz w:val="26"/>
          <w:szCs w:val="26"/>
        </w:rPr>
        <w:t xml:space="preserve"> тыс. рублей;</w:t>
      </w:r>
    </w:p>
    <w:p w:rsidR="007A5C41" w:rsidRPr="00CB1A70" w:rsidRDefault="001252AA" w:rsidP="00147632">
      <w:pPr>
        <w:numPr>
          <w:ilvl w:val="0"/>
          <w:numId w:val="48"/>
        </w:numPr>
        <w:spacing w:after="120"/>
        <w:jc w:val="both"/>
        <w:rPr>
          <w:sz w:val="26"/>
          <w:szCs w:val="26"/>
        </w:rPr>
      </w:pPr>
      <w:r w:rsidRPr="00CB1A70">
        <w:rPr>
          <w:sz w:val="26"/>
          <w:szCs w:val="26"/>
        </w:rPr>
        <w:t xml:space="preserve">устройство ограничивающего пешеходного ограждения на автомобильной дороге по ул. Космонавтов </w:t>
      </w:r>
      <w:r w:rsidR="007A5C41" w:rsidRPr="00CB1A70">
        <w:rPr>
          <w:sz w:val="26"/>
          <w:szCs w:val="26"/>
        </w:rPr>
        <w:t xml:space="preserve">– </w:t>
      </w:r>
      <w:r w:rsidRPr="00CB1A70">
        <w:rPr>
          <w:sz w:val="26"/>
          <w:szCs w:val="26"/>
        </w:rPr>
        <w:t>442,2 тыс. рублей.</w:t>
      </w:r>
    </w:p>
    <w:p w:rsidR="007A5C41" w:rsidRPr="00CB1A70" w:rsidRDefault="007A5C41" w:rsidP="00147632">
      <w:pPr>
        <w:spacing w:after="120"/>
        <w:ind w:firstLine="539"/>
        <w:jc w:val="both"/>
        <w:rPr>
          <w:sz w:val="26"/>
          <w:szCs w:val="26"/>
        </w:rPr>
      </w:pPr>
      <w:r w:rsidRPr="00CB1A70">
        <w:rPr>
          <w:sz w:val="26"/>
          <w:szCs w:val="26"/>
        </w:rPr>
        <w:t>Кроме того, в бюджете муниципального образования на 20</w:t>
      </w:r>
      <w:r w:rsidR="00CB1A70" w:rsidRPr="00CB1A70">
        <w:rPr>
          <w:sz w:val="26"/>
          <w:szCs w:val="26"/>
        </w:rPr>
        <w:t>20</w:t>
      </w:r>
      <w:r w:rsidRPr="00CB1A70">
        <w:rPr>
          <w:sz w:val="26"/>
          <w:szCs w:val="26"/>
        </w:rPr>
        <w:t xml:space="preserve"> год предусмотрены средства на</w:t>
      </w:r>
      <w:r w:rsidR="0068734D" w:rsidRPr="00CB1A70">
        <w:rPr>
          <w:sz w:val="26"/>
          <w:szCs w:val="26"/>
        </w:rPr>
        <w:t xml:space="preserve"> различные </w:t>
      </w:r>
      <w:r w:rsidR="0068734D" w:rsidRPr="00147632">
        <w:rPr>
          <w:b/>
          <w:sz w:val="26"/>
          <w:szCs w:val="26"/>
        </w:rPr>
        <w:t>мероприятия по благоустройству</w:t>
      </w:r>
      <w:r w:rsidRPr="00CB1A70">
        <w:rPr>
          <w:sz w:val="26"/>
          <w:szCs w:val="26"/>
        </w:rPr>
        <w:t>:</w:t>
      </w:r>
    </w:p>
    <w:p w:rsidR="007A5C41" w:rsidRPr="00CB1A70" w:rsidRDefault="00CB1A70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CB1A70">
        <w:rPr>
          <w:sz w:val="26"/>
          <w:szCs w:val="26"/>
        </w:rPr>
        <w:t>установка системы видеонаблюдения в Александровском парке – 208,0</w:t>
      </w:r>
      <w:r w:rsidR="007A5C41" w:rsidRPr="00CB1A70">
        <w:rPr>
          <w:sz w:val="26"/>
          <w:szCs w:val="26"/>
        </w:rPr>
        <w:t xml:space="preserve"> тыс. рублей;</w:t>
      </w:r>
    </w:p>
    <w:p w:rsidR="007A5C41" w:rsidRPr="00F0303B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F0303B">
        <w:rPr>
          <w:sz w:val="26"/>
          <w:szCs w:val="26"/>
        </w:rPr>
        <w:t xml:space="preserve">праздничное </w:t>
      </w:r>
      <w:r>
        <w:rPr>
          <w:sz w:val="26"/>
          <w:szCs w:val="26"/>
        </w:rPr>
        <w:t>оформление (о</w:t>
      </w:r>
      <w:r w:rsidRPr="00F0303B">
        <w:rPr>
          <w:sz w:val="26"/>
          <w:szCs w:val="26"/>
        </w:rPr>
        <w:t>свещение</w:t>
      </w:r>
      <w:r>
        <w:rPr>
          <w:sz w:val="26"/>
          <w:szCs w:val="26"/>
        </w:rPr>
        <w:t>)</w:t>
      </w:r>
      <w:r w:rsidRPr="00F0303B">
        <w:rPr>
          <w:sz w:val="26"/>
          <w:szCs w:val="26"/>
        </w:rPr>
        <w:t xml:space="preserve"> к </w:t>
      </w:r>
      <w:r>
        <w:rPr>
          <w:sz w:val="26"/>
          <w:szCs w:val="26"/>
        </w:rPr>
        <w:t>Дню Победы</w:t>
      </w:r>
      <w:r w:rsidRPr="00F0303B">
        <w:rPr>
          <w:sz w:val="26"/>
          <w:szCs w:val="26"/>
        </w:rPr>
        <w:t xml:space="preserve"> </w:t>
      </w:r>
      <w:r w:rsidR="007A5C41" w:rsidRPr="00F0303B">
        <w:rPr>
          <w:sz w:val="26"/>
          <w:szCs w:val="26"/>
        </w:rPr>
        <w:t xml:space="preserve">– </w:t>
      </w:r>
      <w:r w:rsidR="00F0303B" w:rsidRPr="00F0303B">
        <w:rPr>
          <w:sz w:val="26"/>
          <w:szCs w:val="26"/>
        </w:rPr>
        <w:t>284,4</w:t>
      </w:r>
      <w:r w:rsidR="007A5C41" w:rsidRPr="00F0303B">
        <w:rPr>
          <w:sz w:val="26"/>
          <w:szCs w:val="26"/>
        </w:rPr>
        <w:t xml:space="preserve"> тыс</w:t>
      </w:r>
      <w:proofErr w:type="gramStart"/>
      <w:r w:rsidR="007A5C41" w:rsidRPr="00F0303B">
        <w:rPr>
          <w:sz w:val="26"/>
          <w:szCs w:val="26"/>
        </w:rPr>
        <w:t>.р</w:t>
      </w:r>
      <w:proofErr w:type="gramEnd"/>
      <w:r w:rsidR="007A5C41" w:rsidRPr="00F0303B">
        <w:rPr>
          <w:sz w:val="26"/>
          <w:szCs w:val="26"/>
        </w:rPr>
        <w:t>ублей;</w:t>
      </w:r>
    </w:p>
    <w:p w:rsidR="0027205D" w:rsidRPr="00F0303B" w:rsidRDefault="0027205D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F0303B">
        <w:rPr>
          <w:sz w:val="26"/>
          <w:szCs w:val="26"/>
        </w:rPr>
        <w:t>содержание пляжа – 62,6 тыс. рублей;</w:t>
      </w:r>
    </w:p>
    <w:p w:rsidR="0027205D" w:rsidRPr="00F0303B" w:rsidRDefault="00F0303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F0303B">
        <w:rPr>
          <w:sz w:val="26"/>
          <w:szCs w:val="26"/>
        </w:rPr>
        <w:t>свод деревьев – 1</w:t>
      </w:r>
      <w:r w:rsidR="0027205D" w:rsidRPr="00F0303B">
        <w:rPr>
          <w:sz w:val="26"/>
          <w:szCs w:val="26"/>
        </w:rPr>
        <w:t>00,0 тыс. рублей;</w:t>
      </w:r>
    </w:p>
    <w:p w:rsidR="0027205D" w:rsidRPr="00F0303B" w:rsidRDefault="00F0303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F0303B">
        <w:rPr>
          <w:sz w:val="26"/>
          <w:szCs w:val="26"/>
        </w:rPr>
        <w:t xml:space="preserve">ремонт ограждения спортивной площадки у д. № 45 по пр. Ленина </w:t>
      </w:r>
      <w:r w:rsidR="0027205D" w:rsidRPr="00F0303B">
        <w:rPr>
          <w:sz w:val="26"/>
          <w:szCs w:val="26"/>
        </w:rPr>
        <w:t xml:space="preserve">– </w:t>
      </w:r>
      <w:r w:rsidRPr="00A979BE">
        <w:rPr>
          <w:sz w:val="26"/>
          <w:szCs w:val="26"/>
        </w:rPr>
        <w:t>12,4</w:t>
      </w:r>
      <w:r w:rsidR="0027205D" w:rsidRPr="00F0303B">
        <w:rPr>
          <w:sz w:val="26"/>
          <w:szCs w:val="26"/>
        </w:rPr>
        <w:t xml:space="preserve"> тыс. рублей;</w:t>
      </w:r>
    </w:p>
    <w:p w:rsidR="0027205D" w:rsidRPr="00F0303B" w:rsidRDefault="00F0303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F0303B">
        <w:rPr>
          <w:sz w:val="26"/>
          <w:szCs w:val="26"/>
        </w:rPr>
        <w:t xml:space="preserve">установка домовых знаков на многоквартирные дома </w:t>
      </w:r>
      <w:r w:rsidR="0027205D" w:rsidRPr="00F0303B">
        <w:rPr>
          <w:sz w:val="26"/>
          <w:szCs w:val="26"/>
        </w:rPr>
        <w:t xml:space="preserve">– </w:t>
      </w:r>
      <w:r w:rsidRPr="00F0303B">
        <w:rPr>
          <w:sz w:val="26"/>
          <w:szCs w:val="26"/>
        </w:rPr>
        <w:t>32,0</w:t>
      </w:r>
      <w:r w:rsidR="0027205D" w:rsidRPr="00F0303B">
        <w:rPr>
          <w:sz w:val="26"/>
          <w:szCs w:val="26"/>
        </w:rPr>
        <w:t xml:space="preserve"> тыс. рублей;</w:t>
      </w:r>
    </w:p>
    <w:p w:rsidR="00DF4CD2" w:rsidRPr="00F0303B" w:rsidRDefault="00F0303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F0303B">
        <w:rPr>
          <w:sz w:val="26"/>
          <w:szCs w:val="26"/>
        </w:rPr>
        <w:t>отвод дождевых стоков (перекресток со стороны дома №6 по ул</w:t>
      </w:r>
      <w:proofErr w:type="gramStart"/>
      <w:r w:rsidRPr="00F0303B">
        <w:rPr>
          <w:sz w:val="26"/>
          <w:szCs w:val="26"/>
        </w:rPr>
        <w:t>.К</w:t>
      </w:r>
      <w:proofErr w:type="gramEnd"/>
      <w:r w:rsidRPr="00F0303B">
        <w:rPr>
          <w:sz w:val="26"/>
          <w:szCs w:val="26"/>
        </w:rPr>
        <w:t xml:space="preserve">утузова и дома № 7 по ул.Лермонтова) </w:t>
      </w:r>
      <w:r w:rsidR="00DF4CD2" w:rsidRPr="00F0303B">
        <w:rPr>
          <w:sz w:val="26"/>
          <w:szCs w:val="26"/>
        </w:rPr>
        <w:t xml:space="preserve">– </w:t>
      </w:r>
      <w:r w:rsidRPr="00F0303B">
        <w:rPr>
          <w:sz w:val="26"/>
          <w:szCs w:val="26"/>
        </w:rPr>
        <w:t>115,0</w:t>
      </w:r>
      <w:r w:rsidR="00DF4CD2" w:rsidRPr="00F0303B">
        <w:rPr>
          <w:sz w:val="26"/>
          <w:szCs w:val="26"/>
        </w:rPr>
        <w:t xml:space="preserve"> тыс. рублей;</w:t>
      </w:r>
    </w:p>
    <w:p w:rsidR="00DF4CD2" w:rsidRPr="00324545" w:rsidRDefault="0032454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24545">
        <w:rPr>
          <w:sz w:val="26"/>
          <w:szCs w:val="26"/>
        </w:rPr>
        <w:t xml:space="preserve">приобретение урн для установки на улицах города </w:t>
      </w:r>
      <w:r w:rsidR="00DF4CD2" w:rsidRPr="00324545">
        <w:rPr>
          <w:sz w:val="26"/>
          <w:szCs w:val="26"/>
        </w:rPr>
        <w:t xml:space="preserve">– </w:t>
      </w:r>
      <w:r w:rsidRPr="00324545">
        <w:rPr>
          <w:sz w:val="26"/>
          <w:szCs w:val="26"/>
        </w:rPr>
        <w:t>474,1</w:t>
      </w:r>
      <w:r w:rsidR="00DF4CD2" w:rsidRPr="00324545">
        <w:rPr>
          <w:sz w:val="26"/>
          <w:szCs w:val="26"/>
        </w:rPr>
        <w:t xml:space="preserve"> тыс. рублей;</w:t>
      </w:r>
    </w:p>
    <w:p w:rsidR="00DF4CD2" w:rsidRDefault="0032454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24545">
        <w:rPr>
          <w:sz w:val="26"/>
          <w:szCs w:val="26"/>
        </w:rPr>
        <w:t xml:space="preserve">демонтаж и частичное устройство ограждений между домами № 1 и 5 по пр. Ленина </w:t>
      </w:r>
      <w:r w:rsidR="00DF4CD2" w:rsidRPr="00324545">
        <w:rPr>
          <w:sz w:val="26"/>
          <w:szCs w:val="26"/>
        </w:rPr>
        <w:t xml:space="preserve">– </w:t>
      </w:r>
      <w:r w:rsidRPr="00324545">
        <w:rPr>
          <w:sz w:val="26"/>
          <w:szCs w:val="26"/>
        </w:rPr>
        <w:t>74,5</w:t>
      </w:r>
      <w:r w:rsidR="00DF4CD2" w:rsidRPr="00324545">
        <w:rPr>
          <w:sz w:val="26"/>
          <w:szCs w:val="26"/>
        </w:rPr>
        <w:t xml:space="preserve"> тыс. рублей;</w:t>
      </w:r>
    </w:p>
    <w:p w:rsidR="00324545" w:rsidRPr="00324545" w:rsidRDefault="00671FEC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324545" w:rsidRPr="00324545">
        <w:rPr>
          <w:sz w:val="26"/>
          <w:szCs w:val="26"/>
        </w:rPr>
        <w:t>одержание системы видеонаблюдения в Ломоносовском парке</w:t>
      </w:r>
      <w:r w:rsidR="00324545">
        <w:rPr>
          <w:sz w:val="26"/>
          <w:szCs w:val="26"/>
        </w:rPr>
        <w:t xml:space="preserve"> – 202,5 тыс. рублей;</w:t>
      </w:r>
    </w:p>
    <w:p w:rsidR="005242E5" w:rsidRDefault="0032454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324545">
        <w:rPr>
          <w:sz w:val="26"/>
          <w:szCs w:val="26"/>
        </w:rPr>
        <w:t xml:space="preserve">устройство системы видеонаблюдения у Обелиска Славы </w:t>
      </w:r>
      <w:r w:rsidR="007A5C41" w:rsidRPr="00324545">
        <w:rPr>
          <w:sz w:val="26"/>
          <w:szCs w:val="26"/>
        </w:rPr>
        <w:t xml:space="preserve">– </w:t>
      </w:r>
      <w:r w:rsidRPr="00324545">
        <w:rPr>
          <w:sz w:val="26"/>
          <w:szCs w:val="26"/>
        </w:rPr>
        <w:t>15,0</w:t>
      </w:r>
      <w:r w:rsidR="00DF4CD2" w:rsidRPr="00324545">
        <w:rPr>
          <w:sz w:val="26"/>
          <w:szCs w:val="26"/>
        </w:rPr>
        <w:t xml:space="preserve"> тыс. рублей</w:t>
      </w:r>
      <w:r w:rsidR="005242E5">
        <w:rPr>
          <w:sz w:val="26"/>
          <w:szCs w:val="26"/>
        </w:rPr>
        <w:t>;</w:t>
      </w:r>
    </w:p>
    <w:p w:rsidR="007A5C41" w:rsidRPr="00324545" w:rsidRDefault="005242E5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>
        <w:rPr>
          <w:sz w:val="26"/>
          <w:szCs w:val="26"/>
        </w:rPr>
        <w:t>приобретение уличных флагов и баннеров – 144,1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ублей.</w:t>
      </w:r>
    </w:p>
    <w:p w:rsidR="007A5C41" w:rsidRPr="008935F3" w:rsidRDefault="007A5C41" w:rsidP="007A5C41">
      <w:pPr>
        <w:ind w:left="1259"/>
        <w:jc w:val="both"/>
        <w:rPr>
          <w:sz w:val="26"/>
          <w:szCs w:val="26"/>
          <w:highlight w:val="yellow"/>
        </w:rPr>
      </w:pPr>
    </w:p>
    <w:p w:rsidR="007A5C41" w:rsidRPr="005331E5" w:rsidRDefault="007A5C41" w:rsidP="007A5C41">
      <w:pPr>
        <w:ind w:firstLine="567"/>
        <w:jc w:val="both"/>
        <w:rPr>
          <w:sz w:val="26"/>
          <w:szCs w:val="26"/>
        </w:rPr>
      </w:pPr>
      <w:r w:rsidRPr="005331E5">
        <w:rPr>
          <w:sz w:val="26"/>
          <w:szCs w:val="26"/>
        </w:rPr>
        <w:t>В рамках реализации муниципальной программы «</w:t>
      </w:r>
      <w:r w:rsidRPr="00147632">
        <w:rPr>
          <w:b/>
          <w:sz w:val="26"/>
          <w:szCs w:val="26"/>
        </w:rPr>
        <w:t>Формирование современной городской среды</w:t>
      </w:r>
      <w:r w:rsidRPr="005331E5">
        <w:rPr>
          <w:sz w:val="26"/>
          <w:szCs w:val="26"/>
        </w:rPr>
        <w:t xml:space="preserve"> муниципального образования «Город Коряжма» на 2017-2022 годы» </w:t>
      </w:r>
      <w:r w:rsidR="00E551AA">
        <w:rPr>
          <w:sz w:val="26"/>
          <w:szCs w:val="26"/>
        </w:rPr>
        <w:t xml:space="preserve">на 2020 год </w:t>
      </w:r>
      <w:r w:rsidRPr="005331E5">
        <w:rPr>
          <w:sz w:val="26"/>
          <w:szCs w:val="26"/>
        </w:rPr>
        <w:t xml:space="preserve">предусмотрены бюджетные ассигнования в сумме </w:t>
      </w:r>
      <w:r w:rsidRPr="005331E5">
        <w:rPr>
          <w:b/>
          <w:sz w:val="26"/>
          <w:szCs w:val="26"/>
        </w:rPr>
        <w:t>1</w:t>
      </w:r>
      <w:r w:rsidR="005331E5" w:rsidRPr="005331E5">
        <w:rPr>
          <w:b/>
          <w:sz w:val="26"/>
          <w:szCs w:val="26"/>
        </w:rPr>
        <w:t> 464,0</w:t>
      </w:r>
      <w:r w:rsidRPr="005331E5">
        <w:rPr>
          <w:sz w:val="26"/>
          <w:szCs w:val="26"/>
        </w:rPr>
        <w:t xml:space="preserve"> тыс. рублей</w:t>
      </w:r>
      <w:r w:rsidR="00491344" w:rsidRPr="005331E5">
        <w:rPr>
          <w:sz w:val="26"/>
          <w:szCs w:val="26"/>
        </w:rPr>
        <w:t>.</w:t>
      </w:r>
    </w:p>
    <w:p w:rsidR="00FD55F0" w:rsidRPr="008935F3" w:rsidRDefault="00FD55F0" w:rsidP="00FD55F0">
      <w:pPr>
        <w:ind w:firstLine="709"/>
        <w:jc w:val="both"/>
        <w:rPr>
          <w:sz w:val="26"/>
          <w:szCs w:val="26"/>
          <w:highlight w:val="yellow"/>
        </w:rPr>
      </w:pPr>
    </w:p>
    <w:p w:rsidR="00851CF2" w:rsidRPr="006B21DB" w:rsidRDefault="00851CF2" w:rsidP="00851CF2">
      <w:pPr>
        <w:spacing w:before="120"/>
        <w:ind w:firstLine="539"/>
        <w:jc w:val="both"/>
        <w:rPr>
          <w:sz w:val="26"/>
          <w:szCs w:val="26"/>
        </w:rPr>
      </w:pPr>
      <w:r w:rsidRPr="006B21DB">
        <w:rPr>
          <w:sz w:val="26"/>
          <w:szCs w:val="26"/>
        </w:rPr>
        <w:t xml:space="preserve">Предусмотрены бюджетные ассигнования </w:t>
      </w:r>
      <w:r w:rsidR="00147632" w:rsidRPr="006B21DB">
        <w:rPr>
          <w:sz w:val="26"/>
          <w:szCs w:val="26"/>
        </w:rPr>
        <w:t xml:space="preserve">на </w:t>
      </w:r>
      <w:r w:rsidR="00147632" w:rsidRPr="0028218F">
        <w:rPr>
          <w:b/>
          <w:sz w:val="26"/>
          <w:szCs w:val="26"/>
        </w:rPr>
        <w:t>выполнение различных работ в муниципальных учреждениях</w:t>
      </w:r>
      <w:r w:rsidR="00147632" w:rsidRPr="006B21DB">
        <w:rPr>
          <w:sz w:val="26"/>
          <w:szCs w:val="26"/>
        </w:rPr>
        <w:t xml:space="preserve"> </w:t>
      </w:r>
      <w:r w:rsidRPr="006B21DB">
        <w:rPr>
          <w:sz w:val="26"/>
          <w:szCs w:val="26"/>
        </w:rPr>
        <w:t xml:space="preserve">в сумме </w:t>
      </w:r>
      <w:r w:rsidR="006B21DB" w:rsidRPr="006B21DB">
        <w:rPr>
          <w:b/>
          <w:sz w:val="26"/>
          <w:szCs w:val="26"/>
        </w:rPr>
        <w:t>16</w:t>
      </w:r>
      <w:r w:rsidR="005242E5">
        <w:rPr>
          <w:b/>
          <w:sz w:val="26"/>
          <w:szCs w:val="26"/>
        </w:rPr>
        <w:t xml:space="preserve"> </w:t>
      </w:r>
      <w:r w:rsidR="006B21DB" w:rsidRPr="006B21DB">
        <w:rPr>
          <w:b/>
          <w:sz w:val="26"/>
          <w:szCs w:val="26"/>
        </w:rPr>
        <w:t>039,0</w:t>
      </w:r>
      <w:r w:rsidRPr="006B21DB">
        <w:rPr>
          <w:sz w:val="26"/>
          <w:szCs w:val="26"/>
        </w:rPr>
        <w:t xml:space="preserve"> тыс. рублей, из них: </w:t>
      </w:r>
    </w:p>
    <w:p w:rsidR="00851CF2" w:rsidRPr="0002566B" w:rsidRDefault="00851CF2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 xml:space="preserve"> ремонты </w:t>
      </w:r>
      <w:r w:rsidR="00C22F20" w:rsidRPr="0002566B">
        <w:rPr>
          <w:sz w:val="26"/>
          <w:szCs w:val="26"/>
        </w:rPr>
        <w:t xml:space="preserve">в здании </w:t>
      </w:r>
      <w:r w:rsidRPr="0002566B">
        <w:rPr>
          <w:sz w:val="26"/>
          <w:szCs w:val="26"/>
        </w:rPr>
        <w:t xml:space="preserve">администрации города в сумме </w:t>
      </w:r>
      <w:r w:rsidR="006B21DB">
        <w:rPr>
          <w:sz w:val="26"/>
          <w:szCs w:val="26"/>
        </w:rPr>
        <w:t>1</w:t>
      </w:r>
      <w:r w:rsidR="005242E5">
        <w:rPr>
          <w:sz w:val="26"/>
          <w:szCs w:val="26"/>
        </w:rPr>
        <w:t xml:space="preserve"> </w:t>
      </w:r>
      <w:r w:rsidR="006B21DB">
        <w:rPr>
          <w:sz w:val="26"/>
          <w:szCs w:val="26"/>
        </w:rPr>
        <w:t>089,3</w:t>
      </w:r>
      <w:r w:rsidRPr="0002566B">
        <w:rPr>
          <w:sz w:val="26"/>
          <w:szCs w:val="26"/>
        </w:rPr>
        <w:t xml:space="preserve"> тыс.</w:t>
      </w:r>
      <w:r w:rsidR="005C3027" w:rsidRPr="0002566B">
        <w:rPr>
          <w:sz w:val="26"/>
          <w:szCs w:val="26"/>
        </w:rPr>
        <w:t xml:space="preserve"> </w:t>
      </w:r>
      <w:r w:rsidRPr="0002566B">
        <w:rPr>
          <w:sz w:val="26"/>
          <w:szCs w:val="26"/>
        </w:rPr>
        <w:t>рублей, из них:</w:t>
      </w:r>
    </w:p>
    <w:p w:rsidR="00851CF2" w:rsidRPr="0002566B" w:rsidRDefault="00851CF2" w:rsidP="00BC2534">
      <w:pPr>
        <w:numPr>
          <w:ilvl w:val="0"/>
          <w:numId w:val="38"/>
        </w:numPr>
        <w:spacing w:before="120"/>
        <w:ind w:hanging="502"/>
        <w:jc w:val="both"/>
        <w:rPr>
          <w:sz w:val="26"/>
          <w:szCs w:val="26"/>
        </w:rPr>
      </w:pPr>
      <w:r w:rsidRPr="0002566B">
        <w:rPr>
          <w:sz w:val="26"/>
          <w:szCs w:val="26"/>
        </w:rPr>
        <w:t xml:space="preserve">замена </w:t>
      </w:r>
      <w:r w:rsidR="00BC2534" w:rsidRPr="0002566B">
        <w:rPr>
          <w:sz w:val="26"/>
          <w:szCs w:val="26"/>
        </w:rPr>
        <w:t xml:space="preserve">светильников конференц-зал  </w:t>
      </w:r>
      <w:r w:rsidRPr="0002566B">
        <w:rPr>
          <w:sz w:val="26"/>
          <w:szCs w:val="26"/>
        </w:rPr>
        <w:t>-</w:t>
      </w:r>
      <w:r w:rsidR="00BC2534" w:rsidRPr="0002566B">
        <w:rPr>
          <w:sz w:val="26"/>
          <w:szCs w:val="26"/>
        </w:rPr>
        <w:t xml:space="preserve"> 766,6</w:t>
      </w:r>
      <w:r w:rsidRPr="0002566B">
        <w:rPr>
          <w:sz w:val="26"/>
          <w:szCs w:val="26"/>
        </w:rPr>
        <w:t xml:space="preserve"> тыс.</w:t>
      </w:r>
      <w:r w:rsidR="005C3027" w:rsidRPr="0002566B">
        <w:rPr>
          <w:sz w:val="26"/>
          <w:szCs w:val="26"/>
        </w:rPr>
        <w:t xml:space="preserve"> </w:t>
      </w:r>
      <w:r w:rsidRPr="0002566B">
        <w:rPr>
          <w:sz w:val="26"/>
          <w:szCs w:val="26"/>
        </w:rPr>
        <w:t>рублей;</w:t>
      </w:r>
    </w:p>
    <w:p w:rsidR="00851CF2" w:rsidRPr="0002566B" w:rsidRDefault="00851CF2" w:rsidP="00BC2534">
      <w:pPr>
        <w:numPr>
          <w:ilvl w:val="0"/>
          <w:numId w:val="38"/>
        </w:numPr>
        <w:spacing w:before="120"/>
        <w:ind w:hanging="502"/>
        <w:jc w:val="both"/>
        <w:rPr>
          <w:sz w:val="26"/>
          <w:szCs w:val="26"/>
        </w:rPr>
      </w:pPr>
      <w:r w:rsidRPr="0002566B">
        <w:rPr>
          <w:sz w:val="26"/>
          <w:szCs w:val="26"/>
        </w:rPr>
        <w:t xml:space="preserve">замена </w:t>
      </w:r>
      <w:r w:rsidR="00BC2534" w:rsidRPr="0002566B">
        <w:rPr>
          <w:sz w:val="26"/>
          <w:szCs w:val="26"/>
        </w:rPr>
        <w:t>трубопроводов в туалетах</w:t>
      </w:r>
      <w:r w:rsidRPr="0002566B">
        <w:rPr>
          <w:sz w:val="26"/>
          <w:szCs w:val="26"/>
        </w:rPr>
        <w:t xml:space="preserve"> -</w:t>
      </w:r>
      <w:r w:rsidR="00A014CE" w:rsidRPr="0002566B">
        <w:rPr>
          <w:sz w:val="26"/>
          <w:szCs w:val="26"/>
        </w:rPr>
        <w:t>322,7</w:t>
      </w:r>
      <w:r w:rsidRPr="0002566B">
        <w:rPr>
          <w:sz w:val="26"/>
          <w:szCs w:val="26"/>
        </w:rPr>
        <w:t xml:space="preserve"> тыс.</w:t>
      </w:r>
      <w:r w:rsidR="005C3027" w:rsidRPr="0002566B">
        <w:rPr>
          <w:sz w:val="26"/>
          <w:szCs w:val="26"/>
        </w:rPr>
        <w:t xml:space="preserve"> </w:t>
      </w:r>
      <w:r w:rsidRPr="0002566B">
        <w:rPr>
          <w:sz w:val="26"/>
          <w:szCs w:val="26"/>
        </w:rPr>
        <w:t>рублей;</w:t>
      </w:r>
    </w:p>
    <w:p w:rsidR="00851CF2" w:rsidRPr="0002566B" w:rsidRDefault="00851CF2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lastRenderedPageBreak/>
        <w:t xml:space="preserve">ремонт кровли </w:t>
      </w:r>
      <w:r w:rsidR="004121FC" w:rsidRPr="0002566B">
        <w:rPr>
          <w:sz w:val="26"/>
          <w:szCs w:val="26"/>
        </w:rPr>
        <w:t xml:space="preserve">диспетчерской  на </w:t>
      </w:r>
      <w:proofErr w:type="spellStart"/>
      <w:r w:rsidR="004121FC" w:rsidRPr="0002566B">
        <w:rPr>
          <w:sz w:val="26"/>
          <w:szCs w:val="26"/>
        </w:rPr>
        <w:t>предзаводской</w:t>
      </w:r>
      <w:proofErr w:type="spellEnd"/>
      <w:r w:rsidR="004121FC" w:rsidRPr="0002566B">
        <w:rPr>
          <w:sz w:val="26"/>
          <w:szCs w:val="26"/>
        </w:rPr>
        <w:t xml:space="preserve"> площади МКУ «Организатор перевозок»</w:t>
      </w:r>
      <w:r w:rsidRPr="0002566B">
        <w:rPr>
          <w:sz w:val="26"/>
          <w:szCs w:val="26"/>
        </w:rPr>
        <w:t xml:space="preserve"> -</w:t>
      </w:r>
      <w:r w:rsidR="004121FC" w:rsidRPr="0002566B">
        <w:rPr>
          <w:sz w:val="26"/>
          <w:szCs w:val="26"/>
        </w:rPr>
        <w:t>83,7</w:t>
      </w:r>
      <w:r w:rsidRPr="0002566B">
        <w:rPr>
          <w:sz w:val="26"/>
          <w:szCs w:val="26"/>
        </w:rPr>
        <w:t xml:space="preserve"> тыс. рублей;</w:t>
      </w:r>
    </w:p>
    <w:p w:rsidR="00851CF2" w:rsidRPr="0002566B" w:rsidRDefault="001642F0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замена</w:t>
      </w:r>
      <w:r w:rsidR="006F6218">
        <w:rPr>
          <w:sz w:val="26"/>
          <w:szCs w:val="26"/>
        </w:rPr>
        <w:t xml:space="preserve"> блоков</w:t>
      </w:r>
      <w:r w:rsidRPr="0002566B">
        <w:rPr>
          <w:sz w:val="26"/>
          <w:szCs w:val="26"/>
        </w:rPr>
        <w:t xml:space="preserve"> дверных </w:t>
      </w:r>
      <w:r w:rsidR="006F6218">
        <w:rPr>
          <w:sz w:val="26"/>
          <w:szCs w:val="26"/>
        </w:rPr>
        <w:t xml:space="preserve">входных с установкой </w:t>
      </w:r>
      <w:proofErr w:type="spellStart"/>
      <w:r w:rsidR="006F6218">
        <w:rPr>
          <w:sz w:val="26"/>
          <w:szCs w:val="26"/>
        </w:rPr>
        <w:t>видеодомофона</w:t>
      </w:r>
      <w:proofErr w:type="spellEnd"/>
      <w:r w:rsidR="00851CF2" w:rsidRPr="0002566B">
        <w:rPr>
          <w:sz w:val="26"/>
          <w:szCs w:val="26"/>
        </w:rPr>
        <w:t xml:space="preserve"> МДОУ № </w:t>
      </w:r>
      <w:r w:rsidRPr="0002566B">
        <w:rPr>
          <w:sz w:val="26"/>
          <w:szCs w:val="26"/>
        </w:rPr>
        <w:t>5,11,13,18</w:t>
      </w:r>
      <w:r w:rsidR="00851CF2" w:rsidRPr="0002566B">
        <w:rPr>
          <w:sz w:val="26"/>
          <w:szCs w:val="26"/>
        </w:rPr>
        <w:t xml:space="preserve"> </w:t>
      </w:r>
      <w:r w:rsidRPr="0002566B">
        <w:rPr>
          <w:sz w:val="26"/>
          <w:szCs w:val="26"/>
        </w:rPr>
        <w:t xml:space="preserve">– </w:t>
      </w:r>
      <w:r w:rsidR="006F6218">
        <w:rPr>
          <w:sz w:val="26"/>
          <w:szCs w:val="26"/>
        </w:rPr>
        <w:t>421</w:t>
      </w:r>
      <w:r w:rsidRPr="0002566B">
        <w:rPr>
          <w:sz w:val="26"/>
          <w:szCs w:val="26"/>
        </w:rPr>
        <w:t>,0</w:t>
      </w:r>
      <w:r w:rsidR="00851CF2" w:rsidRPr="0002566B">
        <w:rPr>
          <w:sz w:val="26"/>
          <w:szCs w:val="26"/>
        </w:rPr>
        <w:t xml:space="preserve"> тыс. рублей;</w:t>
      </w:r>
    </w:p>
    <w:p w:rsidR="00851CF2" w:rsidRPr="0002566B" w:rsidRDefault="0015494D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ремонт системы канализации (Кутузова 11) МДОУ №1</w:t>
      </w:r>
      <w:r w:rsidR="00851CF2" w:rsidRPr="0002566B">
        <w:rPr>
          <w:sz w:val="26"/>
          <w:szCs w:val="26"/>
        </w:rPr>
        <w:t xml:space="preserve">- </w:t>
      </w:r>
      <w:r w:rsidRPr="0002566B">
        <w:rPr>
          <w:sz w:val="26"/>
          <w:szCs w:val="26"/>
        </w:rPr>
        <w:t>190,8</w:t>
      </w:r>
      <w:r w:rsidR="00851CF2" w:rsidRPr="0002566B">
        <w:rPr>
          <w:sz w:val="26"/>
          <w:szCs w:val="26"/>
        </w:rPr>
        <w:t xml:space="preserve"> тыс.</w:t>
      </w:r>
      <w:r w:rsidR="002A5177" w:rsidRPr="0002566B">
        <w:rPr>
          <w:sz w:val="26"/>
          <w:szCs w:val="26"/>
        </w:rPr>
        <w:t xml:space="preserve"> </w:t>
      </w:r>
      <w:r w:rsidR="00851CF2" w:rsidRPr="0002566B">
        <w:rPr>
          <w:sz w:val="26"/>
          <w:szCs w:val="26"/>
        </w:rPr>
        <w:t>рублей;</w:t>
      </w:r>
    </w:p>
    <w:p w:rsidR="00851CF2" w:rsidRPr="0002566B" w:rsidRDefault="0015494D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текущий ремонт кровли (над группой № 4, 5) МДОУ №5</w:t>
      </w:r>
      <w:r w:rsidR="00851CF2" w:rsidRPr="0002566B">
        <w:rPr>
          <w:sz w:val="26"/>
          <w:szCs w:val="26"/>
        </w:rPr>
        <w:t>-</w:t>
      </w:r>
      <w:r w:rsidRPr="0002566B">
        <w:rPr>
          <w:sz w:val="26"/>
          <w:szCs w:val="26"/>
        </w:rPr>
        <w:t>1841,1</w:t>
      </w:r>
      <w:r w:rsidR="00851CF2" w:rsidRPr="0002566B">
        <w:rPr>
          <w:sz w:val="26"/>
          <w:szCs w:val="26"/>
        </w:rPr>
        <w:t xml:space="preserve"> тыс.</w:t>
      </w:r>
      <w:r w:rsidR="002A5177" w:rsidRPr="0002566B">
        <w:rPr>
          <w:sz w:val="26"/>
          <w:szCs w:val="26"/>
        </w:rPr>
        <w:t xml:space="preserve"> </w:t>
      </w:r>
      <w:r w:rsidR="00851CF2" w:rsidRPr="0002566B">
        <w:rPr>
          <w:sz w:val="26"/>
          <w:szCs w:val="26"/>
        </w:rPr>
        <w:t>рублей;</w:t>
      </w:r>
    </w:p>
    <w:p w:rsidR="00851CF2" w:rsidRPr="0002566B" w:rsidRDefault="00962BE8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замена оконных блоков</w:t>
      </w:r>
      <w:r w:rsidR="000C43C7">
        <w:rPr>
          <w:sz w:val="26"/>
          <w:szCs w:val="26"/>
        </w:rPr>
        <w:t xml:space="preserve"> </w:t>
      </w:r>
      <w:r w:rsidRPr="0002566B">
        <w:rPr>
          <w:sz w:val="26"/>
          <w:szCs w:val="26"/>
        </w:rPr>
        <w:t>в кабинетах психолога, логопеда, медицинском, музыкальном зале, физкультурном зале, группах № 1, 3, 4, 5, 7  МДОУ №13</w:t>
      </w:r>
      <w:r w:rsidR="00851CF2" w:rsidRPr="0002566B">
        <w:rPr>
          <w:sz w:val="26"/>
          <w:szCs w:val="26"/>
        </w:rPr>
        <w:t>-</w:t>
      </w:r>
      <w:r w:rsidRPr="0002566B">
        <w:rPr>
          <w:sz w:val="26"/>
          <w:szCs w:val="26"/>
        </w:rPr>
        <w:t>521,0</w:t>
      </w:r>
      <w:r w:rsidR="00851CF2" w:rsidRPr="0002566B">
        <w:rPr>
          <w:sz w:val="26"/>
          <w:szCs w:val="26"/>
        </w:rPr>
        <w:t xml:space="preserve"> тыс.</w:t>
      </w:r>
      <w:r w:rsidR="002A5177" w:rsidRPr="0002566B">
        <w:rPr>
          <w:sz w:val="26"/>
          <w:szCs w:val="26"/>
        </w:rPr>
        <w:t xml:space="preserve"> </w:t>
      </w:r>
      <w:r w:rsidR="00851CF2" w:rsidRPr="0002566B">
        <w:rPr>
          <w:sz w:val="26"/>
          <w:szCs w:val="26"/>
        </w:rPr>
        <w:t>рублей;</w:t>
      </w:r>
    </w:p>
    <w:p w:rsidR="00851CF2" w:rsidRPr="0002566B" w:rsidRDefault="00C64D6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ремонт мягкой кровли над переходом МОУ "СОШ №1"</w:t>
      </w:r>
      <w:r w:rsidR="00851CF2" w:rsidRPr="0002566B">
        <w:rPr>
          <w:sz w:val="26"/>
          <w:szCs w:val="26"/>
        </w:rPr>
        <w:t>-</w:t>
      </w:r>
      <w:r w:rsidRPr="0002566B">
        <w:rPr>
          <w:sz w:val="26"/>
          <w:szCs w:val="26"/>
        </w:rPr>
        <w:t>410,3</w:t>
      </w:r>
      <w:r w:rsidR="00851CF2" w:rsidRPr="0002566B">
        <w:rPr>
          <w:sz w:val="26"/>
          <w:szCs w:val="26"/>
        </w:rPr>
        <w:t xml:space="preserve"> тыс.</w:t>
      </w:r>
      <w:r w:rsidR="002A5177" w:rsidRPr="0002566B">
        <w:rPr>
          <w:sz w:val="26"/>
          <w:szCs w:val="26"/>
        </w:rPr>
        <w:t xml:space="preserve"> </w:t>
      </w:r>
      <w:r w:rsidR="00851CF2" w:rsidRPr="0002566B">
        <w:rPr>
          <w:sz w:val="26"/>
          <w:szCs w:val="26"/>
        </w:rPr>
        <w:t>рублей;</w:t>
      </w:r>
    </w:p>
    <w:p w:rsidR="00851CF2" w:rsidRPr="0002566B" w:rsidRDefault="002A5177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замена шиферного покрытия МОУ "СОШ №2"</w:t>
      </w:r>
      <w:r w:rsidR="00851CF2" w:rsidRPr="0002566B">
        <w:rPr>
          <w:sz w:val="26"/>
          <w:szCs w:val="26"/>
        </w:rPr>
        <w:t>-</w:t>
      </w:r>
      <w:r w:rsidRPr="0002566B">
        <w:rPr>
          <w:sz w:val="26"/>
          <w:szCs w:val="26"/>
        </w:rPr>
        <w:t xml:space="preserve"> 3580,2</w:t>
      </w:r>
      <w:r w:rsidR="00851CF2" w:rsidRPr="0002566B">
        <w:rPr>
          <w:sz w:val="26"/>
          <w:szCs w:val="26"/>
        </w:rPr>
        <w:t xml:space="preserve"> тыс.</w:t>
      </w:r>
      <w:r w:rsidRPr="0002566B">
        <w:rPr>
          <w:sz w:val="26"/>
          <w:szCs w:val="26"/>
        </w:rPr>
        <w:t xml:space="preserve"> </w:t>
      </w:r>
      <w:r w:rsidR="00851CF2" w:rsidRPr="0002566B">
        <w:rPr>
          <w:sz w:val="26"/>
          <w:szCs w:val="26"/>
        </w:rPr>
        <w:t>рублей;</w:t>
      </w:r>
    </w:p>
    <w:p w:rsidR="00851CF2" w:rsidRPr="0002566B" w:rsidRDefault="00851CF2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 xml:space="preserve"> </w:t>
      </w:r>
      <w:r w:rsidR="00BE7CEA" w:rsidRPr="0002566B">
        <w:rPr>
          <w:sz w:val="26"/>
          <w:szCs w:val="26"/>
        </w:rPr>
        <w:t>ремонт мягкой кровли главного корпуса  МОУ "СОШ №4"</w:t>
      </w:r>
      <w:r w:rsidRPr="0002566B">
        <w:rPr>
          <w:sz w:val="26"/>
          <w:szCs w:val="26"/>
        </w:rPr>
        <w:t xml:space="preserve"> -</w:t>
      </w:r>
      <w:r w:rsidR="00BE7CEA" w:rsidRPr="0002566B">
        <w:rPr>
          <w:sz w:val="26"/>
          <w:szCs w:val="26"/>
        </w:rPr>
        <w:t>2007,6</w:t>
      </w:r>
      <w:r w:rsidRPr="0002566B">
        <w:rPr>
          <w:sz w:val="26"/>
          <w:szCs w:val="26"/>
        </w:rPr>
        <w:t xml:space="preserve">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851CF2" w:rsidRPr="0002566B" w:rsidRDefault="00BE7CEA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ремонт кровли (над кабинетами № 40,47) МОУ "СОШ №7"- 1410,4</w:t>
      </w:r>
      <w:r w:rsidR="00851CF2" w:rsidRPr="0002566B">
        <w:rPr>
          <w:sz w:val="26"/>
          <w:szCs w:val="26"/>
        </w:rPr>
        <w:t xml:space="preserve"> тыс.</w:t>
      </w:r>
      <w:r w:rsidRPr="0002566B">
        <w:rPr>
          <w:sz w:val="26"/>
          <w:szCs w:val="26"/>
        </w:rPr>
        <w:t xml:space="preserve"> </w:t>
      </w:r>
      <w:r w:rsidR="00851CF2" w:rsidRPr="0002566B">
        <w:rPr>
          <w:sz w:val="26"/>
          <w:szCs w:val="26"/>
        </w:rPr>
        <w:t>рублей;</w:t>
      </w:r>
    </w:p>
    <w:p w:rsidR="00851CF2" w:rsidRPr="0002566B" w:rsidRDefault="00F45332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монтаж системы контроля управления доступом (турникет) МОУ ДОД «КДЮСШ» – 82,8</w:t>
      </w:r>
      <w:r w:rsidR="00851CF2" w:rsidRPr="0002566B">
        <w:rPr>
          <w:sz w:val="26"/>
          <w:szCs w:val="26"/>
        </w:rPr>
        <w:t xml:space="preserve"> тыс</w:t>
      </w:r>
      <w:proofErr w:type="gramStart"/>
      <w:r w:rsidR="00851CF2" w:rsidRPr="0002566B">
        <w:rPr>
          <w:sz w:val="26"/>
          <w:szCs w:val="26"/>
        </w:rPr>
        <w:t>.р</w:t>
      </w:r>
      <w:proofErr w:type="gramEnd"/>
      <w:r w:rsidR="00851CF2" w:rsidRPr="0002566B">
        <w:rPr>
          <w:sz w:val="26"/>
          <w:szCs w:val="26"/>
        </w:rPr>
        <w:t>ублей;</w:t>
      </w:r>
    </w:p>
    <w:p w:rsidR="00851CF2" w:rsidRPr="0002566B" w:rsidRDefault="008C56D3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монтаж системы видеонаблюдения (ул. Гоголя)</w:t>
      </w:r>
      <w:r w:rsidR="00851CF2" w:rsidRPr="0002566B">
        <w:rPr>
          <w:sz w:val="26"/>
          <w:szCs w:val="26"/>
        </w:rPr>
        <w:t xml:space="preserve"> МОУ ДОД «КДЮСШ» -</w:t>
      </w:r>
      <w:r w:rsidRPr="0002566B">
        <w:rPr>
          <w:sz w:val="26"/>
          <w:szCs w:val="26"/>
        </w:rPr>
        <w:t>55,8</w:t>
      </w:r>
      <w:r w:rsidR="00851CF2" w:rsidRPr="0002566B">
        <w:rPr>
          <w:sz w:val="26"/>
          <w:szCs w:val="26"/>
        </w:rPr>
        <w:t xml:space="preserve"> тыс</w:t>
      </w:r>
      <w:proofErr w:type="gramStart"/>
      <w:r w:rsidR="00851CF2" w:rsidRPr="0002566B">
        <w:rPr>
          <w:sz w:val="26"/>
          <w:szCs w:val="26"/>
        </w:rPr>
        <w:t>.р</w:t>
      </w:r>
      <w:proofErr w:type="gramEnd"/>
      <w:r w:rsidR="00851CF2" w:rsidRPr="0002566B">
        <w:rPr>
          <w:sz w:val="26"/>
          <w:szCs w:val="26"/>
        </w:rPr>
        <w:t>ублей;</w:t>
      </w:r>
    </w:p>
    <w:p w:rsidR="004409EE" w:rsidRPr="0002566B" w:rsidRDefault="004409EE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 xml:space="preserve">ремонт </w:t>
      </w:r>
      <w:proofErr w:type="spellStart"/>
      <w:r w:rsidRPr="0002566B">
        <w:rPr>
          <w:sz w:val="26"/>
          <w:szCs w:val="26"/>
        </w:rPr>
        <w:t>цоколя-отмостки</w:t>
      </w:r>
      <w:proofErr w:type="spellEnd"/>
      <w:r w:rsidRPr="0002566B">
        <w:rPr>
          <w:sz w:val="26"/>
          <w:szCs w:val="26"/>
        </w:rPr>
        <w:t xml:space="preserve"> МОУ ДОД «КДЮСШ» -184,0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</w:t>
      </w:r>
      <w:r w:rsidR="00AB640A" w:rsidRPr="0002566B">
        <w:rPr>
          <w:sz w:val="26"/>
          <w:szCs w:val="26"/>
        </w:rPr>
        <w:t xml:space="preserve"> </w:t>
      </w:r>
      <w:r w:rsidRPr="0002566B">
        <w:rPr>
          <w:sz w:val="26"/>
          <w:szCs w:val="26"/>
        </w:rPr>
        <w:t xml:space="preserve">(на условиях </w:t>
      </w:r>
      <w:proofErr w:type="spellStart"/>
      <w:r w:rsidRPr="0002566B">
        <w:rPr>
          <w:sz w:val="26"/>
          <w:szCs w:val="26"/>
        </w:rPr>
        <w:t>софинансирования</w:t>
      </w:r>
      <w:proofErr w:type="spellEnd"/>
      <w:r w:rsidR="00147632">
        <w:rPr>
          <w:sz w:val="26"/>
          <w:szCs w:val="26"/>
        </w:rPr>
        <w:t xml:space="preserve"> с областным бюджетом</w:t>
      </w:r>
      <w:r w:rsidRPr="0002566B">
        <w:rPr>
          <w:sz w:val="26"/>
          <w:szCs w:val="26"/>
        </w:rPr>
        <w:t>) ;</w:t>
      </w:r>
    </w:p>
    <w:p w:rsidR="00A96A9B" w:rsidRPr="0002566B" w:rsidRDefault="00A96A9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сантехнические работы МОУ ДО «КДШИ» -99,1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A96A9B" w:rsidRPr="0002566B" w:rsidRDefault="00A96A9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текущий ремонт кровли МОУ ДО «КДШИ» - 256,2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A96A9B" w:rsidRPr="0002566B" w:rsidRDefault="00A96A9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ремонт крыльца главного входа МОУ ДО «КДШИ»- 141,3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A96A9B" w:rsidRPr="0002566B" w:rsidRDefault="00A96A9B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монтаж системы речевого оповещения МОУ ДО «КДШИ»- 370,6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851CF2" w:rsidRPr="0002566B" w:rsidRDefault="00C707DA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о</w:t>
      </w:r>
      <w:r w:rsidR="00755465" w:rsidRPr="0002566B">
        <w:rPr>
          <w:sz w:val="26"/>
          <w:szCs w:val="26"/>
        </w:rPr>
        <w:t>гнезащитная обработка деревянных конструкций кровли</w:t>
      </w:r>
      <w:r w:rsidRPr="0002566B">
        <w:rPr>
          <w:sz w:val="26"/>
          <w:szCs w:val="26"/>
        </w:rPr>
        <w:t xml:space="preserve"> МУ «ККДЦ»- 181,9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</w:t>
      </w:r>
      <w:r w:rsidR="00851CF2" w:rsidRPr="0002566B">
        <w:rPr>
          <w:sz w:val="26"/>
          <w:szCs w:val="26"/>
        </w:rPr>
        <w:t>;</w:t>
      </w:r>
    </w:p>
    <w:p w:rsidR="00755465" w:rsidRPr="0002566B" w:rsidRDefault="00C707DA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о</w:t>
      </w:r>
      <w:r w:rsidR="00755465" w:rsidRPr="0002566B">
        <w:rPr>
          <w:sz w:val="26"/>
          <w:szCs w:val="26"/>
        </w:rPr>
        <w:t xml:space="preserve">гнезащитная обработка </w:t>
      </w:r>
      <w:proofErr w:type="spellStart"/>
      <w:r w:rsidR="00755465" w:rsidRPr="0002566B">
        <w:rPr>
          <w:sz w:val="26"/>
          <w:szCs w:val="26"/>
        </w:rPr>
        <w:t>косоуров</w:t>
      </w:r>
      <w:proofErr w:type="spellEnd"/>
      <w:r w:rsidRPr="0002566B">
        <w:rPr>
          <w:sz w:val="26"/>
          <w:szCs w:val="26"/>
        </w:rPr>
        <w:t xml:space="preserve"> МУ «ККДЦ» - 55,8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851CF2" w:rsidRPr="0002566B" w:rsidRDefault="00851CF2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 xml:space="preserve"> </w:t>
      </w:r>
      <w:r w:rsidR="00517F3F" w:rsidRPr="0002566B">
        <w:rPr>
          <w:sz w:val="26"/>
          <w:szCs w:val="26"/>
        </w:rPr>
        <w:t>о</w:t>
      </w:r>
      <w:r w:rsidR="00755465" w:rsidRPr="0002566B">
        <w:rPr>
          <w:sz w:val="26"/>
          <w:szCs w:val="26"/>
        </w:rPr>
        <w:t xml:space="preserve">гнезащитная обработка тканевых декораций </w:t>
      </w:r>
      <w:r w:rsidR="00C707DA" w:rsidRPr="0002566B">
        <w:rPr>
          <w:sz w:val="26"/>
          <w:szCs w:val="26"/>
        </w:rPr>
        <w:t xml:space="preserve">МУ «ККДЦ» </w:t>
      </w:r>
      <w:r w:rsidRPr="0002566B">
        <w:rPr>
          <w:sz w:val="26"/>
          <w:szCs w:val="26"/>
        </w:rPr>
        <w:t>-</w:t>
      </w:r>
      <w:r w:rsidR="00C707DA" w:rsidRPr="0002566B">
        <w:rPr>
          <w:sz w:val="26"/>
          <w:szCs w:val="26"/>
        </w:rPr>
        <w:t>30,0</w:t>
      </w:r>
      <w:r w:rsidRPr="0002566B">
        <w:rPr>
          <w:sz w:val="26"/>
          <w:szCs w:val="26"/>
        </w:rPr>
        <w:t xml:space="preserve">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755465" w:rsidRPr="0002566B" w:rsidRDefault="00517F3F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о</w:t>
      </w:r>
      <w:r w:rsidR="00755465" w:rsidRPr="0002566B">
        <w:rPr>
          <w:sz w:val="26"/>
          <w:szCs w:val="26"/>
        </w:rPr>
        <w:t>краска наружных пожарных лестниц</w:t>
      </w:r>
      <w:r w:rsidR="00C707DA" w:rsidRPr="0002566B">
        <w:rPr>
          <w:sz w:val="26"/>
          <w:szCs w:val="26"/>
        </w:rPr>
        <w:t xml:space="preserve"> МУ «ККДЦ» -</w:t>
      </w:r>
      <w:r w:rsidRPr="0002566B">
        <w:rPr>
          <w:sz w:val="26"/>
          <w:szCs w:val="26"/>
        </w:rPr>
        <w:t xml:space="preserve"> </w:t>
      </w:r>
      <w:r w:rsidR="00C707DA" w:rsidRPr="0002566B">
        <w:rPr>
          <w:sz w:val="26"/>
          <w:szCs w:val="26"/>
        </w:rPr>
        <w:t>81,0 тыс</w:t>
      </w:r>
      <w:proofErr w:type="gramStart"/>
      <w:r w:rsidR="00C707DA" w:rsidRPr="0002566B">
        <w:rPr>
          <w:sz w:val="26"/>
          <w:szCs w:val="26"/>
        </w:rPr>
        <w:t>.р</w:t>
      </w:r>
      <w:proofErr w:type="gramEnd"/>
      <w:r w:rsidR="00C707DA" w:rsidRPr="0002566B">
        <w:rPr>
          <w:sz w:val="26"/>
          <w:szCs w:val="26"/>
        </w:rPr>
        <w:t>ублей</w:t>
      </w:r>
      <w:r w:rsidR="001E3734" w:rsidRPr="0002566B">
        <w:rPr>
          <w:sz w:val="26"/>
          <w:szCs w:val="26"/>
        </w:rPr>
        <w:t>;</w:t>
      </w:r>
    </w:p>
    <w:p w:rsidR="00517F3F" w:rsidRPr="0002566B" w:rsidRDefault="00517F3F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монтаж системы оповещения о чрезвычайных ситуациях, пр. Ломоносова, д.6, МУ «КЦБС» - 35,0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517F3F" w:rsidRPr="0002566B" w:rsidRDefault="00517F3F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монтаж системы оповещения о чрезвычайных ситуациях, ул. Дыбцына д.10, МУ «КЦБС» - 27,9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517F3F" w:rsidRPr="0002566B" w:rsidRDefault="00517F3F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монтаж системы оповещения о чрезвычайных ситуациях, ул. Космонавтов, д. 3, корп. А  МУ «КЦБС»-56,0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517F3F" w:rsidRPr="0002566B" w:rsidRDefault="0036621E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окраска пожарных лестниц МУ «КЦБС»</w:t>
      </w:r>
      <w:r w:rsidR="00E551AA">
        <w:rPr>
          <w:sz w:val="26"/>
          <w:szCs w:val="26"/>
        </w:rPr>
        <w:t xml:space="preserve">, </w:t>
      </w:r>
      <w:r w:rsidR="00E551AA" w:rsidRPr="0002566B">
        <w:rPr>
          <w:sz w:val="26"/>
          <w:szCs w:val="26"/>
        </w:rPr>
        <w:t>ул. Космонавтов, д. 3</w:t>
      </w:r>
      <w:r w:rsidRPr="0002566B">
        <w:rPr>
          <w:sz w:val="26"/>
          <w:szCs w:val="26"/>
        </w:rPr>
        <w:t xml:space="preserve"> -6,9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36621E" w:rsidRPr="0002566B" w:rsidRDefault="0036621E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монтаж щита распределительного учета МУ «КЦБС»</w:t>
      </w:r>
      <w:r w:rsidR="00E551AA">
        <w:rPr>
          <w:sz w:val="26"/>
          <w:szCs w:val="26"/>
        </w:rPr>
        <w:t>, пр</w:t>
      </w:r>
      <w:proofErr w:type="gramStart"/>
      <w:r w:rsidR="00E551AA">
        <w:rPr>
          <w:sz w:val="26"/>
          <w:szCs w:val="26"/>
        </w:rPr>
        <w:t>.Л</w:t>
      </w:r>
      <w:proofErr w:type="gramEnd"/>
      <w:r w:rsidR="00E551AA">
        <w:rPr>
          <w:sz w:val="26"/>
          <w:szCs w:val="26"/>
        </w:rPr>
        <w:t>омоносова,6</w:t>
      </w:r>
      <w:r w:rsidRPr="0002566B">
        <w:rPr>
          <w:sz w:val="26"/>
          <w:szCs w:val="26"/>
        </w:rPr>
        <w:t xml:space="preserve"> -37,4 тыс.рублей;</w:t>
      </w:r>
    </w:p>
    <w:p w:rsidR="00851CF2" w:rsidRPr="0002566B" w:rsidRDefault="00851CF2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ремонт сетей электроосвещения и силового электрооборудования МКЦ «Родина»</w:t>
      </w:r>
      <w:r w:rsidR="00517F3F" w:rsidRPr="0002566B">
        <w:rPr>
          <w:sz w:val="26"/>
          <w:szCs w:val="26"/>
        </w:rPr>
        <w:t xml:space="preserve"> </w:t>
      </w:r>
      <w:r w:rsidRPr="0002566B">
        <w:rPr>
          <w:sz w:val="26"/>
          <w:szCs w:val="26"/>
        </w:rPr>
        <w:t xml:space="preserve">- </w:t>
      </w:r>
      <w:r w:rsidR="00755465" w:rsidRPr="0002566B">
        <w:rPr>
          <w:sz w:val="26"/>
          <w:szCs w:val="26"/>
        </w:rPr>
        <w:t>600,0</w:t>
      </w:r>
      <w:r w:rsidRPr="0002566B">
        <w:rPr>
          <w:sz w:val="26"/>
          <w:szCs w:val="26"/>
        </w:rPr>
        <w:t xml:space="preserve">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 (софинан</w:t>
      </w:r>
      <w:r w:rsidR="004409EE" w:rsidRPr="0002566B">
        <w:rPr>
          <w:sz w:val="26"/>
          <w:szCs w:val="26"/>
        </w:rPr>
        <w:t>сирование с областным бюджетом);</w:t>
      </w:r>
    </w:p>
    <w:p w:rsidR="004409EE" w:rsidRPr="0002566B" w:rsidRDefault="004409EE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устройство баскетбольной площадки, совмещенной с волейбольной для МОУ "СОШ № 5"</w:t>
      </w:r>
      <w:r w:rsidR="00147632">
        <w:rPr>
          <w:sz w:val="26"/>
          <w:szCs w:val="26"/>
        </w:rPr>
        <w:t xml:space="preserve"> </w:t>
      </w:r>
      <w:r w:rsidR="00AB640A" w:rsidRPr="0002566B">
        <w:rPr>
          <w:sz w:val="26"/>
          <w:szCs w:val="26"/>
        </w:rPr>
        <w:t xml:space="preserve">(на условиях </w:t>
      </w:r>
      <w:proofErr w:type="spellStart"/>
      <w:r w:rsidR="00AB640A" w:rsidRPr="0002566B">
        <w:rPr>
          <w:sz w:val="26"/>
          <w:szCs w:val="26"/>
        </w:rPr>
        <w:t>софинансирования</w:t>
      </w:r>
      <w:proofErr w:type="spellEnd"/>
      <w:r w:rsidR="00147632">
        <w:rPr>
          <w:sz w:val="26"/>
          <w:szCs w:val="26"/>
        </w:rPr>
        <w:t xml:space="preserve"> с обл</w:t>
      </w:r>
      <w:r w:rsidR="00E551AA">
        <w:rPr>
          <w:sz w:val="26"/>
          <w:szCs w:val="26"/>
        </w:rPr>
        <w:t>а</w:t>
      </w:r>
      <w:r w:rsidR="00147632">
        <w:rPr>
          <w:sz w:val="26"/>
          <w:szCs w:val="26"/>
        </w:rPr>
        <w:t>стным бюджетом</w:t>
      </w:r>
      <w:r w:rsidR="00AB640A" w:rsidRPr="0002566B">
        <w:rPr>
          <w:sz w:val="26"/>
          <w:szCs w:val="26"/>
        </w:rPr>
        <w:t>)</w:t>
      </w:r>
      <w:r w:rsidRPr="0002566B">
        <w:rPr>
          <w:sz w:val="26"/>
          <w:szCs w:val="26"/>
        </w:rPr>
        <w:t xml:space="preserve"> – 1124,1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4409EE" w:rsidRPr="0002566B" w:rsidRDefault="004409EE" w:rsidP="005242E5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02566B">
        <w:rPr>
          <w:sz w:val="26"/>
          <w:szCs w:val="26"/>
        </w:rPr>
        <w:t xml:space="preserve">устройство </w:t>
      </w:r>
      <w:proofErr w:type="spellStart"/>
      <w:proofErr w:type="gramStart"/>
      <w:r w:rsidRPr="0002566B">
        <w:rPr>
          <w:sz w:val="26"/>
          <w:szCs w:val="26"/>
        </w:rPr>
        <w:t>картинг-трассы</w:t>
      </w:r>
      <w:proofErr w:type="spellEnd"/>
      <w:proofErr w:type="gramEnd"/>
      <w:r w:rsidRPr="0002566B">
        <w:rPr>
          <w:sz w:val="26"/>
          <w:szCs w:val="26"/>
        </w:rPr>
        <w:t xml:space="preserve"> МОУ СОШ № 1</w:t>
      </w:r>
      <w:r w:rsidR="00AB640A" w:rsidRPr="0002566B">
        <w:rPr>
          <w:sz w:val="26"/>
          <w:szCs w:val="26"/>
        </w:rPr>
        <w:t>(</w:t>
      </w:r>
      <w:r w:rsidR="00147632" w:rsidRPr="0002566B">
        <w:rPr>
          <w:sz w:val="26"/>
          <w:szCs w:val="26"/>
        </w:rPr>
        <w:t xml:space="preserve">на условиях </w:t>
      </w:r>
      <w:proofErr w:type="spellStart"/>
      <w:r w:rsidR="00147632" w:rsidRPr="0002566B">
        <w:rPr>
          <w:sz w:val="26"/>
          <w:szCs w:val="26"/>
        </w:rPr>
        <w:t>софинансирования</w:t>
      </w:r>
      <w:proofErr w:type="spellEnd"/>
      <w:r w:rsidR="00147632" w:rsidRPr="0028218F">
        <w:rPr>
          <w:sz w:val="26"/>
          <w:szCs w:val="26"/>
        </w:rPr>
        <w:t xml:space="preserve"> </w:t>
      </w:r>
      <w:r w:rsidR="00147632" w:rsidRPr="0002566B">
        <w:rPr>
          <w:sz w:val="26"/>
          <w:szCs w:val="26"/>
        </w:rPr>
        <w:t xml:space="preserve">с </w:t>
      </w:r>
      <w:r w:rsidR="00494FF0">
        <w:rPr>
          <w:sz w:val="26"/>
          <w:szCs w:val="26"/>
        </w:rPr>
        <w:t xml:space="preserve">областным бюджетом и </w:t>
      </w:r>
      <w:r w:rsidR="00147632">
        <w:rPr>
          <w:sz w:val="26"/>
          <w:szCs w:val="26"/>
        </w:rPr>
        <w:t>благотворительным фондом Илим-Гарант</w:t>
      </w:r>
      <w:r w:rsidR="00AB640A" w:rsidRPr="0002566B">
        <w:rPr>
          <w:sz w:val="26"/>
          <w:szCs w:val="26"/>
        </w:rPr>
        <w:t>)</w:t>
      </w:r>
      <w:r w:rsidRPr="0002566B">
        <w:rPr>
          <w:sz w:val="26"/>
          <w:szCs w:val="26"/>
        </w:rPr>
        <w:t>, в том числе:</w:t>
      </w:r>
    </w:p>
    <w:p w:rsidR="004409EE" w:rsidRPr="0002566B" w:rsidRDefault="004409EE" w:rsidP="00147632">
      <w:pPr>
        <w:pStyle w:val="af1"/>
        <w:numPr>
          <w:ilvl w:val="0"/>
          <w:numId w:val="42"/>
        </w:numPr>
        <w:spacing w:before="120"/>
        <w:ind w:left="1418" w:hanging="284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установка судейской будки – 264,5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4409EE" w:rsidRPr="0002566B" w:rsidRDefault="004409EE" w:rsidP="00147632">
      <w:pPr>
        <w:pStyle w:val="af1"/>
        <w:numPr>
          <w:ilvl w:val="0"/>
          <w:numId w:val="42"/>
        </w:numPr>
        <w:spacing w:before="120"/>
        <w:ind w:left="1418" w:hanging="284"/>
        <w:jc w:val="both"/>
        <w:rPr>
          <w:sz w:val="26"/>
          <w:szCs w:val="26"/>
        </w:rPr>
      </w:pPr>
      <w:r w:rsidRPr="0002566B">
        <w:rPr>
          <w:sz w:val="26"/>
          <w:szCs w:val="26"/>
        </w:rPr>
        <w:t xml:space="preserve"> образование мест для зрителей – 793,3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851CF2" w:rsidRPr="00AA3541" w:rsidRDefault="00851CF2" w:rsidP="00851CF2">
      <w:pPr>
        <w:spacing w:before="120"/>
        <w:ind w:firstLine="567"/>
        <w:jc w:val="both"/>
        <w:rPr>
          <w:sz w:val="26"/>
          <w:szCs w:val="26"/>
        </w:rPr>
      </w:pPr>
      <w:r w:rsidRPr="00AA3541">
        <w:rPr>
          <w:sz w:val="26"/>
          <w:szCs w:val="26"/>
        </w:rPr>
        <w:t>В 20</w:t>
      </w:r>
      <w:r w:rsidR="00AA3541" w:rsidRPr="00AA3541">
        <w:rPr>
          <w:sz w:val="26"/>
          <w:szCs w:val="26"/>
        </w:rPr>
        <w:t>20</w:t>
      </w:r>
      <w:r w:rsidRPr="00AA3541">
        <w:rPr>
          <w:sz w:val="26"/>
          <w:szCs w:val="26"/>
        </w:rPr>
        <w:t xml:space="preserve"> году предусмотрены средства </w:t>
      </w:r>
      <w:r w:rsidR="00D22020" w:rsidRPr="00AA3541">
        <w:rPr>
          <w:sz w:val="26"/>
          <w:szCs w:val="26"/>
        </w:rPr>
        <w:t xml:space="preserve">на </w:t>
      </w:r>
      <w:r w:rsidR="00D22020" w:rsidRPr="00147632">
        <w:rPr>
          <w:b/>
          <w:sz w:val="26"/>
          <w:szCs w:val="26"/>
        </w:rPr>
        <w:t>укрепление материально-технической базы</w:t>
      </w:r>
      <w:r w:rsidR="00D22020" w:rsidRPr="00AA3541">
        <w:rPr>
          <w:sz w:val="26"/>
          <w:szCs w:val="26"/>
        </w:rPr>
        <w:t xml:space="preserve"> учреждений </w:t>
      </w:r>
      <w:r w:rsidRPr="00AA3541">
        <w:rPr>
          <w:sz w:val="26"/>
          <w:szCs w:val="26"/>
        </w:rPr>
        <w:t xml:space="preserve">в сумме </w:t>
      </w:r>
      <w:r w:rsidR="00C82506">
        <w:rPr>
          <w:b/>
          <w:sz w:val="26"/>
          <w:szCs w:val="26"/>
        </w:rPr>
        <w:t>305,0</w:t>
      </w:r>
      <w:r w:rsidRPr="00AA3541">
        <w:rPr>
          <w:b/>
          <w:sz w:val="26"/>
          <w:szCs w:val="26"/>
        </w:rPr>
        <w:t xml:space="preserve"> </w:t>
      </w:r>
      <w:r w:rsidRPr="00AA3541">
        <w:rPr>
          <w:sz w:val="26"/>
          <w:szCs w:val="26"/>
        </w:rPr>
        <w:t>тыс</w:t>
      </w:r>
      <w:proofErr w:type="gramStart"/>
      <w:r w:rsidRPr="00AA3541">
        <w:rPr>
          <w:sz w:val="26"/>
          <w:szCs w:val="26"/>
        </w:rPr>
        <w:t>.р</w:t>
      </w:r>
      <w:proofErr w:type="gramEnd"/>
      <w:r w:rsidRPr="00AA3541">
        <w:rPr>
          <w:sz w:val="26"/>
          <w:szCs w:val="26"/>
        </w:rPr>
        <w:t>ублей</w:t>
      </w:r>
      <w:r w:rsidR="00D22020" w:rsidRPr="00AA3541">
        <w:rPr>
          <w:sz w:val="26"/>
          <w:szCs w:val="26"/>
        </w:rPr>
        <w:t xml:space="preserve"> </w:t>
      </w:r>
      <w:r w:rsidRPr="00AA3541">
        <w:rPr>
          <w:sz w:val="26"/>
          <w:szCs w:val="26"/>
        </w:rPr>
        <w:t>, из них:</w:t>
      </w:r>
    </w:p>
    <w:p w:rsidR="00851CF2" w:rsidRPr="00AA3541" w:rsidRDefault="00AA3541" w:rsidP="00147632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AA3541">
        <w:rPr>
          <w:sz w:val="26"/>
          <w:szCs w:val="26"/>
        </w:rPr>
        <w:lastRenderedPageBreak/>
        <w:t>2</w:t>
      </w:r>
      <w:r w:rsidR="00851CF2" w:rsidRPr="00AA3541">
        <w:rPr>
          <w:sz w:val="26"/>
          <w:szCs w:val="26"/>
        </w:rPr>
        <w:t>5</w:t>
      </w:r>
      <w:r w:rsidR="00C82506">
        <w:rPr>
          <w:sz w:val="26"/>
          <w:szCs w:val="26"/>
        </w:rPr>
        <w:t>,0</w:t>
      </w:r>
      <w:r w:rsidR="00851CF2" w:rsidRPr="00AA3541">
        <w:rPr>
          <w:sz w:val="26"/>
          <w:szCs w:val="26"/>
        </w:rPr>
        <w:t xml:space="preserve"> тыс</w:t>
      </w:r>
      <w:proofErr w:type="gramStart"/>
      <w:r w:rsidR="00851CF2" w:rsidRPr="00AA3541">
        <w:rPr>
          <w:sz w:val="26"/>
          <w:szCs w:val="26"/>
        </w:rPr>
        <w:t>.р</w:t>
      </w:r>
      <w:proofErr w:type="gramEnd"/>
      <w:r w:rsidR="00851CF2" w:rsidRPr="00AA3541">
        <w:rPr>
          <w:sz w:val="26"/>
          <w:szCs w:val="26"/>
        </w:rPr>
        <w:t>ублей на укрепление материально-технической базы   МКЦ «Родина» на условиях софинансирования с областным бюджетом;</w:t>
      </w:r>
    </w:p>
    <w:p w:rsidR="00851CF2" w:rsidRPr="00AA3541" w:rsidRDefault="00AA3541" w:rsidP="00147632">
      <w:pPr>
        <w:numPr>
          <w:ilvl w:val="0"/>
          <w:numId w:val="13"/>
        </w:numPr>
        <w:tabs>
          <w:tab w:val="clear" w:pos="1979"/>
        </w:tabs>
        <w:ind w:left="0" w:firstLine="357"/>
        <w:jc w:val="both"/>
        <w:rPr>
          <w:sz w:val="26"/>
          <w:szCs w:val="26"/>
        </w:rPr>
      </w:pPr>
      <w:r w:rsidRPr="00AA3541">
        <w:rPr>
          <w:sz w:val="26"/>
          <w:szCs w:val="26"/>
        </w:rPr>
        <w:t>280,0</w:t>
      </w:r>
      <w:r w:rsidR="00851CF2" w:rsidRPr="00AA3541">
        <w:rPr>
          <w:sz w:val="26"/>
          <w:szCs w:val="26"/>
        </w:rPr>
        <w:t xml:space="preserve"> тыс</w:t>
      </w:r>
      <w:proofErr w:type="gramStart"/>
      <w:r w:rsidR="00851CF2" w:rsidRPr="00AA3541">
        <w:rPr>
          <w:sz w:val="26"/>
          <w:szCs w:val="26"/>
        </w:rPr>
        <w:t>.р</w:t>
      </w:r>
      <w:proofErr w:type="gramEnd"/>
      <w:r w:rsidR="00851CF2" w:rsidRPr="00AA3541">
        <w:rPr>
          <w:sz w:val="26"/>
          <w:szCs w:val="26"/>
        </w:rPr>
        <w:t>ублей на укрепление материально-технической базы    МУ «ККДЦ» на условиях софинансирования с областным бюджетом.</w:t>
      </w:r>
    </w:p>
    <w:p w:rsidR="00147632" w:rsidRPr="00147632" w:rsidRDefault="00147632" w:rsidP="00147632">
      <w:pPr>
        <w:spacing w:before="120"/>
        <w:ind w:firstLine="357"/>
        <w:jc w:val="both"/>
        <w:rPr>
          <w:bCs/>
          <w:sz w:val="26"/>
          <w:szCs w:val="26"/>
        </w:rPr>
      </w:pPr>
      <w:r w:rsidRPr="00147632">
        <w:rPr>
          <w:bCs/>
          <w:sz w:val="26"/>
          <w:szCs w:val="26"/>
        </w:rPr>
        <w:t xml:space="preserve">В бюджете 2020 года сохранены следующие </w:t>
      </w:r>
      <w:r w:rsidRPr="00147632">
        <w:rPr>
          <w:b/>
          <w:bCs/>
          <w:sz w:val="26"/>
          <w:szCs w:val="26"/>
        </w:rPr>
        <w:t>меры социальной поддержки</w:t>
      </w:r>
      <w:r w:rsidRPr="00147632">
        <w:rPr>
          <w:bCs/>
          <w:sz w:val="26"/>
          <w:szCs w:val="26"/>
        </w:rPr>
        <w:t>:</w:t>
      </w:r>
    </w:p>
    <w:p w:rsidR="00851CF2" w:rsidRPr="00A3751E" w:rsidRDefault="00851CF2" w:rsidP="00851CF2">
      <w:pPr>
        <w:pStyle w:val="a5"/>
        <w:numPr>
          <w:ilvl w:val="0"/>
          <w:numId w:val="34"/>
        </w:numPr>
        <w:tabs>
          <w:tab w:val="num" w:pos="720"/>
        </w:tabs>
        <w:suppressAutoHyphens/>
        <w:spacing w:after="0"/>
        <w:ind w:left="0" w:firstLine="360"/>
        <w:rPr>
          <w:sz w:val="26"/>
          <w:szCs w:val="26"/>
        </w:rPr>
      </w:pPr>
      <w:r w:rsidRPr="00A3751E">
        <w:rPr>
          <w:sz w:val="26"/>
          <w:szCs w:val="26"/>
        </w:rPr>
        <w:t>предоставление бесплатного питания учащимся средних школ:</w:t>
      </w:r>
    </w:p>
    <w:p w:rsidR="00851CF2" w:rsidRPr="00A3751E" w:rsidRDefault="00851CF2" w:rsidP="00851CF2">
      <w:pPr>
        <w:pStyle w:val="a5"/>
        <w:numPr>
          <w:ilvl w:val="0"/>
          <w:numId w:val="35"/>
        </w:numPr>
        <w:suppressAutoHyphens/>
        <w:spacing w:after="0"/>
        <w:jc w:val="both"/>
        <w:rPr>
          <w:sz w:val="26"/>
          <w:szCs w:val="26"/>
        </w:rPr>
      </w:pPr>
      <w:r w:rsidRPr="00A3751E">
        <w:rPr>
          <w:sz w:val="26"/>
          <w:szCs w:val="26"/>
        </w:rPr>
        <w:t xml:space="preserve">из малообеспеченных семей в виде завтраков и обедов – </w:t>
      </w:r>
      <w:r w:rsidR="00A3751E" w:rsidRPr="00A3751E">
        <w:rPr>
          <w:sz w:val="26"/>
          <w:szCs w:val="26"/>
        </w:rPr>
        <w:t>1776,3</w:t>
      </w:r>
      <w:r w:rsidRPr="00A3751E">
        <w:rPr>
          <w:sz w:val="26"/>
          <w:szCs w:val="26"/>
        </w:rPr>
        <w:t xml:space="preserve"> тыс. рублей; </w:t>
      </w:r>
    </w:p>
    <w:p w:rsidR="00851CF2" w:rsidRPr="00A3751E" w:rsidRDefault="00851CF2" w:rsidP="00851CF2">
      <w:pPr>
        <w:pStyle w:val="a5"/>
        <w:numPr>
          <w:ilvl w:val="0"/>
          <w:numId w:val="35"/>
        </w:numPr>
        <w:suppressAutoHyphens/>
        <w:spacing w:after="0"/>
        <w:jc w:val="both"/>
        <w:rPr>
          <w:sz w:val="26"/>
          <w:szCs w:val="26"/>
        </w:rPr>
      </w:pPr>
      <w:r w:rsidRPr="00A3751E">
        <w:rPr>
          <w:sz w:val="26"/>
          <w:szCs w:val="26"/>
        </w:rPr>
        <w:t>с ограниченными возможностями зд</w:t>
      </w:r>
      <w:r w:rsidR="00A3751E" w:rsidRPr="00A3751E">
        <w:rPr>
          <w:sz w:val="26"/>
          <w:szCs w:val="26"/>
        </w:rPr>
        <w:t>о</w:t>
      </w:r>
      <w:r w:rsidRPr="00A3751E">
        <w:rPr>
          <w:sz w:val="26"/>
          <w:szCs w:val="26"/>
        </w:rPr>
        <w:t xml:space="preserve">ровья в виде завтраков и обедов – </w:t>
      </w:r>
      <w:r w:rsidR="00A3751E" w:rsidRPr="00A3751E">
        <w:rPr>
          <w:sz w:val="26"/>
          <w:szCs w:val="26"/>
        </w:rPr>
        <w:t>4621,6</w:t>
      </w:r>
      <w:r w:rsidRPr="00A3751E">
        <w:rPr>
          <w:sz w:val="26"/>
          <w:szCs w:val="26"/>
        </w:rPr>
        <w:t xml:space="preserve"> тыс. рублей; </w:t>
      </w:r>
    </w:p>
    <w:p w:rsidR="00851CF2" w:rsidRPr="00A3751E" w:rsidRDefault="00851CF2" w:rsidP="00851CF2">
      <w:pPr>
        <w:pStyle w:val="a5"/>
        <w:numPr>
          <w:ilvl w:val="0"/>
          <w:numId w:val="34"/>
        </w:numPr>
        <w:tabs>
          <w:tab w:val="num" w:pos="720"/>
        </w:tabs>
        <w:suppressAutoHyphens/>
        <w:spacing w:after="0"/>
        <w:ind w:left="0" w:firstLine="360"/>
        <w:jc w:val="both"/>
        <w:rPr>
          <w:sz w:val="26"/>
          <w:szCs w:val="26"/>
        </w:rPr>
      </w:pPr>
      <w:r w:rsidRPr="00A3751E">
        <w:rPr>
          <w:sz w:val="26"/>
          <w:szCs w:val="26"/>
        </w:rPr>
        <w:t xml:space="preserve">по поддержке отдельных категорий жителей при направлении в ЛПУ, расположенные за пределами города в сумме </w:t>
      </w:r>
      <w:r w:rsidR="00A3751E" w:rsidRPr="00A3751E">
        <w:rPr>
          <w:sz w:val="26"/>
          <w:szCs w:val="26"/>
        </w:rPr>
        <w:t>3649,0</w:t>
      </w:r>
      <w:r w:rsidRPr="00A3751E">
        <w:rPr>
          <w:sz w:val="26"/>
          <w:szCs w:val="26"/>
        </w:rPr>
        <w:t xml:space="preserve"> тыс. рублей;</w:t>
      </w:r>
    </w:p>
    <w:p w:rsidR="00851CF2" w:rsidRPr="00A3751E" w:rsidRDefault="00851CF2" w:rsidP="00851CF2">
      <w:pPr>
        <w:numPr>
          <w:ilvl w:val="0"/>
          <w:numId w:val="34"/>
        </w:numPr>
        <w:tabs>
          <w:tab w:val="num" w:pos="720"/>
        </w:tabs>
        <w:ind w:left="0" w:firstLine="360"/>
        <w:jc w:val="both"/>
        <w:rPr>
          <w:sz w:val="26"/>
          <w:szCs w:val="26"/>
        </w:rPr>
      </w:pPr>
      <w:r w:rsidRPr="00A3751E">
        <w:rPr>
          <w:bCs/>
          <w:sz w:val="26"/>
          <w:szCs w:val="26"/>
        </w:rPr>
        <w:t>с</w:t>
      </w:r>
      <w:r w:rsidRPr="00A3751E">
        <w:rPr>
          <w:sz w:val="26"/>
          <w:szCs w:val="26"/>
        </w:rPr>
        <w:t xml:space="preserve">оциальная поддержка пожилых граждан на условиях договора пожизненной ренты в городе Коряжме в сумме </w:t>
      </w:r>
      <w:r w:rsidR="00A3751E" w:rsidRPr="00A3751E">
        <w:rPr>
          <w:sz w:val="26"/>
          <w:szCs w:val="26"/>
        </w:rPr>
        <w:t>162,0</w:t>
      </w:r>
      <w:r w:rsidRPr="00A3751E">
        <w:rPr>
          <w:sz w:val="26"/>
          <w:szCs w:val="26"/>
        </w:rPr>
        <w:t xml:space="preserve"> тыс. рублей;</w:t>
      </w:r>
    </w:p>
    <w:p w:rsidR="00851CF2" w:rsidRPr="00A3751E" w:rsidRDefault="00851CF2" w:rsidP="00851CF2">
      <w:pPr>
        <w:numPr>
          <w:ilvl w:val="0"/>
          <w:numId w:val="34"/>
        </w:numPr>
        <w:tabs>
          <w:tab w:val="num" w:pos="720"/>
        </w:tabs>
        <w:ind w:left="0" w:firstLine="360"/>
        <w:jc w:val="both"/>
        <w:rPr>
          <w:sz w:val="26"/>
          <w:szCs w:val="26"/>
        </w:rPr>
      </w:pPr>
      <w:r w:rsidRPr="00A3751E">
        <w:rPr>
          <w:sz w:val="26"/>
          <w:szCs w:val="26"/>
        </w:rPr>
        <w:t xml:space="preserve">социальной поддержки Почетным гражданам города Коряжмы в сумме </w:t>
      </w:r>
      <w:r w:rsidR="00A3751E" w:rsidRPr="00A3751E">
        <w:rPr>
          <w:sz w:val="26"/>
          <w:szCs w:val="26"/>
        </w:rPr>
        <w:t>257,6</w:t>
      </w:r>
      <w:r w:rsidRPr="00A3751E">
        <w:rPr>
          <w:sz w:val="26"/>
          <w:szCs w:val="26"/>
        </w:rPr>
        <w:t xml:space="preserve"> тыс. рублей;</w:t>
      </w:r>
    </w:p>
    <w:p w:rsidR="00851CF2" w:rsidRPr="00A3751E" w:rsidRDefault="00851CF2" w:rsidP="00851CF2">
      <w:pPr>
        <w:numPr>
          <w:ilvl w:val="0"/>
          <w:numId w:val="34"/>
        </w:numPr>
        <w:tabs>
          <w:tab w:val="num" w:pos="720"/>
        </w:tabs>
        <w:ind w:left="0" w:firstLine="360"/>
        <w:jc w:val="both"/>
        <w:rPr>
          <w:sz w:val="26"/>
          <w:szCs w:val="26"/>
        </w:rPr>
      </w:pPr>
      <w:r w:rsidRPr="00A3751E">
        <w:rPr>
          <w:sz w:val="26"/>
          <w:szCs w:val="26"/>
        </w:rPr>
        <w:t>меры социальной поддержки приемным семьям  на содержание подопечных детей в сумме 1</w:t>
      </w:r>
      <w:r w:rsidR="00A3751E" w:rsidRPr="00A3751E">
        <w:rPr>
          <w:sz w:val="26"/>
          <w:szCs w:val="26"/>
        </w:rPr>
        <w:t>2</w:t>
      </w:r>
      <w:r w:rsidRPr="00A3751E">
        <w:rPr>
          <w:sz w:val="26"/>
          <w:szCs w:val="26"/>
        </w:rPr>
        <w:t>0,0 тыс. рублей;</w:t>
      </w:r>
    </w:p>
    <w:p w:rsidR="00851CF2" w:rsidRPr="00A3751E" w:rsidRDefault="00851CF2" w:rsidP="00851CF2">
      <w:pPr>
        <w:numPr>
          <w:ilvl w:val="0"/>
          <w:numId w:val="34"/>
        </w:numPr>
        <w:tabs>
          <w:tab w:val="num" w:pos="720"/>
        </w:tabs>
        <w:ind w:left="0" w:firstLine="360"/>
        <w:jc w:val="both"/>
        <w:rPr>
          <w:sz w:val="26"/>
          <w:szCs w:val="26"/>
        </w:rPr>
      </w:pPr>
      <w:r w:rsidRPr="00A3751E">
        <w:rPr>
          <w:sz w:val="26"/>
          <w:szCs w:val="26"/>
        </w:rPr>
        <w:t xml:space="preserve">поддержка городского Совета ветеранов войны, труда, </w:t>
      </w:r>
      <w:proofErr w:type="gramStart"/>
      <w:r w:rsidRPr="00A3751E">
        <w:rPr>
          <w:sz w:val="26"/>
          <w:szCs w:val="26"/>
        </w:rPr>
        <w:t>ВС</w:t>
      </w:r>
      <w:proofErr w:type="gramEnd"/>
      <w:r w:rsidRPr="00A3751E">
        <w:rPr>
          <w:sz w:val="26"/>
          <w:szCs w:val="26"/>
        </w:rPr>
        <w:t xml:space="preserve"> в сумме 2</w:t>
      </w:r>
      <w:r w:rsidR="00A3751E" w:rsidRPr="00A3751E">
        <w:rPr>
          <w:sz w:val="26"/>
          <w:szCs w:val="26"/>
        </w:rPr>
        <w:t>7</w:t>
      </w:r>
      <w:r w:rsidRPr="00A3751E">
        <w:rPr>
          <w:sz w:val="26"/>
          <w:szCs w:val="26"/>
        </w:rPr>
        <w:t>0,0 тыс. рублей;</w:t>
      </w:r>
    </w:p>
    <w:p w:rsidR="00851CF2" w:rsidRPr="00A3751E" w:rsidRDefault="00851CF2" w:rsidP="00851CF2">
      <w:pPr>
        <w:numPr>
          <w:ilvl w:val="0"/>
          <w:numId w:val="34"/>
        </w:numPr>
        <w:tabs>
          <w:tab w:val="num" w:pos="720"/>
        </w:tabs>
        <w:ind w:left="0" w:firstLine="360"/>
        <w:jc w:val="both"/>
        <w:rPr>
          <w:bCs/>
          <w:sz w:val="26"/>
          <w:szCs w:val="26"/>
        </w:rPr>
      </w:pPr>
      <w:r w:rsidRPr="00A3751E">
        <w:rPr>
          <w:sz w:val="26"/>
          <w:szCs w:val="26"/>
        </w:rPr>
        <w:t xml:space="preserve">социальная поддержка инвалидов в сумме </w:t>
      </w:r>
      <w:r w:rsidR="00A3751E" w:rsidRPr="00A3751E">
        <w:rPr>
          <w:sz w:val="26"/>
          <w:szCs w:val="26"/>
        </w:rPr>
        <w:t>567,1</w:t>
      </w:r>
      <w:r w:rsidRPr="00A3751E">
        <w:rPr>
          <w:sz w:val="26"/>
          <w:szCs w:val="26"/>
        </w:rPr>
        <w:t xml:space="preserve"> тыс. рублей, включая </w:t>
      </w:r>
      <w:r w:rsidRPr="00A3751E">
        <w:rPr>
          <w:bCs/>
          <w:sz w:val="26"/>
          <w:szCs w:val="26"/>
        </w:rPr>
        <w:t>предоставление льготного питания (50%) детям-инвалидам в сумме 118,0 тыс. рублей;</w:t>
      </w:r>
    </w:p>
    <w:p w:rsidR="00851CF2" w:rsidRPr="00A3751E" w:rsidRDefault="00851CF2" w:rsidP="00851CF2">
      <w:pPr>
        <w:numPr>
          <w:ilvl w:val="0"/>
          <w:numId w:val="34"/>
        </w:numPr>
        <w:tabs>
          <w:tab w:val="num" w:pos="720"/>
        </w:tabs>
        <w:ind w:left="0" w:firstLine="360"/>
        <w:jc w:val="both"/>
        <w:rPr>
          <w:bCs/>
          <w:sz w:val="26"/>
          <w:szCs w:val="26"/>
        </w:rPr>
      </w:pPr>
      <w:r w:rsidRPr="00A3751E">
        <w:rPr>
          <w:bCs/>
          <w:sz w:val="26"/>
          <w:szCs w:val="26"/>
        </w:rPr>
        <w:t xml:space="preserve">компенсация части родительской платы за присмотр и уход за ребенком в МОУ в сумме </w:t>
      </w:r>
      <w:r w:rsidR="00A3751E" w:rsidRPr="00A3751E">
        <w:rPr>
          <w:bCs/>
          <w:sz w:val="26"/>
          <w:szCs w:val="26"/>
        </w:rPr>
        <w:t>241,1</w:t>
      </w:r>
      <w:r w:rsidRPr="00A3751E">
        <w:rPr>
          <w:bCs/>
          <w:sz w:val="26"/>
          <w:szCs w:val="26"/>
        </w:rPr>
        <w:t xml:space="preserve"> тыс. рублей;</w:t>
      </w:r>
    </w:p>
    <w:p w:rsidR="00851CF2" w:rsidRPr="00A3751E" w:rsidRDefault="00851CF2" w:rsidP="00851CF2">
      <w:pPr>
        <w:numPr>
          <w:ilvl w:val="0"/>
          <w:numId w:val="34"/>
        </w:numPr>
        <w:tabs>
          <w:tab w:val="num" w:pos="720"/>
        </w:tabs>
        <w:ind w:left="0" w:firstLine="360"/>
        <w:jc w:val="both"/>
        <w:rPr>
          <w:bCs/>
          <w:sz w:val="26"/>
          <w:szCs w:val="26"/>
        </w:rPr>
      </w:pPr>
      <w:r w:rsidRPr="00A3751E">
        <w:rPr>
          <w:bCs/>
          <w:sz w:val="26"/>
          <w:szCs w:val="26"/>
        </w:rPr>
        <w:t xml:space="preserve">содержание социальных мест в МОУ в сумме </w:t>
      </w:r>
      <w:r w:rsidR="00A3751E" w:rsidRPr="00A3751E">
        <w:rPr>
          <w:bCs/>
          <w:sz w:val="26"/>
          <w:szCs w:val="26"/>
        </w:rPr>
        <w:t>388,6</w:t>
      </w:r>
      <w:r w:rsidRPr="00A3751E">
        <w:rPr>
          <w:bCs/>
          <w:sz w:val="26"/>
          <w:szCs w:val="26"/>
        </w:rPr>
        <w:t xml:space="preserve"> тыс. рублей.</w:t>
      </w:r>
    </w:p>
    <w:p w:rsidR="00851CF2" w:rsidRPr="00A3751E" w:rsidRDefault="00851CF2" w:rsidP="00851CF2">
      <w:pPr>
        <w:spacing w:before="120"/>
        <w:ind w:firstLine="539"/>
        <w:jc w:val="both"/>
        <w:rPr>
          <w:sz w:val="26"/>
          <w:szCs w:val="26"/>
        </w:rPr>
      </w:pPr>
      <w:r w:rsidRPr="00A3751E">
        <w:rPr>
          <w:sz w:val="26"/>
          <w:szCs w:val="26"/>
        </w:rPr>
        <w:t>На 20</w:t>
      </w:r>
      <w:r w:rsidR="00A3751E" w:rsidRPr="00A3751E">
        <w:rPr>
          <w:sz w:val="26"/>
          <w:szCs w:val="26"/>
        </w:rPr>
        <w:t>20</w:t>
      </w:r>
      <w:r w:rsidRPr="00A3751E">
        <w:rPr>
          <w:sz w:val="26"/>
          <w:szCs w:val="26"/>
        </w:rPr>
        <w:t xml:space="preserve"> год приостановлено исполнение программ, социальных мер:</w:t>
      </w:r>
    </w:p>
    <w:p w:rsidR="00851CF2" w:rsidRPr="00A3751E" w:rsidRDefault="00851CF2" w:rsidP="00851CF2">
      <w:pPr>
        <w:numPr>
          <w:ilvl w:val="0"/>
          <w:numId w:val="33"/>
        </w:numPr>
        <w:tabs>
          <w:tab w:val="num" w:pos="720"/>
        </w:tabs>
        <w:ind w:left="0" w:firstLine="357"/>
        <w:jc w:val="both"/>
        <w:rPr>
          <w:sz w:val="26"/>
          <w:szCs w:val="26"/>
        </w:rPr>
      </w:pPr>
      <w:r w:rsidRPr="00A3751E">
        <w:rPr>
          <w:sz w:val="26"/>
          <w:szCs w:val="26"/>
        </w:rPr>
        <w:t>социальной поддержки для медицинских работников государственных учреждений здравоохранения на территории муниципального образования «Город Коряжма»;</w:t>
      </w:r>
    </w:p>
    <w:p w:rsidR="00851CF2" w:rsidRPr="00A3751E" w:rsidRDefault="00851CF2" w:rsidP="00851CF2">
      <w:pPr>
        <w:numPr>
          <w:ilvl w:val="0"/>
          <w:numId w:val="33"/>
        </w:numPr>
        <w:tabs>
          <w:tab w:val="num" w:pos="720"/>
        </w:tabs>
        <w:ind w:left="0" w:firstLine="357"/>
        <w:jc w:val="both"/>
        <w:rPr>
          <w:sz w:val="26"/>
          <w:szCs w:val="26"/>
        </w:rPr>
      </w:pPr>
      <w:r w:rsidRPr="00A3751E">
        <w:rPr>
          <w:sz w:val="26"/>
          <w:szCs w:val="26"/>
        </w:rPr>
        <w:t>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города;</w:t>
      </w:r>
    </w:p>
    <w:p w:rsidR="00851CF2" w:rsidRPr="00A3751E" w:rsidRDefault="00851CF2" w:rsidP="00851CF2">
      <w:pPr>
        <w:numPr>
          <w:ilvl w:val="0"/>
          <w:numId w:val="33"/>
        </w:numPr>
        <w:tabs>
          <w:tab w:val="num" w:pos="720"/>
        </w:tabs>
        <w:ind w:left="0" w:firstLine="360"/>
        <w:jc w:val="both"/>
        <w:rPr>
          <w:sz w:val="26"/>
          <w:szCs w:val="26"/>
        </w:rPr>
      </w:pPr>
      <w:r w:rsidRPr="00A3751E">
        <w:rPr>
          <w:sz w:val="26"/>
          <w:szCs w:val="26"/>
        </w:rPr>
        <w:t>по оздоровительному лечению отдельных категорий неработающих пенсионеров, постоянно зарегистрированных на территории муниципального образования "Город Коряжма";</w:t>
      </w:r>
    </w:p>
    <w:p w:rsidR="00851CF2" w:rsidRPr="00A3751E" w:rsidRDefault="00851CF2" w:rsidP="00851CF2">
      <w:pPr>
        <w:numPr>
          <w:ilvl w:val="0"/>
          <w:numId w:val="33"/>
        </w:numPr>
        <w:tabs>
          <w:tab w:val="num" w:pos="720"/>
        </w:tabs>
        <w:ind w:left="0" w:firstLine="360"/>
        <w:jc w:val="both"/>
        <w:rPr>
          <w:sz w:val="26"/>
          <w:szCs w:val="26"/>
        </w:rPr>
      </w:pPr>
      <w:r w:rsidRPr="00A3751E">
        <w:rPr>
          <w:sz w:val="26"/>
          <w:szCs w:val="26"/>
        </w:rPr>
        <w:t>по оздоровлению работников муниципальных учреждений на территории муниципального образования "Город Коряжма".</w:t>
      </w:r>
    </w:p>
    <w:p w:rsidR="002A0C59" w:rsidRPr="00A3751E" w:rsidRDefault="00CF1BD4" w:rsidP="00E953E2">
      <w:pPr>
        <w:spacing w:before="120"/>
        <w:ind w:firstLine="539"/>
        <w:jc w:val="both"/>
        <w:rPr>
          <w:sz w:val="26"/>
          <w:szCs w:val="26"/>
        </w:rPr>
      </w:pPr>
      <w:r w:rsidRPr="00A3751E">
        <w:rPr>
          <w:sz w:val="26"/>
          <w:szCs w:val="26"/>
        </w:rPr>
        <w:t>П</w:t>
      </w:r>
      <w:r w:rsidR="002A0C59" w:rsidRPr="00A3751E">
        <w:rPr>
          <w:sz w:val="26"/>
          <w:szCs w:val="26"/>
        </w:rPr>
        <w:t>еречень программ и внепрограммных расходов 20</w:t>
      </w:r>
      <w:r w:rsidR="00A3751E" w:rsidRPr="00A3751E">
        <w:rPr>
          <w:sz w:val="26"/>
          <w:szCs w:val="26"/>
        </w:rPr>
        <w:t xml:space="preserve">20 </w:t>
      </w:r>
      <w:r w:rsidR="002A0C59" w:rsidRPr="00A3751E">
        <w:rPr>
          <w:sz w:val="26"/>
          <w:szCs w:val="26"/>
        </w:rPr>
        <w:t>года отражены в приложении 11 к проекту решения городской Думы.</w:t>
      </w:r>
    </w:p>
    <w:p w:rsidR="00147632" w:rsidRDefault="00147632" w:rsidP="00147632">
      <w:pPr>
        <w:spacing w:before="120"/>
        <w:ind w:firstLine="539"/>
        <w:jc w:val="center"/>
        <w:rPr>
          <w:b/>
          <w:sz w:val="26"/>
          <w:szCs w:val="26"/>
        </w:rPr>
      </w:pPr>
    </w:p>
    <w:p w:rsidR="002A0C59" w:rsidRPr="00B20B96" w:rsidRDefault="002A0C59" w:rsidP="00147632">
      <w:pPr>
        <w:spacing w:before="120"/>
        <w:ind w:firstLine="539"/>
        <w:jc w:val="center"/>
        <w:rPr>
          <w:b/>
          <w:sz w:val="26"/>
          <w:szCs w:val="26"/>
        </w:rPr>
      </w:pPr>
      <w:r w:rsidRPr="00B20B96">
        <w:rPr>
          <w:b/>
          <w:sz w:val="26"/>
          <w:szCs w:val="26"/>
        </w:rPr>
        <w:t>Муниципальная программа «Развитие муниципального управления в муниципальном образовании «Город Коряжма» на 2018-2022 годы»</w:t>
      </w:r>
    </w:p>
    <w:p w:rsidR="002A0C59" w:rsidRPr="00B20B96" w:rsidRDefault="002A0C59" w:rsidP="00905B7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20B96">
        <w:rPr>
          <w:sz w:val="26"/>
          <w:szCs w:val="26"/>
        </w:rPr>
        <w:t>Цель программы: Решение вопросов местного значения, иных отдельных государственных полномочий и повышение эффективности деятельности администрации муниципального образования «Город Коряжма».</w:t>
      </w:r>
      <w:r w:rsidR="00905B70" w:rsidRPr="00B20B96">
        <w:rPr>
          <w:sz w:val="26"/>
          <w:szCs w:val="26"/>
        </w:rPr>
        <w:t xml:space="preserve"> </w:t>
      </w:r>
    </w:p>
    <w:p w:rsidR="002A0C59" w:rsidRPr="00B20B96" w:rsidRDefault="002A0C59" w:rsidP="002A0C59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B20B96">
        <w:rPr>
          <w:sz w:val="26"/>
          <w:szCs w:val="26"/>
        </w:rPr>
        <w:t>Расходы на реализацию программы в очередном финансовом году представлены в таблице.</w:t>
      </w:r>
    </w:p>
    <w:p w:rsidR="002A0C59" w:rsidRPr="00B20B96" w:rsidRDefault="002A0C59" w:rsidP="002A0C59">
      <w:pPr>
        <w:jc w:val="right"/>
        <w:rPr>
          <w:sz w:val="26"/>
          <w:szCs w:val="26"/>
        </w:rPr>
      </w:pPr>
      <w:r w:rsidRPr="00B20B96">
        <w:rPr>
          <w:sz w:val="26"/>
          <w:szCs w:val="26"/>
        </w:rPr>
        <w:lastRenderedPageBreak/>
        <w:t>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0"/>
        <w:gridCol w:w="1980"/>
      </w:tblGrid>
      <w:tr w:rsidR="002A0C59" w:rsidRPr="00B20B96" w:rsidTr="00905B70">
        <w:tc>
          <w:tcPr>
            <w:tcW w:w="7920" w:type="dxa"/>
            <w:vAlign w:val="center"/>
          </w:tcPr>
          <w:p w:rsidR="002A0C59" w:rsidRPr="00494FF0" w:rsidRDefault="002A0C59" w:rsidP="00905B7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</w:tcPr>
          <w:p w:rsidR="002A0C59" w:rsidRPr="00494FF0" w:rsidRDefault="002A0C59" w:rsidP="0014763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20</w:t>
            </w:r>
            <w:r w:rsidR="00B20B96" w:rsidRPr="00494FF0">
              <w:rPr>
                <w:sz w:val="24"/>
                <w:szCs w:val="24"/>
              </w:rPr>
              <w:t>20</w:t>
            </w:r>
            <w:r w:rsidRPr="00494FF0">
              <w:rPr>
                <w:sz w:val="24"/>
                <w:szCs w:val="24"/>
              </w:rPr>
              <w:t xml:space="preserve"> год</w:t>
            </w:r>
          </w:p>
        </w:tc>
      </w:tr>
      <w:tr w:rsidR="002A0C59" w:rsidRPr="00B20B96" w:rsidTr="00905B70">
        <w:tc>
          <w:tcPr>
            <w:tcW w:w="7920" w:type="dxa"/>
          </w:tcPr>
          <w:p w:rsidR="002A0C59" w:rsidRPr="00494FF0" w:rsidRDefault="002A0C59" w:rsidP="00905B7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ВСЕГО расходов по программе</w:t>
            </w:r>
          </w:p>
        </w:tc>
        <w:tc>
          <w:tcPr>
            <w:tcW w:w="1980" w:type="dxa"/>
            <w:vAlign w:val="center"/>
          </w:tcPr>
          <w:p w:rsidR="002A0C59" w:rsidRPr="00494FF0" w:rsidRDefault="00B20B96" w:rsidP="0014763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76126,6</w:t>
            </w:r>
          </w:p>
        </w:tc>
      </w:tr>
      <w:tr w:rsidR="002A0C59" w:rsidRPr="00B20B96" w:rsidTr="00905B70">
        <w:tc>
          <w:tcPr>
            <w:tcW w:w="7920" w:type="dxa"/>
          </w:tcPr>
          <w:p w:rsidR="002A0C59" w:rsidRPr="00494FF0" w:rsidRDefault="002A0C59" w:rsidP="00905B7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24"/>
                <w:szCs w:val="24"/>
              </w:rPr>
            </w:pPr>
            <w:r w:rsidRPr="00494FF0">
              <w:rPr>
                <w:i/>
                <w:sz w:val="24"/>
                <w:szCs w:val="24"/>
              </w:rPr>
              <w:t>в том числе:</w:t>
            </w:r>
          </w:p>
        </w:tc>
        <w:tc>
          <w:tcPr>
            <w:tcW w:w="1980" w:type="dxa"/>
            <w:vAlign w:val="center"/>
          </w:tcPr>
          <w:p w:rsidR="002A0C59" w:rsidRPr="00494FF0" w:rsidRDefault="002A0C59" w:rsidP="0014763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FF0000"/>
                <w:sz w:val="24"/>
                <w:szCs w:val="24"/>
              </w:rPr>
            </w:pPr>
          </w:p>
        </w:tc>
      </w:tr>
      <w:tr w:rsidR="002A0C59" w:rsidRPr="008935F3" w:rsidTr="00905B70">
        <w:tc>
          <w:tcPr>
            <w:tcW w:w="7920" w:type="dxa"/>
          </w:tcPr>
          <w:p w:rsidR="002A0C59" w:rsidRPr="00494FF0" w:rsidRDefault="002A0C59" w:rsidP="002A0C59">
            <w:pPr>
              <w:jc w:val="both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Подпрограмма</w:t>
            </w:r>
            <w:r w:rsidR="00905B70" w:rsidRPr="00494FF0">
              <w:rPr>
                <w:sz w:val="24"/>
                <w:szCs w:val="24"/>
              </w:rPr>
              <w:t xml:space="preserve"> 1</w:t>
            </w:r>
            <w:r w:rsidRPr="00494FF0">
              <w:rPr>
                <w:sz w:val="24"/>
                <w:szCs w:val="24"/>
              </w:rPr>
              <w:t>: 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актами. Исполнение отдельных государственных полномочий, переданных федеральными законами и законами Архангельской области. Информирование населения о деятельности администрации муниципального образования на официальном сайте, в печатных и электронных СМИ.</w:t>
            </w:r>
          </w:p>
        </w:tc>
        <w:tc>
          <w:tcPr>
            <w:tcW w:w="1980" w:type="dxa"/>
            <w:vAlign w:val="center"/>
          </w:tcPr>
          <w:p w:rsidR="002A0C59" w:rsidRPr="00494FF0" w:rsidRDefault="00B20B96" w:rsidP="0014763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74619,7</w:t>
            </w:r>
          </w:p>
        </w:tc>
      </w:tr>
      <w:tr w:rsidR="002A0C59" w:rsidRPr="008935F3" w:rsidTr="00905B70">
        <w:tc>
          <w:tcPr>
            <w:tcW w:w="7920" w:type="dxa"/>
          </w:tcPr>
          <w:p w:rsidR="002A0C59" w:rsidRPr="00494FF0" w:rsidRDefault="00905B70" w:rsidP="00905B7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494FF0">
              <w:rPr>
                <w:bCs/>
                <w:sz w:val="24"/>
                <w:szCs w:val="24"/>
              </w:rPr>
              <w:t>Подпрограмма 2: Организация проведения представительских мероприятий, выполнение прочих обязательств муниципального образования</w:t>
            </w:r>
          </w:p>
        </w:tc>
        <w:tc>
          <w:tcPr>
            <w:tcW w:w="1980" w:type="dxa"/>
            <w:vAlign w:val="center"/>
          </w:tcPr>
          <w:p w:rsidR="002A0C59" w:rsidRPr="00494FF0" w:rsidRDefault="00B20B96" w:rsidP="0014763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1506,9</w:t>
            </w:r>
          </w:p>
          <w:p w:rsidR="00145F76" w:rsidRPr="00494FF0" w:rsidRDefault="00145F76" w:rsidP="0014763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:rsidR="002A0C59" w:rsidRPr="008935F3" w:rsidRDefault="002A0C59" w:rsidP="002A0C59">
      <w:pPr>
        <w:jc w:val="both"/>
        <w:rPr>
          <w:b/>
          <w:sz w:val="24"/>
          <w:szCs w:val="24"/>
          <w:highlight w:val="yellow"/>
        </w:rPr>
      </w:pPr>
    </w:p>
    <w:p w:rsidR="002A0C59" w:rsidRPr="002F12B5" w:rsidRDefault="002A0C59" w:rsidP="002A0C59">
      <w:pPr>
        <w:ind w:firstLine="540"/>
        <w:jc w:val="both"/>
        <w:rPr>
          <w:sz w:val="26"/>
          <w:szCs w:val="26"/>
        </w:rPr>
      </w:pPr>
      <w:r w:rsidRPr="002F12B5">
        <w:rPr>
          <w:sz w:val="26"/>
          <w:szCs w:val="26"/>
        </w:rPr>
        <w:t xml:space="preserve">В рамках реализации </w:t>
      </w:r>
      <w:r w:rsidRPr="002F12B5">
        <w:rPr>
          <w:i/>
          <w:sz w:val="26"/>
          <w:szCs w:val="26"/>
        </w:rPr>
        <w:t>Подпрограммы 1</w:t>
      </w:r>
      <w:r w:rsidRPr="002F12B5">
        <w:rPr>
          <w:sz w:val="26"/>
          <w:szCs w:val="26"/>
        </w:rPr>
        <w:t xml:space="preserve"> предусмотрены ассигнования </w:t>
      </w:r>
      <w:proofErr w:type="gramStart"/>
      <w:r w:rsidRPr="002F12B5">
        <w:rPr>
          <w:sz w:val="26"/>
          <w:szCs w:val="26"/>
        </w:rPr>
        <w:t>на</w:t>
      </w:r>
      <w:proofErr w:type="gramEnd"/>
      <w:r w:rsidRPr="002F12B5">
        <w:rPr>
          <w:sz w:val="26"/>
          <w:szCs w:val="26"/>
        </w:rPr>
        <w:t>:</w:t>
      </w:r>
    </w:p>
    <w:p w:rsidR="002A0C59" w:rsidRPr="002F12B5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2F12B5">
        <w:rPr>
          <w:sz w:val="26"/>
          <w:szCs w:val="26"/>
          <w:u w:val="single"/>
        </w:rPr>
        <w:t>денежное вознаграждение главе муниципального образования «Город Коряжма»</w:t>
      </w:r>
      <w:r w:rsidRPr="002F12B5">
        <w:rPr>
          <w:sz w:val="26"/>
          <w:szCs w:val="26"/>
        </w:rPr>
        <w:t xml:space="preserve"> </w:t>
      </w:r>
      <w:r w:rsidR="00905B70" w:rsidRPr="002F12B5">
        <w:rPr>
          <w:sz w:val="26"/>
          <w:szCs w:val="26"/>
        </w:rPr>
        <w:t xml:space="preserve">с учетом перечисления страховых взносов </w:t>
      </w:r>
      <w:r w:rsidRPr="002F12B5">
        <w:rPr>
          <w:sz w:val="26"/>
          <w:szCs w:val="26"/>
        </w:rPr>
        <w:t xml:space="preserve">в сумме </w:t>
      </w:r>
      <w:r w:rsidR="002F12B5" w:rsidRPr="002F12B5">
        <w:rPr>
          <w:b/>
          <w:sz w:val="26"/>
          <w:szCs w:val="26"/>
        </w:rPr>
        <w:t>1547,9</w:t>
      </w:r>
      <w:r w:rsidRPr="002F12B5">
        <w:rPr>
          <w:sz w:val="26"/>
          <w:szCs w:val="26"/>
        </w:rPr>
        <w:t xml:space="preserve"> тыс. рублей;</w:t>
      </w:r>
    </w:p>
    <w:p w:rsidR="002A0C59" w:rsidRPr="002F12B5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2F12B5">
        <w:rPr>
          <w:sz w:val="26"/>
          <w:szCs w:val="26"/>
          <w:u w:val="single"/>
        </w:rPr>
        <w:t xml:space="preserve">содержание и функционирование администрации муниципального образования </w:t>
      </w:r>
      <w:r w:rsidRPr="002F12B5">
        <w:rPr>
          <w:sz w:val="26"/>
          <w:szCs w:val="26"/>
        </w:rPr>
        <w:t xml:space="preserve"> в сумме </w:t>
      </w:r>
      <w:r w:rsidR="002F12B5" w:rsidRPr="002F12B5">
        <w:rPr>
          <w:b/>
          <w:sz w:val="26"/>
          <w:szCs w:val="26"/>
        </w:rPr>
        <w:t>37579,6</w:t>
      </w:r>
      <w:r w:rsidRPr="002F12B5">
        <w:rPr>
          <w:b/>
          <w:sz w:val="26"/>
          <w:szCs w:val="26"/>
        </w:rPr>
        <w:t xml:space="preserve"> </w:t>
      </w:r>
      <w:r w:rsidRPr="002F12B5">
        <w:rPr>
          <w:sz w:val="26"/>
          <w:szCs w:val="26"/>
        </w:rPr>
        <w:t>тыс. рублей, в том числе: на выплаты персоналу с учетом перечисления страховых взносов и  командировочны</w:t>
      </w:r>
      <w:r w:rsidR="00145F76" w:rsidRPr="002F12B5">
        <w:rPr>
          <w:sz w:val="26"/>
          <w:szCs w:val="26"/>
        </w:rPr>
        <w:t>х</w:t>
      </w:r>
      <w:r w:rsidRPr="002F12B5">
        <w:rPr>
          <w:sz w:val="26"/>
          <w:szCs w:val="26"/>
        </w:rPr>
        <w:t xml:space="preserve"> расход</w:t>
      </w:r>
      <w:r w:rsidR="00145F76" w:rsidRPr="002F12B5">
        <w:rPr>
          <w:sz w:val="26"/>
          <w:szCs w:val="26"/>
        </w:rPr>
        <w:t>ов</w:t>
      </w:r>
      <w:r w:rsidRPr="002F12B5">
        <w:rPr>
          <w:sz w:val="26"/>
          <w:szCs w:val="26"/>
        </w:rPr>
        <w:t xml:space="preserve"> – </w:t>
      </w:r>
      <w:r w:rsidR="002F12B5" w:rsidRPr="002F12B5">
        <w:rPr>
          <w:sz w:val="26"/>
          <w:szCs w:val="26"/>
        </w:rPr>
        <w:t>29822,7</w:t>
      </w:r>
      <w:r w:rsidRPr="002F12B5">
        <w:rPr>
          <w:sz w:val="26"/>
          <w:szCs w:val="26"/>
        </w:rPr>
        <w:t xml:space="preserve"> тыс. рублей, на материальное обеспечение – </w:t>
      </w:r>
      <w:r w:rsidR="002F12B5" w:rsidRPr="002F12B5">
        <w:rPr>
          <w:sz w:val="26"/>
          <w:szCs w:val="26"/>
        </w:rPr>
        <w:t>6149,0</w:t>
      </w:r>
      <w:r w:rsidRPr="002F12B5">
        <w:rPr>
          <w:sz w:val="26"/>
          <w:szCs w:val="26"/>
        </w:rPr>
        <w:t xml:space="preserve"> тыс. рублей, на уплату налогов, сборов и других платежей в бюджет – </w:t>
      </w:r>
      <w:r w:rsidR="002F12B5" w:rsidRPr="002F12B5">
        <w:rPr>
          <w:sz w:val="26"/>
          <w:szCs w:val="26"/>
        </w:rPr>
        <w:t>1607,9</w:t>
      </w:r>
      <w:r w:rsidRPr="002F12B5">
        <w:rPr>
          <w:sz w:val="26"/>
          <w:szCs w:val="26"/>
        </w:rPr>
        <w:t xml:space="preserve"> тыс. рублей;</w:t>
      </w:r>
    </w:p>
    <w:p w:rsidR="002A0C59" w:rsidRPr="002F12B5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2F12B5">
        <w:rPr>
          <w:sz w:val="26"/>
          <w:szCs w:val="26"/>
          <w:u w:val="single"/>
        </w:rPr>
        <w:t xml:space="preserve">содержание и функционирование управления муниципального хозяйства и градостроительства администрации города </w:t>
      </w:r>
      <w:r w:rsidRPr="002F12B5">
        <w:rPr>
          <w:sz w:val="26"/>
          <w:szCs w:val="26"/>
        </w:rPr>
        <w:t xml:space="preserve">в сумме </w:t>
      </w:r>
      <w:r w:rsidR="002F12B5" w:rsidRPr="002F12B5">
        <w:rPr>
          <w:b/>
          <w:sz w:val="26"/>
          <w:szCs w:val="26"/>
        </w:rPr>
        <w:t>11329,8</w:t>
      </w:r>
      <w:r w:rsidRPr="002F12B5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и командировочны</w:t>
      </w:r>
      <w:r w:rsidR="00145F76" w:rsidRPr="002F12B5">
        <w:rPr>
          <w:sz w:val="26"/>
          <w:szCs w:val="26"/>
        </w:rPr>
        <w:t>х</w:t>
      </w:r>
      <w:r w:rsidRPr="002F12B5">
        <w:rPr>
          <w:sz w:val="26"/>
          <w:szCs w:val="26"/>
        </w:rPr>
        <w:t xml:space="preserve"> расход</w:t>
      </w:r>
      <w:r w:rsidR="00145F76" w:rsidRPr="002F12B5">
        <w:rPr>
          <w:sz w:val="26"/>
          <w:szCs w:val="26"/>
        </w:rPr>
        <w:t>ов</w:t>
      </w:r>
      <w:r w:rsidRPr="002F12B5">
        <w:rPr>
          <w:sz w:val="26"/>
          <w:szCs w:val="26"/>
        </w:rPr>
        <w:t xml:space="preserve"> – </w:t>
      </w:r>
      <w:r w:rsidR="002F12B5" w:rsidRPr="002F12B5">
        <w:rPr>
          <w:sz w:val="26"/>
          <w:szCs w:val="26"/>
        </w:rPr>
        <w:t>10824,9</w:t>
      </w:r>
      <w:r w:rsidRPr="002F12B5">
        <w:rPr>
          <w:sz w:val="26"/>
          <w:szCs w:val="26"/>
        </w:rPr>
        <w:t xml:space="preserve"> тыс. рублей и на материальное обеспечение – </w:t>
      </w:r>
      <w:r w:rsidR="002F12B5" w:rsidRPr="002F12B5">
        <w:rPr>
          <w:sz w:val="26"/>
          <w:szCs w:val="26"/>
        </w:rPr>
        <w:t>504,9</w:t>
      </w:r>
      <w:r w:rsidRPr="002F12B5">
        <w:rPr>
          <w:sz w:val="26"/>
          <w:szCs w:val="26"/>
        </w:rPr>
        <w:t xml:space="preserve"> тыс. рублей;</w:t>
      </w:r>
    </w:p>
    <w:p w:rsidR="002A0C59" w:rsidRPr="002F12B5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2F12B5">
        <w:rPr>
          <w:sz w:val="26"/>
          <w:szCs w:val="26"/>
          <w:u w:val="single"/>
        </w:rPr>
        <w:t>содержание и функционирование управления социального развития администрации города</w:t>
      </w:r>
      <w:r w:rsidRPr="002F12B5">
        <w:rPr>
          <w:sz w:val="26"/>
          <w:szCs w:val="26"/>
        </w:rPr>
        <w:t xml:space="preserve"> в сумме </w:t>
      </w:r>
      <w:r w:rsidR="002F12B5" w:rsidRPr="002F12B5">
        <w:rPr>
          <w:b/>
          <w:sz w:val="26"/>
          <w:szCs w:val="26"/>
        </w:rPr>
        <w:t>13809,3</w:t>
      </w:r>
      <w:r w:rsidRPr="002F12B5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и командировочны</w:t>
      </w:r>
      <w:r w:rsidR="00145F76" w:rsidRPr="002F12B5">
        <w:rPr>
          <w:sz w:val="26"/>
          <w:szCs w:val="26"/>
        </w:rPr>
        <w:t>х</w:t>
      </w:r>
      <w:r w:rsidRPr="002F12B5">
        <w:rPr>
          <w:sz w:val="26"/>
          <w:szCs w:val="26"/>
        </w:rPr>
        <w:t xml:space="preserve"> расход</w:t>
      </w:r>
      <w:r w:rsidR="00145F76" w:rsidRPr="002F12B5">
        <w:rPr>
          <w:sz w:val="26"/>
          <w:szCs w:val="26"/>
        </w:rPr>
        <w:t>ов</w:t>
      </w:r>
      <w:r w:rsidRPr="002F12B5">
        <w:rPr>
          <w:sz w:val="26"/>
          <w:szCs w:val="26"/>
        </w:rPr>
        <w:t xml:space="preserve"> – </w:t>
      </w:r>
      <w:r w:rsidR="002F12B5" w:rsidRPr="002F12B5">
        <w:rPr>
          <w:sz w:val="26"/>
          <w:szCs w:val="26"/>
        </w:rPr>
        <w:t>13144,9</w:t>
      </w:r>
      <w:r w:rsidRPr="002F12B5">
        <w:rPr>
          <w:sz w:val="26"/>
          <w:szCs w:val="26"/>
        </w:rPr>
        <w:t xml:space="preserve"> тыс. рублей и на материальное обеспечение – </w:t>
      </w:r>
      <w:r w:rsidR="002F12B5" w:rsidRPr="002F12B5">
        <w:rPr>
          <w:sz w:val="26"/>
          <w:szCs w:val="26"/>
        </w:rPr>
        <w:t>664,4</w:t>
      </w:r>
      <w:r w:rsidRPr="002F12B5">
        <w:rPr>
          <w:sz w:val="26"/>
          <w:szCs w:val="26"/>
        </w:rPr>
        <w:t xml:space="preserve"> тыс. рублей;</w:t>
      </w:r>
    </w:p>
    <w:p w:rsidR="002A0C59" w:rsidRPr="00B041B6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B041B6">
        <w:rPr>
          <w:sz w:val="26"/>
          <w:szCs w:val="26"/>
          <w:u w:val="single"/>
        </w:rPr>
        <w:t>осуществление первичного воинского учета на территориях, где отсутствуют военные комиссариаты</w:t>
      </w:r>
      <w:r w:rsidRPr="00B041B6">
        <w:rPr>
          <w:sz w:val="26"/>
          <w:szCs w:val="26"/>
        </w:rPr>
        <w:t xml:space="preserve"> в сумме </w:t>
      </w:r>
      <w:r w:rsidR="00B041B6" w:rsidRPr="00B041B6">
        <w:rPr>
          <w:b/>
          <w:sz w:val="26"/>
          <w:szCs w:val="26"/>
        </w:rPr>
        <w:t>3103,2</w:t>
      </w:r>
      <w:r w:rsidRPr="00B041B6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– </w:t>
      </w:r>
      <w:r w:rsidR="000E086D">
        <w:rPr>
          <w:sz w:val="26"/>
          <w:szCs w:val="26"/>
        </w:rPr>
        <w:t>2966,4</w:t>
      </w:r>
      <w:r w:rsidRPr="00B041B6">
        <w:rPr>
          <w:sz w:val="26"/>
          <w:szCs w:val="26"/>
        </w:rPr>
        <w:t xml:space="preserve"> тыс. рублей и на материальное обеспечение – </w:t>
      </w:r>
      <w:r w:rsidR="000E086D">
        <w:rPr>
          <w:sz w:val="26"/>
          <w:szCs w:val="26"/>
        </w:rPr>
        <w:t>136,8</w:t>
      </w:r>
      <w:r w:rsidRPr="00B041B6">
        <w:rPr>
          <w:sz w:val="26"/>
          <w:szCs w:val="26"/>
        </w:rPr>
        <w:t xml:space="preserve"> тыс. рублей;</w:t>
      </w:r>
    </w:p>
    <w:p w:rsidR="002A0C59" w:rsidRPr="002D3036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2D3036">
        <w:rPr>
          <w:sz w:val="26"/>
          <w:szCs w:val="26"/>
          <w:u w:val="single"/>
        </w:rPr>
        <w:t xml:space="preserve">осуществление государственных полномочий по созданию комиссий по делам несовершеннолетних и защите их прав </w:t>
      </w:r>
      <w:r w:rsidRPr="002D3036">
        <w:rPr>
          <w:sz w:val="26"/>
          <w:szCs w:val="26"/>
        </w:rPr>
        <w:t xml:space="preserve"> в сумме </w:t>
      </w:r>
      <w:r w:rsidR="00017E5C" w:rsidRPr="002D3036">
        <w:rPr>
          <w:b/>
          <w:sz w:val="26"/>
          <w:szCs w:val="26"/>
        </w:rPr>
        <w:t>1165,6</w:t>
      </w:r>
      <w:r w:rsidRPr="002D3036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– </w:t>
      </w:r>
      <w:r w:rsidR="000E086D">
        <w:rPr>
          <w:sz w:val="26"/>
          <w:szCs w:val="26"/>
        </w:rPr>
        <w:t>1083,4</w:t>
      </w:r>
      <w:r w:rsidRPr="002D3036">
        <w:rPr>
          <w:sz w:val="26"/>
          <w:szCs w:val="26"/>
        </w:rPr>
        <w:t xml:space="preserve"> тыс. рублей и на материальное обеспечение – </w:t>
      </w:r>
      <w:r w:rsidR="000E086D">
        <w:rPr>
          <w:sz w:val="26"/>
          <w:szCs w:val="26"/>
        </w:rPr>
        <w:t>82,2</w:t>
      </w:r>
      <w:r w:rsidRPr="002D3036">
        <w:rPr>
          <w:sz w:val="26"/>
          <w:szCs w:val="26"/>
        </w:rPr>
        <w:t xml:space="preserve"> тыс. рублей;</w:t>
      </w:r>
    </w:p>
    <w:p w:rsidR="009A5045" w:rsidRPr="002D3036" w:rsidRDefault="009A5045" w:rsidP="009A5045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2D3036">
        <w:rPr>
          <w:sz w:val="26"/>
          <w:szCs w:val="26"/>
          <w:u w:val="single"/>
        </w:rPr>
        <w:t xml:space="preserve">осуществление государственных полномочий по организации и осуществлению деятельности по опеке и попечительству </w:t>
      </w:r>
      <w:r w:rsidRPr="002D3036">
        <w:rPr>
          <w:sz w:val="26"/>
          <w:szCs w:val="26"/>
        </w:rPr>
        <w:t xml:space="preserve">в сумме </w:t>
      </w:r>
      <w:r w:rsidR="002D3036" w:rsidRPr="002D3036">
        <w:rPr>
          <w:b/>
          <w:sz w:val="26"/>
          <w:szCs w:val="26"/>
        </w:rPr>
        <w:t>2913,7</w:t>
      </w:r>
      <w:r w:rsidRPr="002D3036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– </w:t>
      </w:r>
      <w:r w:rsidR="000E086D">
        <w:rPr>
          <w:sz w:val="26"/>
          <w:szCs w:val="26"/>
        </w:rPr>
        <w:t>2759,3</w:t>
      </w:r>
      <w:r w:rsidRPr="002D3036">
        <w:rPr>
          <w:sz w:val="26"/>
          <w:szCs w:val="26"/>
        </w:rPr>
        <w:t xml:space="preserve"> тыс. рублей и на материальное обеспечение – </w:t>
      </w:r>
      <w:r w:rsidR="000E086D">
        <w:rPr>
          <w:sz w:val="26"/>
          <w:szCs w:val="26"/>
        </w:rPr>
        <w:t>154,4</w:t>
      </w:r>
      <w:r w:rsidRPr="002D3036">
        <w:rPr>
          <w:sz w:val="26"/>
          <w:szCs w:val="26"/>
        </w:rPr>
        <w:t xml:space="preserve"> тыс. рублей;</w:t>
      </w:r>
    </w:p>
    <w:p w:rsidR="002A0C59" w:rsidRPr="000E086D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0E086D">
        <w:rPr>
          <w:sz w:val="26"/>
          <w:szCs w:val="26"/>
          <w:u w:val="single"/>
        </w:rPr>
        <w:t>осуществление государственных полномочий в сфере административных правонарушений</w:t>
      </w:r>
      <w:r w:rsidRPr="000E086D">
        <w:rPr>
          <w:sz w:val="26"/>
          <w:szCs w:val="26"/>
        </w:rPr>
        <w:t xml:space="preserve"> в сумме </w:t>
      </w:r>
      <w:r w:rsidR="00366518" w:rsidRPr="000E086D">
        <w:rPr>
          <w:b/>
          <w:sz w:val="26"/>
          <w:szCs w:val="26"/>
        </w:rPr>
        <w:t>657,8</w:t>
      </w:r>
      <w:r w:rsidRPr="000E086D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– </w:t>
      </w:r>
      <w:r w:rsidR="000E086D" w:rsidRPr="000E086D">
        <w:rPr>
          <w:sz w:val="26"/>
          <w:szCs w:val="26"/>
        </w:rPr>
        <w:t>532,8</w:t>
      </w:r>
      <w:r w:rsidRPr="000E086D">
        <w:rPr>
          <w:sz w:val="26"/>
          <w:szCs w:val="26"/>
        </w:rPr>
        <w:t xml:space="preserve"> тыс. рублей и на материальное обеспечение – </w:t>
      </w:r>
      <w:r w:rsidR="00B04473" w:rsidRPr="000E086D">
        <w:rPr>
          <w:sz w:val="26"/>
          <w:szCs w:val="26"/>
        </w:rPr>
        <w:t>125</w:t>
      </w:r>
      <w:r w:rsidRPr="000E086D">
        <w:rPr>
          <w:sz w:val="26"/>
          <w:szCs w:val="26"/>
        </w:rPr>
        <w:t>,0 тыс. рублей;</w:t>
      </w:r>
    </w:p>
    <w:p w:rsidR="002A0C59" w:rsidRPr="000E086D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0E086D">
        <w:rPr>
          <w:sz w:val="26"/>
          <w:szCs w:val="26"/>
          <w:u w:val="single"/>
        </w:rPr>
        <w:t>осуществление государственных полномочий по регистрации и учету граждан</w:t>
      </w:r>
      <w:r w:rsidRPr="000E086D">
        <w:rPr>
          <w:sz w:val="26"/>
          <w:szCs w:val="26"/>
        </w:rPr>
        <w:t xml:space="preserve">, имеющих право на получение жилищных субсидий в связи с переселением из районов </w:t>
      </w:r>
      <w:r w:rsidRPr="000E086D">
        <w:rPr>
          <w:sz w:val="26"/>
          <w:szCs w:val="26"/>
        </w:rPr>
        <w:lastRenderedPageBreak/>
        <w:t xml:space="preserve">Крайнего Севера и приравненных к ним местностей в сумме </w:t>
      </w:r>
      <w:r w:rsidRPr="000E086D">
        <w:rPr>
          <w:b/>
          <w:sz w:val="26"/>
          <w:szCs w:val="26"/>
        </w:rPr>
        <w:t>5,0</w:t>
      </w:r>
      <w:r w:rsidRPr="000E086D">
        <w:rPr>
          <w:sz w:val="26"/>
          <w:szCs w:val="26"/>
        </w:rPr>
        <w:t xml:space="preserve"> тыс. рублей на материальное обеспечение;</w:t>
      </w:r>
    </w:p>
    <w:p w:rsidR="002A0C59" w:rsidRPr="000E086D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0E086D">
        <w:rPr>
          <w:sz w:val="26"/>
          <w:szCs w:val="26"/>
          <w:u w:val="single"/>
        </w:rPr>
        <w:t xml:space="preserve">осуществление государственных полномочий по формированию торгового реестра </w:t>
      </w:r>
      <w:r w:rsidRPr="000E086D">
        <w:rPr>
          <w:sz w:val="26"/>
          <w:szCs w:val="26"/>
        </w:rPr>
        <w:t xml:space="preserve">в сумме </w:t>
      </w:r>
      <w:r w:rsidRPr="000E086D">
        <w:rPr>
          <w:b/>
          <w:sz w:val="26"/>
          <w:szCs w:val="26"/>
        </w:rPr>
        <w:t>25,0</w:t>
      </w:r>
      <w:r w:rsidRPr="000E086D">
        <w:rPr>
          <w:sz w:val="26"/>
          <w:szCs w:val="26"/>
        </w:rPr>
        <w:t xml:space="preserve"> тыс. рублей на выплаты персоналу (командировочные расходы) – </w:t>
      </w:r>
      <w:r w:rsidR="000E086D" w:rsidRPr="000E086D">
        <w:rPr>
          <w:sz w:val="26"/>
          <w:szCs w:val="26"/>
        </w:rPr>
        <w:t>12,5</w:t>
      </w:r>
      <w:r w:rsidRPr="000E086D">
        <w:rPr>
          <w:sz w:val="26"/>
          <w:szCs w:val="26"/>
        </w:rPr>
        <w:t xml:space="preserve"> тыс. рублей и на материальное обеспечение – </w:t>
      </w:r>
      <w:r w:rsidR="000E086D" w:rsidRPr="000E086D">
        <w:rPr>
          <w:sz w:val="26"/>
          <w:szCs w:val="26"/>
        </w:rPr>
        <w:t>12,5</w:t>
      </w:r>
      <w:r w:rsidRPr="000E086D">
        <w:rPr>
          <w:sz w:val="26"/>
          <w:szCs w:val="26"/>
        </w:rPr>
        <w:t xml:space="preserve"> тыс. рублей;</w:t>
      </w:r>
    </w:p>
    <w:p w:rsidR="002A0C59" w:rsidRPr="000E086D" w:rsidRDefault="002A0C59" w:rsidP="00851CF2">
      <w:pPr>
        <w:numPr>
          <w:ilvl w:val="0"/>
          <w:numId w:val="9"/>
        </w:numPr>
        <w:tabs>
          <w:tab w:val="clear" w:pos="1070"/>
          <w:tab w:val="num" w:pos="1080"/>
        </w:tabs>
        <w:ind w:left="0" w:firstLine="720"/>
        <w:jc w:val="both"/>
        <w:rPr>
          <w:sz w:val="26"/>
          <w:szCs w:val="26"/>
        </w:rPr>
      </w:pPr>
      <w:r w:rsidRPr="000E086D">
        <w:rPr>
          <w:sz w:val="26"/>
          <w:szCs w:val="26"/>
          <w:u w:val="single"/>
        </w:rPr>
        <w:t>осуществление государственных полномочий в сфере охраны труда</w:t>
      </w:r>
      <w:r w:rsidRPr="000E086D">
        <w:rPr>
          <w:sz w:val="26"/>
          <w:szCs w:val="26"/>
        </w:rPr>
        <w:t xml:space="preserve"> в сумме </w:t>
      </w:r>
      <w:r w:rsidR="000E086D" w:rsidRPr="000E086D">
        <w:rPr>
          <w:b/>
          <w:sz w:val="26"/>
          <w:szCs w:val="26"/>
        </w:rPr>
        <w:t>582,</w:t>
      </w:r>
      <w:r w:rsidR="00262D2B">
        <w:rPr>
          <w:b/>
          <w:sz w:val="26"/>
          <w:szCs w:val="26"/>
        </w:rPr>
        <w:t>8</w:t>
      </w:r>
      <w:r w:rsidRPr="000E086D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– </w:t>
      </w:r>
      <w:r w:rsidR="000E086D" w:rsidRPr="000E086D">
        <w:rPr>
          <w:sz w:val="26"/>
          <w:szCs w:val="26"/>
        </w:rPr>
        <w:t>553,6</w:t>
      </w:r>
      <w:r w:rsidRPr="000E086D">
        <w:rPr>
          <w:sz w:val="26"/>
          <w:szCs w:val="26"/>
        </w:rPr>
        <w:t xml:space="preserve"> тыс. рублей и на материальн</w:t>
      </w:r>
      <w:r w:rsidR="000764E6" w:rsidRPr="000E086D">
        <w:rPr>
          <w:sz w:val="26"/>
          <w:szCs w:val="26"/>
        </w:rPr>
        <w:t xml:space="preserve">ое обеспечение </w:t>
      </w:r>
      <w:r w:rsidR="000E086D" w:rsidRPr="000E086D">
        <w:rPr>
          <w:sz w:val="26"/>
          <w:szCs w:val="26"/>
        </w:rPr>
        <w:t>29,2</w:t>
      </w:r>
      <w:r w:rsidR="000764E6" w:rsidRPr="000E086D">
        <w:rPr>
          <w:sz w:val="26"/>
          <w:szCs w:val="26"/>
        </w:rPr>
        <w:t xml:space="preserve"> тыс. рублей;</w:t>
      </w:r>
    </w:p>
    <w:p w:rsidR="000764E6" w:rsidRPr="00B23F88" w:rsidRDefault="000764E6" w:rsidP="00262D2B">
      <w:pPr>
        <w:numPr>
          <w:ilvl w:val="0"/>
          <w:numId w:val="9"/>
        </w:numPr>
        <w:tabs>
          <w:tab w:val="clear" w:pos="1070"/>
          <w:tab w:val="num" w:pos="0"/>
        </w:tabs>
        <w:ind w:left="0" w:firstLine="709"/>
        <w:jc w:val="both"/>
        <w:rPr>
          <w:sz w:val="26"/>
          <w:szCs w:val="26"/>
        </w:rPr>
      </w:pPr>
      <w:r w:rsidRPr="00B23F88">
        <w:rPr>
          <w:sz w:val="26"/>
          <w:szCs w:val="26"/>
        </w:rPr>
        <w:t xml:space="preserve">прочие расходы в области управления (публикация официальных материалов) в сумме </w:t>
      </w:r>
      <w:r w:rsidRPr="00262D2B">
        <w:rPr>
          <w:b/>
          <w:sz w:val="26"/>
          <w:szCs w:val="26"/>
        </w:rPr>
        <w:t>1</w:t>
      </w:r>
      <w:r w:rsidR="00B04473" w:rsidRPr="00262D2B">
        <w:rPr>
          <w:b/>
          <w:sz w:val="26"/>
          <w:szCs w:val="26"/>
        </w:rPr>
        <w:t> </w:t>
      </w:r>
      <w:r w:rsidR="00B23F88" w:rsidRPr="00262D2B">
        <w:rPr>
          <w:b/>
          <w:sz w:val="26"/>
          <w:szCs w:val="26"/>
        </w:rPr>
        <w:t>900</w:t>
      </w:r>
      <w:r w:rsidR="00B04473" w:rsidRPr="00262D2B">
        <w:rPr>
          <w:b/>
          <w:sz w:val="26"/>
          <w:szCs w:val="26"/>
        </w:rPr>
        <w:t>,0</w:t>
      </w:r>
      <w:r w:rsidRPr="00B23F88">
        <w:rPr>
          <w:sz w:val="26"/>
          <w:szCs w:val="26"/>
        </w:rPr>
        <w:t xml:space="preserve"> тыс. рублей.</w:t>
      </w:r>
    </w:p>
    <w:p w:rsidR="002A0C59" w:rsidRPr="00B23F88" w:rsidRDefault="002A0C59" w:rsidP="002A0C59">
      <w:pPr>
        <w:spacing w:before="120"/>
        <w:ind w:firstLine="539"/>
        <w:jc w:val="both"/>
        <w:rPr>
          <w:sz w:val="26"/>
          <w:szCs w:val="26"/>
        </w:rPr>
      </w:pPr>
      <w:r w:rsidRPr="00B23F88">
        <w:rPr>
          <w:sz w:val="26"/>
          <w:szCs w:val="26"/>
        </w:rPr>
        <w:t xml:space="preserve">В рамках реализации </w:t>
      </w:r>
      <w:r w:rsidRPr="00B23F88">
        <w:rPr>
          <w:i/>
          <w:sz w:val="26"/>
          <w:szCs w:val="26"/>
        </w:rPr>
        <w:t xml:space="preserve">Подпрограммы </w:t>
      </w:r>
      <w:r w:rsidR="000764E6" w:rsidRPr="00B23F88">
        <w:rPr>
          <w:i/>
          <w:sz w:val="26"/>
          <w:szCs w:val="26"/>
        </w:rPr>
        <w:t xml:space="preserve">2 </w:t>
      </w:r>
      <w:r w:rsidRPr="00B23F88">
        <w:rPr>
          <w:sz w:val="26"/>
          <w:szCs w:val="26"/>
        </w:rPr>
        <w:t xml:space="preserve">предусмотрены ассигнования </w:t>
      </w:r>
      <w:r w:rsidR="008A2856" w:rsidRPr="00B23F88">
        <w:rPr>
          <w:sz w:val="26"/>
          <w:szCs w:val="26"/>
        </w:rPr>
        <w:t xml:space="preserve">в сумме </w:t>
      </w:r>
      <w:r w:rsidR="00B23F88" w:rsidRPr="00115F6D">
        <w:rPr>
          <w:b/>
          <w:sz w:val="26"/>
          <w:szCs w:val="26"/>
        </w:rPr>
        <w:t>1506,9</w:t>
      </w:r>
      <w:r w:rsidR="008A2856" w:rsidRPr="00B23F88">
        <w:rPr>
          <w:sz w:val="26"/>
          <w:szCs w:val="26"/>
        </w:rPr>
        <w:t xml:space="preserve"> тыс</w:t>
      </w:r>
      <w:proofErr w:type="gramStart"/>
      <w:r w:rsidR="008A2856" w:rsidRPr="00B23F88">
        <w:rPr>
          <w:sz w:val="26"/>
          <w:szCs w:val="26"/>
        </w:rPr>
        <w:t>.р</w:t>
      </w:r>
      <w:proofErr w:type="gramEnd"/>
      <w:r w:rsidR="008A2856" w:rsidRPr="00B23F88">
        <w:rPr>
          <w:sz w:val="26"/>
          <w:szCs w:val="26"/>
        </w:rPr>
        <w:t xml:space="preserve">ублей </w:t>
      </w:r>
      <w:r w:rsidRPr="00B23F88">
        <w:rPr>
          <w:sz w:val="26"/>
          <w:szCs w:val="26"/>
        </w:rPr>
        <w:t>на прочие расходы в области управления:</w:t>
      </w:r>
    </w:p>
    <w:p w:rsidR="002A0C59" w:rsidRPr="00B23F88" w:rsidRDefault="002A0C59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B23F88">
        <w:rPr>
          <w:sz w:val="24"/>
          <w:szCs w:val="24"/>
        </w:rPr>
        <w:t xml:space="preserve">обслуживание программных продуктов: «Имущество», «Мониторинг» - </w:t>
      </w:r>
      <w:r w:rsidR="000764E6" w:rsidRPr="00B23F88">
        <w:rPr>
          <w:sz w:val="24"/>
          <w:szCs w:val="24"/>
        </w:rPr>
        <w:t>192,0</w:t>
      </w:r>
      <w:r w:rsidRPr="00B23F88">
        <w:rPr>
          <w:sz w:val="24"/>
          <w:szCs w:val="24"/>
        </w:rPr>
        <w:t xml:space="preserve"> тыс. рублей </w:t>
      </w:r>
      <w:r w:rsidRPr="00B23F88">
        <w:rPr>
          <w:sz w:val="16"/>
          <w:szCs w:val="16"/>
        </w:rPr>
        <w:t>(КБК 910 0113)</w:t>
      </w:r>
      <w:r w:rsidRPr="00B23F88">
        <w:rPr>
          <w:sz w:val="24"/>
          <w:szCs w:val="24"/>
        </w:rPr>
        <w:t>;</w:t>
      </w:r>
    </w:p>
    <w:p w:rsidR="002A0C59" w:rsidRPr="00B23F88" w:rsidRDefault="00B821FB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B23F88">
        <w:rPr>
          <w:sz w:val="24"/>
          <w:szCs w:val="24"/>
        </w:rPr>
        <w:t>создание, содержание</w:t>
      </w:r>
      <w:r w:rsidR="002A0C59" w:rsidRPr="00B23F88">
        <w:rPr>
          <w:sz w:val="24"/>
          <w:szCs w:val="24"/>
        </w:rPr>
        <w:t xml:space="preserve"> сайта города</w:t>
      </w:r>
      <w:r w:rsidR="000764E6" w:rsidRPr="00B23F88">
        <w:rPr>
          <w:sz w:val="24"/>
          <w:szCs w:val="24"/>
        </w:rPr>
        <w:t>, поддержание доменного имени</w:t>
      </w:r>
      <w:r w:rsidR="002A0C59" w:rsidRPr="00B23F88">
        <w:rPr>
          <w:sz w:val="24"/>
          <w:szCs w:val="24"/>
        </w:rPr>
        <w:t xml:space="preserve"> – </w:t>
      </w:r>
      <w:r w:rsidR="00953A6A" w:rsidRPr="00B23F88">
        <w:rPr>
          <w:sz w:val="24"/>
          <w:szCs w:val="24"/>
        </w:rPr>
        <w:t>20,9</w:t>
      </w:r>
      <w:r w:rsidR="002A0C59" w:rsidRPr="00B23F88">
        <w:rPr>
          <w:sz w:val="24"/>
          <w:szCs w:val="24"/>
        </w:rPr>
        <w:t xml:space="preserve"> тыс. рублей </w:t>
      </w:r>
      <w:r w:rsidR="002A0C59" w:rsidRPr="00B23F88">
        <w:rPr>
          <w:sz w:val="16"/>
          <w:szCs w:val="16"/>
        </w:rPr>
        <w:t>(КБК 900 0113)</w:t>
      </w:r>
      <w:r w:rsidR="002A0C59" w:rsidRPr="00B23F88">
        <w:rPr>
          <w:sz w:val="24"/>
          <w:szCs w:val="24"/>
        </w:rPr>
        <w:t>;</w:t>
      </w:r>
    </w:p>
    <w:p w:rsidR="002A0C59" w:rsidRDefault="002A0C59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proofErr w:type="gramStart"/>
      <w:r w:rsidRPr="00B23F88">
        <w:rPr>
          <w:sz w:val="24"/>
          <w:szCs w:val="24"/>
        </w:rPr>
        <w:t xml:space="preserve">межмуниципальное сотрудничество – </w:t>
      </w:r>
      <w:r w:rsidR="00B23F88" w:rsidRPr="00B23F88">
        <w:rPr>
          <w:sz w:val="24"/>
          <w:szCs w:val="24"/>
        </w:rPr>
        <w:t>170,6</w:t>
      </w:r>
      <w:r w:rsidRPr="00B23F88">
        <w:rPr>
          <w:sz w:val="24"/>
          <w:szCs w:val="24"/>
        </w:rPr>
        <w:t xml:space="preserve"> тыс. рублей </w:t>
      </w:r>
      <w:r w:rsidRPr="00B23F88">
        <w:rPr>
          <w:sz w:val="16"/>
          <w:szCs w:val="16"/>
        </w:rPr>
        <w:t>(КБК 900 0113)</w:t>
      </w:r>
      <w:r w:rsidRPr="00B23F88">
        <w:rPr>
          <w:sz w:val="24"/>
          <w:szCs w:val="24"/>
        </w:rPr>
        <w:t xml:space="preserve">, в том числе: командировочные расходы </w:t>
      </w:r>
      <w:r w:rsidR="000764E6" w:rsidRPr="00B23F88">
        <w:rPr>
          <w:sz w:val="24"/>
          <w:szCs w:val="24"/>
        </w:rPr>
        <w:t>–</w:t>
      </w:r>
      <w:r w:rsidRPr="00B23F88">
        <w:rPr>
          <w:sz w:val="24"/>
          <w:szCs w:val="24"/>
        </w:rPr>
        <w:t xml:space="preserve"> </w:t>
      </w:r>
      <w:r w:rsidR="00B23F88" w:rsidRPr="00B23F88">
        <w:rPr>
          <w:sz w:val="24"/>
          <w:szCs w:val="24"/>
        </w:rPr>
        <w:t>31,0</w:t>
      </w:r>
      <w:r w:rsidRPr="00B23F88">
        <w:rPr>
          <w:sz w:val="24"/>
          <w:szCs w:val="24"/>
        </w:rPr>
        <w:t xml:space="preserve"> тыс. рублей, уплата взносов – </w:t>
      </w:r>
      <w:r w:rsidR="00B23F88" w:rsidRPr="00B23F88">
        <w:rPr>
          <w:sz w:val="24"/>
          <w:szCs w:val="24"/>
        </w:rPr>
        <w:t>139,6</w:t>
      </w:r>
      <w:r w:rsidRPr="00B23F88">
        <w:rPr>
          <w:sz w:val="24"/>
          <w:szCs w:val="24"/>
        </w:rPr>
        <w:t xml:space="preserve"> тыс. рублей;</w:t>
      </w:r>
      <w:proofErr w:type="gramEnd"/>
    </w:p>
    <w:p w:rsidR="008D07A4" w:rsidRPr="00B23F88" w:rsidRDefault="008D07A4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услуги статистики- 60,0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2A0C59" w:rsidRPr="00B23F88" w:rsidRDefault="002A0C59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B23F88">
        <w:rPr>
          <w:sz w:val="24"/>
          <w:szCs w:val="24"/>
        </w:rPr>
        <w:t xml:space="preserve">представительские расходы – </w:t>
      </w:r>
      <w:r w:rsidR="00B23F88" w:rsidRPr="00B23F88">
        <w:rPr>
          <w:sz w:val="24"/>
          <w:szCs w:val="24"/>
        </w:rPr>
        <w:t>23</w:t>
      </w:r>
      <w:r w:rsidR="00B821FB" w:rsidRPr="00B23F88">
        <w:rPr>
          <w:sz w:val="24"/>
          <w:szCs w:val="24"/>
        </w:rPr>
        <w:t>0</w:t>
      </w:r>
      <w:r w:rsidRPr="00B23F88">
        <w:rPr>
          <w:sz w:val="24"/>
          <w:szCs w:val="24"/>
        </w:rPr>
        <w:t xml:space="preserve"> тыс. рублей </w:t>
      </w:r>
      <w:r w:rsidRPr="00B23F88">
        <w:rPr>
          <w:sz w:val="16"/>
          <w:szCs w:val="16"/>
        </w:rPr>
        <w:t>(КБК 900 0113)</w:t>
      </w:r>
      <w:r w:rsidRPr="00B23F88">
        <w:rPr>
          <w:sz w:val="24"/>
          <w:szCs w:val="24"/>
        </w:rPr>
        <w:t>;</w:t>
      </w:r>
    </w:p>
    <w:p w:rsidR="002A0C59" w:rsidRPr="00B23F88" w:rsidRDefault="002A0C59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B23F88">
        <w:rPr>
          <w:sz w:val="24"/>
          <w:szCs w:val="24"/>
        </w:rPr>
        <w:t xml:space="preserve">изготовление дипломов к премиям главы МО – </w:t>
      </w:r>
      <w:r w:rsidR="00B821FB" w:rsidRPr="00B23F88">
        <w:rPr>
          <w:sz w:val="24"/>
          <w:szCs w:val="24"/>
        </w:rPr>
        <w:t>10,0</w:t>
      </w:r>
      <w:r w:rsidRPr="00B23F88">
        <w:rPr>
          <w:sz w:val="24"/>
          <w:szCs w:val="24"/>
        </w:rPr>
        <w:t xml:space="preserve"> тыс. рублей </w:t>
      </w:r>
      <w:r w:rsidRPr="00B23F88">
        <w:rPr>
          <w:sz w:val="16"/>
          <w:szCs w:val="16"/>
        </w:rPr>
        <w:t>(КБК 900 0113)</w:t>
      </w:r>
      <w:r w:rsidRPr="00B23F88">
        <w:rPr>
          <w:sz w:val="24"/>
          <w:szCs w:val="24"/>
        </w:rPr>
        <w:t>;</w:t>
      </w:r>
    </w:p>
    <w:p w:rsidR="00B419A1" w:rsidRPr="00B23F88" w:rsidRDefault="00953A6A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B23F88">
        <w:rPr>
          <w:sz w:val="24"/>
          <w:szCs w:val="24"/>
        </w:rPr>
        <w:t>поставка медали "Благодарение матери"</w:t>
      </w:r>
      <w:r w:rsidR="00B419A1" w:rsidRPr="00B23F88">
        <w:rPr>
          <w:sz w:val="24"/>
          <w:szCs w:val="24"/>
        </w:rPr>
        <w:t xml:space="preserve">- </w:t>
      </w:r>
      <w:r w:rsidR="00B23F88" w:rsidRPr="00B23F88">
        <w:rPr>
          <w:sz w:val="24"/>
          <w:szCs w:val="24"/>
        </w:rPr>
        <w:t>31,2</w:t>
      </w:r>
      <w:r w:rsidR="00B419A1" w:rsidRPr="00B23F88">
        <w:rPr>
          <w:sz w:val="24"/>
          <w:szCs w:val="24"/>
        </w:rPr>
        <w:t xml:space="preserve"> тыс</w:t>
      </w:r>
      <w:proofErr w:type="gramStart"/>
      <w:r w:rsidR="00B419A1" w:rsidRPr="00B23F88">
        <w:rPr>
          <w:sz w:val="24"/>
          <w:szCs w:val="24"/>
        </w:rPr>
        <w:t>.р</w:t>
      </w:r>
      <w:proofErr w:type="gramEnd"/>
      <w:r w:rsidR="00B419A1" w:rsidRPr="00B23F88">
        <w:rPr>
          <w:sz w:val="24"/>
          <w:szCs w:val="24"/>
        </w:rPr>
        <w:t xml:space="preserve">ублей </w:t>
      </w:r>
      <w:r w:rsidR="00B419A1" w:rsidRPr="00B23F88">
        <w:rPr>
          <w:sz w:val="16"/>
          <w:szCs w:val="16"/>
        </w:rPr>
        <w:t>(КБК 900 0113)</w:t>
      </w:r>
      <w:r w:rsidR="00E77118" w:rsidRPr="00B23F88">
        <w:rPr>
          <w:sz w:val="16"/>
          <w:szCs w:val="16"/>
        </w:rPr>
        <w:t>;</w:t>
      </w:r>
    </w:p>
    <w:p w:rsidR="002A0C59" w:rsidRPr="00B23F88" w:rsidRDefault="00953A6A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B23F88">
        <w:rPr>
          <w:sz w:val="24"/>
          <w:szCs w:val="24"/>
        </w:rPr>
        <w:t>поставка медали "За вклад в развитие муниципального образования"</w:t>
      </w:r>
      <w:r w:rsidR="002A0C59" w:rsidRPr="00B23F88">
        <w:rPr>
          <w:sz w:val="24"/>
          <w:szCs w:val="24"/>
        </w:rPr>
        <w:t xml:space="preserve">– </w:t>
      </w:r>
      <w:r w:rsidR="00B23F88" w:rsidRPr="00B23F88">
        <w:rPr>
          <w:sz w:val="24"/>
          <w:szCs w:val="24"/>
        </w:rPr>
        <w:t>25</w:t>
      </w:r>
      <w:r w:rsidRPr="00B23F88">
        <w:rPr>
          <w:sz w:val="24"/>
          <w:szCs w:val="24"/>
        </w:rPr>
        <w:t>,0</w:t>
      </w:r>
      <w:r w:rsidR="00B419A1" w:rsidRPr="00B23F88">
        <w:rPr>
          <w:sz w:val="24"/>
          <w:szCs w:val="24"/>
        </w:rPr>
        <w:t xml:space="preserve"> </w:t>
      </w:r>
      <w:r w:rsidR="002A0C59" w:rsidRPr="00B23F88">
        <w:rPr>
          <w:sz w:val="24"/>
          <w:szCs w:val="24"/>
        </w:rPr>
        <w:t xml:space="preserve">тыс. рублей </w:t>
      </w:r>
      <w:r w:rsidR="002A0C59" w:rsidRPr="00B23F88">
        <w:rPr>
          <w:sz w:val="16"/>
          <w:szCs w:val="16"/>
        </w:rPr>
        <w:t>(КБК 900 0113)</w:t>
      </w:r>
      <w:r w:rsidR="002A0C59" w:rsidRPr="00B23F88">
        <w:rPr>
          <w:sz w:val="24"/>
          <w:szCs w:val="24"/>
        </w:rPr>
        <w:t>;</w:t>
      </w:r>
    </w:p>
    <w:p w:rsidR="00B23F88" w:rsidRPr="00B23F88" w:rsidRDefault="00B23F88" w:rsidP="00B23F88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B23F88">
        <w:rPr>
          <w:sz w:val="24"/>
          <w:szCs w:val="24"/>
        </w:rPr>
        <w:t xml:space="preserve">поставка Креста  Святого </w:t>
      </w:r>
      <w:proofErr w:type="spellStart"/>
      <w:r w:rsidRPr="00B23F88">
        <w:rPr>
          <w:sz w:val="24"/>
          <w:szCs w:val="24"/>
        </w:rPr>
        <w:t>Лонгина</w:t>
      </w:r>
      <w:proofErr w:type="spellEnd"/>
      <w:r w:rsidRPr="00B23F88">
        <w:rPr>
          <w:sz w:val="24"/>
          <w:szCs w:val="24"/>
        </w:rPr>
        <w:t xml:space="preserve"> </w:t>
      </w:r>
      <w:proofErr w:type="spellStart"/>
      <w:r w:rsidRPr="00B23F88">
        <w:rPr>
          <w:sz w:val="24"/>
          <w:szCs w:val="24"/>
        </w:rPr>
        <w:t>Коряжемского</w:t>
      </w:r>
      <w:proofErr w:type="spellEnd"/>
      <w:r w:rsidRPr="00B23F88">
        <w:rPr>
          <w:sz w:val="24"/>
          <w:szCs w:val="24"/>
        </w:rPr>
        <w:t xml:space="preserve">– 60,0 тыс. рублей </w:t>
      </w:r>
      <w:r w:rsidRPr="00B23F88">
        <w:rPr>
          <w:sz w:val="16"/>
          <w:szCs w:val="16"/>
        </w:rPr>
        <w:t>(2шт.</w:t>
      </w:r>
      <w:proofErr w:type="gramStart"/>
      <w:r w:rsidRPr="00B23F88">
        <w:rPr>
          <w:sz w:val="16"/>
          <w:szCs w:val="16"/>
        </w:rPr>
        <w:t>,К</w:t>
      </w:r>
      <w:proofErr w:type="gramEnd"/>
      <w:r w:rsidRPr="00B23F88">
        <w:rPr>
          <w:sz w:val="16"/>
          <w:szCs w:val="16"/>
        </w:rPr>
        <w:t>БК 900 0113)</w:t>
      </w:r>
      <w:r w:rsidRPr="00B23F88">
        <w:rPr>
          <w:sz w:val="24"/>
          <w:szCs w:val="24"/>
        </w:rPr>
        <w:t>;</w:t>
      </w:r>
    </w:p>
    <w:p w:rsidR="00953A6A" w:rsidRPr="000578B3" w:rsidRDefault="00953A6A" w:rsidP="00953A6A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0578B3">
        <w:rPr>
          <w:sz w:val="24"/>
          <w:szCs w:val="24"/>
        </w:rPr>
        <w:t>приобретение  расходных материалов для грамот, благодарностей-</w:t>
      </w:r>
      <w:r w:rsidR="000578B3" w:rsidRPr="000578B3">
        <w:rPr>
          <w:sz w:val="24"/>
          <w:szCs w:val="24"/>
        </w:rPr>
        <w:t xml:space="preserve"> 4,2</w:t>
      </w:r>
      <w:r w:rsidRPr="000578B3">
        <w:rPr>
          <w:sz w:val="24"/>
          <w:szCs w:val="24"/>
        </w:rPr>
        <w:t xml:space="preserve"> тыс</w:t>
      </w:r>
      <w:proofErr w:type="gramStart"/>
      <w:r w:rsidRPr="000578B3">
        <w:rPr>
          <w:sz w:val="24"/>
          <w:szCs w:val="24"/>
        </w:rPr>
        <w:t>.р</w:t>
      </w:r>
      <w:proofErr w:type="gramEnd"/>
      <w:r w:rsidRPr="000578B3">
        <w:rPr>
          <w:sz w:val="24"/>
          <w:szCs w:val="24"/>
        </w:rPr>
        <w:t xml:space="preserve">ублей </w:t>
      </w:r>
      <w:r w:rsidRPr="000578B3">
        <w:rPr>
          <w:sz w:val="16"/>
          <w:szCs w:val="16"/>
        </w:rPr>
        <w:t>(КБК 900 0113);</w:t>
      </w:r>
    </w:p>
    <w:p w:rsidR="00B821FB" w:rsidRPr="000578B3" w:rsidRDefault="00953A6A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0578B3">
        <w:rPr>
          <w:sz w:val="24"/>
          <w:szCs w:val="24"/>
        </w:rPr>
        <w:t>ценные подарки для граждан</w:t>
      </w:r>
      <w:r w:rsidR="00B821FB" w:rsidRPr="000578B3">
        <w:rPr>
          <w:sz w:val="24"/>
          <w:szCs w:val="24"/>
        </w:rPr>
        <w:t xml:space="preserve">- </w:t>
      </w:r>
      <w:r w:rsidR="000578B3" w:rsidRPr="000578B3">
        <w:rPr>
          <w:sz w:val="24"/>
          <w:szCs w:val="24"/>
        </w:rPr>
        <w:t>4,0</w:t>
      </w:r>
      <w:r w:rsidR="00B821FB" w:rsidRPr="000578B3">
        <w:rPr>
          <w:sz w:val="24"/>
          <w:szCs w:val="24"/>
        </w:rPr>
        <w:t xml:space="preserve"> тыс</w:t>
      </w:r>
      <w:proofErr w:type="gramStart"/>
      <w:r w:rsidR="00B821FB" w:rsidRPr="000578B3">
        <w:rPr>
          <w:sz w:val="24"/>
          <w:szCs w:val="24"/>
        </w:rPr>
        <w:t>.р</w:t>
      </w:r>
      <w:proofErr w:type="gramEnd"/>
      <w:r w:rsidR="00B821FB" w:rsidRPr="000578B3">
        <w:rPr>
          <w:sz w:val="24"/>
          <w:szCs w:val="24"/>
        </w:rPr>
        <w:t xml:space="preserve">ублей </w:t>
      </w:r>
      <w:r w:rsidR="00B821FB" w:rsidRPr="000578B3">
        <w:rPr>
          <w:sz w:val="16"/>
          <w:szCs w:val="16"/>
        </w:rPr>
        <w:t>(КБК 900 0113);</w:t>
      </w:r>
    </w:p>
    <w:p w:rsidR="000578B3" w:rsidRPr="008D07A4" w:rsidRDefault="000578B3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сувенирная продукция</w:t>
      </w:r>
      <w:r w:rsidRPr="000578B3">
        <w:rPr>
          <w:sz w:val="24"/>
          <w:szCs w:val="24"/>
        </w:rPr>
        <w:t>- 4</w:t>
      </w:r>
      <w:r>
        <w:rPr>
          <w:sz w:val="24"/>
          <w:szCs w:val="24"/>
        </w:rPr>
        <w:t>00</w:t>
      </w:r>
      <w:r w:rsidRPr="000578B3">
        <w:rPr>
          <w:sz w:val="24"/>
          <w:szCs w:val="24"/>
        </w:rPr>
        <w:t>,0 тыс</w:t>
      </w:r>
      <w:proofErr w:type="gramStart"/>
      <w:r w:rsidRPr="000578B3">
        <w:rPr>
          <w:sz w:val="24"/>
          <w:szCs w:val="24"/>
        </w:rPr>
        <w:t>.р</w:t>
      </w:r>
      <w:proofErr w:type="gramEnd"/>
      <w:r w:rsidRPr="000578B3">
        <w:rPr>
          <w:sz w:val="24"/>
          <w:szCs w:val="24"/>
        </w:rPr>
        <w:t xml:space="preserve">ублей </w:t>
      </w:r>
      <w:r w:rsidRPr="000578B3">
        <w:rPr>
          <w:sz w:val="16"/>
          <w:szCs w:val="16"/>
        </w:rPr>
        <w:t>(КБК 900 0113);</w:t>
      </w:r>
    </w:p>
    <w:p w:rsidR="008D07A4" w:rsidRPr="008D07A4" w:rsidRDefault="008D07A4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8D07A4">
        <w:rPr>
          <w:sz w:val="24"/>
          <w:szCs w:val="24"/>
        </w:rPr>
        <w:t>поздравительные открытки- 14,0 тыс</w:t>
      </w:r>
      <w:proofErr w:type="gramStart"/>
      <w:r w:rsidRPr="008D07A4">
        <w:rPr>
          <w:sz w:val="24"/>
          <w:szCs w:val="24"/>
        </w:rPr>
        <w:t>.р</w:t>
      </w:r>
      <w:proofErr w:type="gramEnd"/>
      <w:r w:rsidRPr="008D07A4">
        <w:rPr>
          <w:sz w:val="24"/>
          <w:szCs w:val="24"/>
        </w:rPr>
        <w:t xml:space="preserve">ублей </w:t>
      </w:r>
      <w:r w:rsidRPr="008D07A4">
        <w:rPr>
          <w:sz w:val="16"/>
          <w:szCs w:val="16"/>
        </w:rPr>
        <w:t>(КБК 900 0113);</w:t>
      </w:r>
    </w:p>
    <w:p w:rsidR="002A0C59" w:rsidRPr="008D07A4" w:rsidRDefault="002A0C59" w:rsidP="00851CF2">
      <w:pPr>
        <w:numPr>
          <w:ilvl w:val="0"/>
          <w:numId w:val="7"/>
        </w:numPr>
        <w:tabs>
          <w:tab w:val="clear" w:pos="2160"/>
          <w:tab w:val="left" w:pos="900"/>
        </w:tabs>
        <w:ind w:left="0" w:firstLine="540"/>
        <w:jc w:val="both"/>
        <w:rPr>
          <w:sz w:val="24"/>
          <w:szCs w:val="24"/>
        </w:rPr>
      </w:pPr>
      <w:r w:rsidRPr="008D07A4">
        <w:rPr>
          <w:sz w:val="24"/>
          <w:szCs w:val="24"/>
        </w:rPr>
        <w:t xml:space="preserve">поощрения граждан города - 285,0 тыс. рублей </w:t>
      </w:r>
      <w:r w:rsidRPr="008D07A4">
        <w:rPr>
          <w:sz w:val="16"/>
          <w:szCs w:val="16"/>
        </w:rPr>
        <w:t>(КБК 900 0113)</w:t>
      </w:r>
      <w:r w:rsidR="00B419A1" w:rsidRPr="008D07A4">
        <w:rPr>
          <w:sz w:val="24"/>
          <w:szCs w:val="24"/>
        </w:rPr>
        <w:t>.</w:t>
      </w:r>
    </w:p>
    <w:p w:rsidR="001F2DBB" w:rsidRPr="008935F3" w:rsidRDefault="001F2DBB" w:rsidP="001F2DBB">
      <w:pPr>
        <w:ind w:left="720"/>
        <w:jc w:val="both"/>
        <w:rPr>
          <w:sz w:val="26"/>
          <w:szCs w:val="26"/>
          <w:highlight w:val="yellow"/>
        </w:rPr>
      </w:pPr>
    </w:p>
    <w:p w:rsidR="00436A43" w:rsidRPr="00115F6D" w:rsidRDefault="00436A43" w:rsidP="00BF30EB">
      <w:pPr>
        <w:ind w:firstLine="709"/>
        <w:jc w:val="both"/>
        <w:rPr>
          <w:b/>
          <w:bCs/>
          <w:sz w:val="26"/>
          <w:szCs w:val="26"/>
        </w:rPr>
      </w:pPr>
      <w:r w:rsidRPr="00115F6D">
        <w:rPr>
          <w:b/>
          <w:bCs/>
          <w:sz w:val="26"/>
          <w:szCs w:val="26"/>
        </w:rPr>
        <w:t xml:space="preserve">Муниципальная программа </w:t>
      </w:r>
      <w:r w:rsidR="001F45D3" w:rsidRPr="00115F6D">
        <w:rPr>
          <w:b/>
          <w:bCs/>
          <w:sz w:val="26"/>
          <w:szCs w:val="26"/>
        </w:rPr>
        <w:t>«</w:t>
      </w:r>
      <w:r w:rsidRPr="00115F6D">
        <w:rPr>
          <w:b/>
          <w:bCs/>
          <w:sz w:val="26"/>
          <w:szCs w:val="26"/>
        </w:rPr>
        <w:t>Управление муниципальными финансами и муниципальным долгом муниципального образования "Город Коряжма" на 201</w:t>
      </w:r>
      <w:r w:rsidR="00D35770" w:rsidRPr="00115F6D">
        <w:rPr>
          <w:b/>
          <w:bCs/>
          <w:sz w:val="26"/>
          <w:szCs w:val="26"/>
        </w:rPr>
        <w:t>9</w:t>
      </w:r>
      <w:r w:rsidRPr="00115F6D">
        <w:rPr>
          <w:b/>
          <w:bCs/>
          <w:sz w:val="26"/>
          <w:szCs w:val="26"/>
        </w:rPr>
        <w:t>-20</w:t>
      </w:r>
      <w:r w:rsidR="00776DA8" w:rsidRPr="00115F6D">
        <w:rPr>
          <w:b/>
          <w:bCs/>
          <w:sz w:val="26"/>
          <w:szCs w:val="26"/>
        </w:rPr>
        <w:t>2</w:t>
      </w:r>
      <w:r w:rsidR="00D35770" w:rsidRPr="00115F6D">
        <w:rPr>
          <w:b/>
          <w:bCs/>
          <w:sz w:val="26"/>
          <w:szCs w:val="26"/>
        </w:rPr>
        <w:t>3</w:t>
      </w:r>
      <w:r w:rsidRPr="00115F6D">
        <w:rPr>
          <w:b/>
          <w:bCs/>
          <w:sz w:val="26"/>
          <w:szCs w:val="26"/>
        </w:rPr>
        <w:t xml:space="preserve"> годы</w:t>
      </w:r>
      <w:r w:rsidR="001F45D3" w:rsidRPr="00115F6D">
        <w:rPr>
          <w:b/>
          <w:bCs/>
          <w:sz w:val="26"/>
          <w:szCs w:val="26"/>
        </w:rPr>
        <w:t>»</w:t>
      </w:r>
    </w:p>
    <w:p w:rsidR="00BF30EB" w:rsidRPr="00115F6D" w:rsidRDefault="0053392C" w:rsidP="00BF30EB">
      <w:pPr>
        <w:spacing w:before="120"/>
        <w:ind w:firstLine="539"/>
        <w:jc w:val="both"/>
        <w:rPr>
          <w:sz w:val="26"/>
          <w:szCs w:val="26"/>
        </w:rPr>
      </w:pPr>
      <w:r w:rsidRPr="00115F6D">
        <w:rPr>
          <w:sz w:val="26"/>
          <w:szCs w:val="26"/>
        </w:rPr>
        <w:t xml:space="preserve">Цель программы: </w:t>
      </w:r>
      <w:r w:rsidR="00BF30EB" w:rsidRPr="00115F6D">
        <w:rPr>
          <w:sz w:val="26"/>
          <w:szCs w:val="26"/>
        </w:rPr>
        <w:t>обеспечение долгосрочной сбалансированности и устойчивости бюджета муниципального образования «Город Коряжма»,  повышение эффективности бюджетных расходов и качества управления муниципальными финансами.</w:t>
      </w:r>
    </w:p>
    <w:p w:rsidR="004700DA" w:rsidRPr="00115F6D" w:rsidRDefault="0053392C" w:rsidP="00494FF0">
      <w:pPr>
        <w:spacing w:before="120"/>
        <w:ind w:firstLine="539"/>
        <w:jc w:val="both"/>
        <w:rPr>
          <w:sz w:val="24"/>
          <w:szCs w:val="24"/>
        </w:rPr>
      </w:pPr>
      <w:r w:rsidRPr="00115F6D">
        <w:rPr>
          <w:sz w:val="26"/>
          <w:szCs w:val="26"/>
        </w:rPr>
        <w:t>Расходы на реализацию программы в очередном финансовом году представлены в таблице</w:t>
      </w:r>
      <w:proofErr w:type="gramStart"/>
      <w:r w:rsidRPr="00115F6D">
        <w:rPr>
          <w:sz w:val="26"/>
          <w:szCs w:val="26"/>
        </w:rPr>
        <w:t>.</w:t>
      </w:r>
      <w:proofErr w:type="gramEnd"/>
      <w:r w:rsidR="00494FF0">
        <w:rPr>
          <w:sz w:val="26"/>
          <w:szCs w:val="26"/>
        </w:rPr>
        <w:t xml:space="preserve">                                                                                                                         </w:t>
      </w:r>
      <w:proofErr w:type="gramStart"/>
      <w:r w:rsidR="003E3ADD" w:rsidRPr="00115F6D">
        <w:rPr>
          <w:sz w:val="24"/>
          <w:szCs w:val="24"/>
        </w:rPr>
        <w:t>т</w:t>
      </w:r>
      <w:proofErr w:type="gramEnd"/>
      <w:r w:rsidRPr="00115F6D">
        <w:rPr>
          <w:sz w:val="24"/>
          <w:szCs w:val="24"/>
        </w:rPr>
        <w:t>ыс.</w:t>
      </w:r>
      <w:r w:rsidR="003230E5" w:rsidRPr="00115F6D">
        <w:rPr>
          <w:sz w:val="24"/>
          <w:szCs w:val="24"/>
        </w:rPr>
        <w:t xml:space="preserve"> </w:t>
      </w:r>
      <w:r w:rsidRPr="00115F6D">
        <w:rPr>
          <w:sz w:val="24"/>
          <w:szCs w:val="24"/>
        </w:rPr>
        <w:t>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0"/>
        <w:gridCol w:w="1980"/>
      </w:tblGrid>
      <w:tr w:rsidR="00436A43" w:rsidRPr="00115F6D">
        <w:tc>
          <w:tcPr>
            <w:tcW w:w="7920" w:type="dxa"/>
            <w:vAlign w:val="center"/>
          </w:tcPr>
          <w:p w:rsidR="00436A43" w:rsidRPr="00494FF0" w:rsidRDefault="00436A43" w:rsidP="000C54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vAlign w:val="center"/>
          </w:tcPr>
          <w:p w:rsidR="00436A43" w:rsidRPr="00494FF0" w:rsidRDefault="00436A43" w:rsidP="00115F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20</w:t>
            </w:r>
            <w:r w:rsidR="00115F6D" w:rsidRPr="00494FF0">
              <w:rPr>
                <w:sz w:val="24"/>
                <w:szCs w:val="24"/>
              </w:rPr>
              <w:t>20</w:t>
            </w:r>
            <w:r w:rsidRPr="00494FF0">
              <w:rPr>
                <w:sz w:val="24"/>
                <w:szCs w:val="24"/>
              </w:rPr>
              <w:t xml:space="preserve"> год</w:t>
            </w:r>
            <w:r w:rsidR="000C54E8" w:rsidRPr="00494FF0">
              <w:rPr>
                <w:sz w:val="24"/>
                <w:szCs w:val="24"/>
              </w:rPr>
              <w:t xml:space="preserve"> </w:t>
            </w:r>
          </w:p>
        </w:tc>
      </w:tr>
      <w:tr w:rsidR="00436A43" w:rsidRPr="00115F6D">
        <w:tc>
          <w:tcPr>
            <w:tcW w:w="7920" w:type="dxa"/>
          </w:tcPr>
          <w:p w:rsidR="00436A43" w:rsidRPr="00494FF0" w:rsidRDefault="00436A43" w:rsidP="003B0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ВСЕГО расходов по программе</w:t>
            </w:r>
          </w:p>
        </w:tc>
        <w:tc>
          <w:tcPr>
            <w:tcW w:w="1980" w:type="dxa"/>
            <w:vAlign w:val="center"/>
          </w:tcPr>
          <w:p w:rsidR="00436A43" w:rsidRPr="00494FF0" w:rsidRDefault="00115F6D" w:rsidP="007A5C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50 254,</w:t>
            </w:r>
            <w:r w:rsidR="00211072" w:rsidRPr="00494FF0">
              <w:rPr>
                <w:b/>
                <w:sz w:val="24"/>
                <w:szCs w:val="24"/>
              </w:rPr>
              <w:t>1</w:t>
            </w:r>
          </w:p>
        </w:tc>
      </w:tr>
      <w:tr w:rsidR="00436A43" w:rsidRPr="00115F6D">
        <w:tc>
          <w:tcPr>
            <w:tcW w:w="7920" w:type="dxa"/>
          </w:tcPr>
          <w:p w:rsidR="00436A43" w:rsidRPr="00494FF0" w:rsidRDefault="00436A43" w:rsidP="003B0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494FF0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0" w:type="dxa"/>
            <w:vAlign w:val="center"/>
          </w:tcPr>
          <w:p w:rsidR="00436A43" w:rsidRPr="00494FF0" w:rsidRDefault="00436A43" w:rsidP="003E3AD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436A43" w:rsidRPr="00115F6D">
        <w:tc>
          <w:tcPr>
            <w:tcW w:w="7920" w:type="dxa"/>
          </w:tcPr>
          <w:p w:rsidR="00436A43" w:rsidRPr="00494FF0" w:rsidRDefault="00436A43" w:rsidP="003E3A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494FF0">
              <w:rPr>
                <w:bCs/>
                <w:sz w:val="24"/>
                <w:szCs w:val="24"/>
              </w:rPr>
              <w:t xml:space="preserve">Подпрограмма 1: </w:t>
            </w:r>
            <w:r w:rsidR="006A5156" w:rsidRPr="00494FF0">
              <w:rPr>
                <w:bCs/>
                <w:sz w:val="24"/>
                <w:szCs w:val="24"/>
              </w:rPr>
              <w:t>Организация и обеспечение бюджетного процесса в муниципальном образовании «Город Коряжма»</w:t>
            </w:r>
          </w:p>
        </w:tc>
        <w:tc>
          <w:tcPr>
            <w:tcW w:w="1980" w:type="dxa"/>
            <w:vAlign w:val="center"/>
          </w:tcPr>
          <w:p w:rsidR="002743B7" w:rsidRPr="00494FF0" w:rsidRDefault="007A5C41" w:rsidP="00115F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9</w:t>
            </w:r>
            <w:r w:rsidR="00115F6D" w:rsidRPr="00494FF0">
              <w:rPr>
                <w:sz w:val="24"/>
                <w:szCs w:val="24"/>
              </w:rPr>
              <w:t> 075,</w:t>
            </w:r>
            <w:r w:rsidR="00211072" w:rsidRPr="00494FF0">
              <w:rPr>
                <w:sz w:val="24"/>
                <w:szCs w:val="24"/>
              </w:rPr>
              <w:t>3</w:t>
            </w:r>
          </w:p>
        </w:tc>
      </w:tr>
      <w:tr w:rsidR="00436A43" w:rsidRPr="00115F6D">
        <w:tc>
          <w:tcPr>
            <w:tcW w:w="7920" w:type="dxa"/>
          </w:tcPr>
          <w:p w:rsidR="00436A43" w:rsidRPr="00494FF0" w:rsidRDefault="00436A43" w:rsidP="003E3A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494FF0">
              <w:rPr>
                <w:bCs/>
                <w:sz w:val="24"/>
                <w:szCs w:val="24"/>
              </w:rPr>
              <w:t xml:space="preserve">Подпрограмма 2: </w:t>
            </w:r>
            <w:r w:rsidR="006A5156" w:rsidRPr="00494FF0">
              <w:rPr>
                <w:bCs/>
                <w:sz w:val="24"/>
                <w:szCs w:val="24"/>
              </w:rPr>
              <w:t>Создание условий для обслуживания муниципальных учреждений муниципального образования «Город Коряжма» в сфере бюджетного, бухгалтерского, налогового учета и отчетности и экономического анализа</w:t>
            </w:r>
          </w:p>
        </w:tc>
        <w:tc>
          <w:tcPr>
            <w:tcW w:w="1980" w:type="dxa"/>
            <w:vAlign w:val="center"/>
          </w:tcPr>
          <w:p w:rsidR="002743B7" w:rsidRPr="00494FF0" w:rsidRDefault="00115F6D" w:rsidP="003E3AD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12 658,5</w:t>
            </w:r>
          </w:p>
        </w:tc>
      </w:tr>
      <w:tr w:rsidR="00436A43" w:rsidRPr="008935F3">
        <w:tc>
          <w:tcPr>
            <w:tcW w:w="7920" w:type="dxa"/>
          </w:tcPr>
          <w:p w:rsidR="00436A43" w:rsidRPr="00494FF0" w:rsidRDefault="00436A43" w:rsidP="003E3A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494FF0">
              <w:rPr>
                <w:bCs/>
                <w:sz w:val="24"/>
                <w:szCs w:val="24"/>
              </w:rPr>
              <w:t>Подпрограмма</w:t>
            </w:r>
            <w:r w:rsidR="0039522F" w:rsidRPr="00494FF0">
              <w:rPr>
                <w:bCs/>
                <w:sz w:val="24"/>
                <w:szCs w:val="24"/>
              </w:rPr>
              <w:t xml:space="preserve"> </w:t>
            </w:r>
            <w:r w:rsidRPr="00494FF0">
              <w:rPr>
                <w:bCs/>
                <w:sz w:val="24"/>
                <w:szCs w:val="24"/>
              </w:rPr>
              <w:t>3</w:t>
            </w:r>
            <w:r w:rsidR="0039522F" w:rsidRPr="00494FF0">
              <w:rPr>
                <w:bCs/>
                <w:sz w:val="24"/>
                <w:szCs w:val="24"/>
              </w:rPr>
              <w:t>: Управление муниципальным долгом муниципального образования "Город Коряжма"</w:t>
            </w:r>
          </w:p>
        </w:tc>
        <w:tc>
          <w:tcPr>
            <w:tcW w:w="1980" w:type="dxa"/>
            <w:vAlign w:val="center"/>
          </w:tcPr>
          <w:p w:rsidR="00436A43" w:rsidRPr="00494FF0" w:rsidRDefault="00115F6D" w:rsidP="007A5C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28 520,3</w:t>
            </w:r>
          </w:p>
        </w:tc>
      </w:tr>
    </w:tbl>
    <w:p w:rsidR="00CC57BC" w:rsidRPr="00E16FD7" w:rsidRDefault="0039522F" w:rsidP="003E3ADD">
      <w:pPr>
        <w:spacing w:before="120"/>
        <w:ind w:firstLine="539"/>
        <w:jc w:val="both"/>
        <w:rPr>
          <w:sz w:val="26"/>
          <w:szCs w:val="26"/>
        </w:rPr>
      </w:pPr>
      <w:r w:rsidRPr="00E16FD7">
        <w:rPr>
          <w:sz w:val="26"/>
          <w:szCs w:val="26"/>
        </w:rPr>
        <w:lastRenderedPageBreak/>
        <w:t xml:space="preserve">В рамках реализации </w:t>
      </w:r>
      <w:r w:rsidRPr="00E16FD7">
        <w:rPr>
          <w:i/>
          <w:sz w:val="26"/>
          <w:szCs w:val="26"/>
        </w:rPr>
        <w:t>Подпрограммы 1</w:t>
      </w:r>
      <w:r w:rsidRPr="00E16FD7">
        <w:rPr>
          <w:sz w:val="26"/>
          <w:szCs w:val="26"/>
        </w:rPr>
        <w:t xml:space="preserve"> предусмотрены ассигнования </w:t>
      </w:r>
      <w:proofErr w:type="gramStart"/>
      <w:r w:rsidRPr="00E16FD7">
        <w:rPr>
          <w:sz w:val="26"/>
          <w:szCs w:val="26"/>
        </w:rPr>
        <w:t>на</w:t>
      </w:r>
      <w:proofErr w:type="gramEnd"/>
      <w:r w:rsidR="00F21ED3" w:rsidRPr="00E16FD7">
        <w:rPr>
          <w:sz w:val="26"/>
          <w:szCs w:val="26"/>
        </w:rPr>
        <w:t>:</w:t>
      </w:r>
    </w:p>
    <w:p w:rsidR="00CC57BC" w:rsidRPr="00E16FD7" w:rsidRDefault="00F21ED3" w:rsidP="00CA1A0C">
      <w:pPr>
        <w:ind w:firstLine="540"/>
        <w:jc w:val="both"/>
        <w:rPr>
          <w:sz w:val="26"/>
          <w:szCs w:val="26"/>
        </w:rPr>
      </w:pPr>
      <w:r w:rsidRPr="00E16FD7">
        <w:rPr>
          <w:sz w:val="26"/>
          <w:szCs w:val="26"/>
        </w:rPr>
        <w:t xml:space="preserve">– </w:t>
      </w:r>
      <w:r w:rsidR="00CC57BC" w:rsidRPr="00E16FD7">
        <w:rPr>
          <w:sz w:val="26"/>
          <w:szCs w:val="26"/>
        </w:rPr>
        <w:t xml:space="preserve">содержание и функционирование финансового управления администрации муниципального образования в сумме </w:t>
      </w:r>
      <w:r w:rsidR="003C0D26" w:rsidRPr="00E16FD7">
        <w:rPr>
          <w:b/>
          <w:sz w:val="26"/>
          <w:szCs w:val="26"/>
        </w:rPr>
        <w:t>8</w:t>
      </w:r>
      <w:r w:rsidR="00E16FD7" w:rsidRPr="00E16FD7">
        <w:rPr>
          <w:b/>
          <w:sz w:val="26"/>
          <w:szCs w:val="26"/>
        </w:rPr>
        <w:t> 035,</w:t>
      </w:r>
      <w:r w:rsidR="00211072">
        <w:rPr>
          <w:b/>
          <w:sz w:val="26"/>
          <w:szCs w:val="26"/>
        </w:rPr>
        <w:t>7</w:t>
      </w:r>
      <w:r w:rsidR="00CC57BC" w:rsidRPr="00E16FD7">
        <w:rPr>
          <w:sz w:val="26"/>
          <w:szCs w:val="26"/>
        </w:rPr>
        <w:t xml:space="preserve"> тыс.</w:t>
      </w:r>
      <w:r w:rsidR="00550F26" w:rsidRPr="00E16FD7">
        <w:rPr>
          <w:sz w:val="26"/>
          <w:szCs w:val="26"/>
        </w:rPr>
        <w:t xml:space="preserve"> </w:t>
      </w:r>
      <w:r w:rsidR="00CC57BC" w:rsidRPr="00E16FD7">
        <w:rPr>
          <w:sz w:val="26"/>
          <w:szCs w:val="26"/>
        </w:rPr>
        <w:t xml:space="preserve">рублей, в том числе: на </w:t>
      </w:r>
      <w:r w:rsidR="002743B7" w:rsidRPr="00E16FD7">
        <w:rPr>
          <w:sz w:val="26"/>
          <w:szCs w:val="26"/>
        </w:rPr>
        <w:t>выплаты</w:t>
      </w:r>
      <w:r w:rsidR="00CC57BC" w:rsidRPr="00E16FD7">
        <w:rPr>
          <w:sz w:val="26"/>
          <w:szCs w:val="26"/>
        </w:rPr>
        <w:t xml:space="preserve"> </w:t>
      </w:r>
      <w:r w:rsidR="002743B7" w:rsidRPr="00E16FD7">
        <w:rPr>
          <w:sz w:val="26"/>
          <w:szCs w:val="26"/>
        </w:rPr>
        <w:t>персоналу</w:t>
      </w:r>
      <w:r w:rsidR="00CC57BC" w:rsidRPr="00E16FD7">
        <w:rPr>
          <w:sz w:val="26"/>
          <w:szCs w:val="26"/>
        </w:rPr>
        <w:t xml:space="preserve"> с учетом перечисления страховых взносов</w:t>
      </w:r>
      <w:r w:rsidR="003230E5" w:rsidRPr="00E16FD7">
        <w:rPr>
          <w:sz w:val="26"/>
          <w:szCs w:val="26"/>
        </w:rPr>
        <w:t xml:space="preserve"> (в том числе и командировочные расходы)</w:t>
      </w:r>
      <w:r w:rsidR="00CC57BC" w:rsidRPr="00E16FD7">
        <w:rPr>
          <w:sz w:val="26"/>
          <w:szCs w:val="26"/>
        </w:rPr>
        <w:t xml:space="preserve"> </w:t>
      </w:r>
      <w:r w:rsidR="002743B7" w:rsidRPr="00E16FD7">
        <w:rPr>
          <w:sz w:val="26"/>
          <w:szCs w:val="26"/>
        </w:rPr>
        <w:t xml:space="preserve">– </w:t>
      </w:r>
      <w:r w:rsidR="00E16FD7" w:rsidRPr="00E16FD7">
        <w:rPr>
          <w:sz w:val="26"/>
          <w:szCs w:val="26"/>
        </w:rPr>
        <w:t>7557,9</w:t>
      </w:r>
      <w:r w:rsidR="00CC57BC" w:rsidRPr="00E16FD7">
        <w:rPr>
          <w:sz w:val="26"/>
          <w:szCs w:val="26"/>
        </w:rPr>
        <w:t xml:space="preserve"> тыс.</w:t>
      </w:r>
      <w:r w:rsidR="002743B7" w:rsidRPr="00E16FD7">
        <w:rPr>
          <w:sz w:val="26"/>
          <w:szCs w:val="26"/>
        </w:rPr>
        <w:t xml:space="preserve"> </w:t>
      </w:r>
      <w:r w:rsidR="00CC57BC" w:rsidRPr="00E16FD7">
        <w:rPr>
          <w:sz w:val="26"/>
          <w:szCs w:val="26"/>
        </w:rPr>
        <w:t>рублей</w:t>
      </w:r>
      <w:r w:rsidR="002743B7" w:rsidRPr="00E16FD7">
        <w:rPr>
          <w:sz w:val="26"/>
          <w:szCs w:val="26"/>
        </w:rPr>
        <w:t xml:space="preserve">, </w:t>
      </w:r>
      <w:r w:rsidR="00CC57BC" w:rsidRPr="00E16FD7">
        <w:rPr>
          <w:sz w:val="26"/>
          <w:szCs w:val="26"/>
        </w:rPr>
        <w:t xml:space="preserve">на материальное обеспечение </w:t>
      </w:r>
      <w:r w:rsidR="00A61087" w:rsidRPr="00E16FD7">
        <w:rPr>
          <w:sz w:val="26"/>
          <w:szCs w:val="26"/>
        </w:rPr>
        <w:t>–</w:t>
      </w:r>
      <w:r w:rsidR="002743B7" w:rsidRPr="00E16FD7">
        <w:rPr>
          <w:sz w:val="26"/>
          <w:szCs w:val="26"/>
        </w:rPr>
        <w:t xml:space="preserve"> </w:t>
      </w:r>
      <w:r w:rsidR="00E16FD7" w:rsidRPr="00E16FD7">
        <w:rPr>
          <w:sz w:val="26"/>
          <w:szCs w:val="26"/>
        </w:rPr>
        <w:t>475,3</w:t>
      </w:r>
      <w:r w:rsidR="002743B7" w:rsidRPr="00E16FD7">
        <w:rPr>
          <w:sz w:val="26"/>
          <w:szCs w:val="26"/>
        </w:rPr>
        <w:t xml:space="preserve"> тыс.</w:t>
      </w:r>
      <w:r w:rsidR="00550F26" w:rsidRPr="00E16FD7">
        <w:rPr>
          <w:sz w:val="26"/>
          <w:szCs w:val="26"/>
        </w:rPr>
        <w:t xml:space="preserve"> </w:t>
      </w:r>
      <w:r w:rsidR="002743B7" w:rsidRPr="00E16FD7">
        <w:rPr>
          <w:sz w:val="26"/>
          <w:szCs w:val="26"/>
        </w:rPr>
        <w:t>рублей, на уплату налогов, сборов</w:t>
      </w:r>
      <w:r w:rsidR="00550F26" w:rsidRPr="00E16FD7">
        <w:rPr>
          <w:sz w:val="26"/>
          <w:szCs w:val="26"/>
        </w:rPr>
        <w:t xml:space="preserve"> </w:t>
      </w:r>
      <w:r w:rsidR="003C0D26" w:rsidRPr="00E16FD7">
        <w:rPr>
          <w:sz w:val="26"/>
          <w:szCs w:val="26"/>
        </w:rPr>
        <w:t>–</w:t>
      </w:r>
      <w:r w:rsidR="00550F26" w:rsidRPr="00E16FD7">
        <w:rPr>
          <w:sz w:val="26"/>
          <w:szCs w:val="26"/>
        </w:rPr>
        <w:t xml:space="preserve"> </w:t>
      </w:r>
      <w:r w:rsidR="00211072">
        <w:rPr>
          <w:sz w:val="26"/>
          <w:szCs w:val="26"/>
        </w:rPr>
        <w:t>2,5</w:t>
      </w:r>
      <w:r w:rsidRPr="00E16FD7">
        <w:rPr>
          <w:sz w:val="26"/>
          <w:szCs w:val="26"/>
        </w:rPr>
        <w:t xml:space="preserve"> тыс. рублей;</w:t>
      </w:r>
    </w:p>
    <w:p w:rsidR="00F21ED3" w:rsidRPr="00E16FD7" w:rsidRDefault="00F21ED3" w:rsidP="00CA1A0C">
      <w:pPr>
        <w:ind w:firstLine="540"/>
        <w:jc w:val="both"/>
        <w:rPr>
          <w:sz w:val="26"/>
          <w:szCs w:val="26"/>
        </w:rPr>
      </w:pPr>
      <w:r w:rsidRPr="00AF041E">
        <w:rPr>
          <w:sz w:val="26"/>
          <w:szCs w:val="26"/>
        </w:rPr>
        <w:t xml:space="preserve">– </w:t>
      </w:r>
      <w:r w:rsidRPr="00E16FD7">
        <w:rPr>
          <w:sz w:val="26"/>
          <w:szCs w:val="26"/>
        </w:rPr>
        <w:t>обслуживание программных продуктов</w:t>
      </w:r>
      <w:r w:rsidR="000764E6" w:rsidRPr="00E16FD7">
        <w:rPr>
          <w:sz w:val="26"/>
          <w:szCs w:val="26"/>
        </w:rPr>
        <w:t xml:space="preserve"> </w:t>
      </w:r>
      <w:r w:rsidRPr="00E16FD7">
        <w:rPr>
          <w:sz w:val="26"/>
          <w:szCs w:val="26"/>
        </w:rPr>
        <w:t>(А</w:t>
      </w:r>
      <w:proofErr w:type="gramStart"/>
      <w:r w:rsidRPr="00E16FD7">
        <w:rPr>
          <w:sz w:val="26"/>
          <w:szCs w:val="26"/>
        </w:rPr>
        <w:t>С"</w:t>
      </w:r>
      <w:proofErr w:type="gramEnd"/>
      <w:r w:rsidRPr="00E16FD7">
        <w:rPr>
          <w:sz w:val="26"/>
          <w:szCs w:val="26"/>
        </w:rPr>
        <w:t>Бюджет"</w:t>
      </w:r>
      <w:r w:rsidR="000764E6" w:rsidRPr="00E16FD7">
        <w:rPr>
          <w:sz w:val="26"/>
          <w:szCs w:val="26"/>
        </w:rPr>
        <w:t>,</w:t>
      </w:r>
      <w:r w:rsidR="00E77118" w:rsidRPr="00E16FD7">
        <w:rPr>
          <w:sz w:val="26"/>
          <w:szCs w:val="26"/>
        </w:rPr>
        <w:t>"</w:t>
      </w:r>
      <w:r w:rsidRPr="00E16FD7">
        <w:rPr>
          <w:sz w:val="26"/>
          <w:szCs w:val="26"/>
        </w:rPr>
        <w:t>Смета"</w:t>
      </w:r>
      <w:r w:rsidR="000764E6" w:rsidRPr="00E16FD7">
        <w:rPr>
          <w:sz w:val="26"/>
          <w:szCs w:val="26"/>
        </w:rPr>
        <w:t xml:space="preserve">) </w:t>
      </w:r>
      <w:r w:rsidRPr="00E16FD7">
        <w:rPr>
          <w:sz w:val="26"/>
          <w:szCs w:val="26"/>
        </w:rPr>
        <w:t xml:space="preserve">– </w:t>
      </w:r>
      <w:r w:rsidR="003C0D26" w:rsidRPr="00E16FD7">
        <w:rPr>
          <w:b/>
          <w:sz w:val="26"/>
          <w:szCs w:val="26"/>
        </w:rPr>
        <w:t>1</w:t>
      </w:r>
      <w:r w:rsidR="00E16FD7" w:rsidRPr="00E16FD7">
        <w:rPr>
          <w:b/>
          <w:sz w:val="26"/>
          <w:szCs w:val="26"/>
        </w:rPr>
        <w:t> 039,6</w:t>
      </w:r>
      <w:r w:rsidRPr="00E16FD7">
        <w:rPr>
          <w:sz w:val="26"/>
          <w:szCs w:val="26"/>
        </w:rPr>
        <w:t xml:space="preserve"> тыс. рублей.</w:t>
      </w:r>
    </w:p>
    <w:p w:rsidR="00230E99" w:rsidRPr="00E86007" w:rsidRDefault="006B4E22" w:rsidP="00550F26">
      <w:pPr>
        <w:pStyle w:val="a5"/>
        <w:suppressAutoHyphens/>
        <w:spacing w:before="120" w:after="0"/>
        <w:ind w:firstLine="539"/>
        <w:jc w:val="both"/>
        <w:rPr>
          <w:sz w:val="26"/>
          <w:szCs w:val="26"/>
        </w:rPr>
      </w:pPr>
      <w:r w:rsidRPr="00E86007">
        <w:rPr>
          <w:sz w:val="26"/>
          <w:szCs w:val="26"/>
        </w:rPr>
        <w:t xml:space="preserve">В рамках реализации </w:t>
      </w:r>
      <w:r w:rsidRPr="00E86007">
        <w:rPr>
          <w:i/>
          <w:sz w:val="26"/>
          <w:szCs w:val="26"/>
        </w:rPr>
        <w:t>Подпрограммы 2</w:t>
      </w:r>
      <w:r w:rsidRPr="00E86007">
        <w:rPr>
          <w:sz w:val="26"/>
          <w:szCs w:val="26"/>
        </w:rPr>
        <w:t xml:space="preserve"> предусмотрены ассигнования </w:t>
      </w:r>
      <w:proofErr w:type="gramStart"/>
      <w:r w:rsidR="003C0D26" w:rsidRPr="00E86007">
        <w:rPr>
          <w:sz w:val="26"/>
          <w:szCs w:val="26"/>
        </w:rPr>
        <w:t>на</w:t>
      </w:r>
      <w:proofErr w:type="gramEnd"/>
      <w:r w:rsidR="00230E99" w:rsidRPr="00E86007">
        <w:rPr>
          <w:sz w:val="26"/>
          <w:szCs w:val="26"/>
        </w:rPr>
        <w:t>:</w:t>
      </w:r>
    </w:p>
    <w:p w:rsidR="003C0D26" w:rsidRPr="00E86007" w:rsidRDefault="00230E99" w:rsidP="003C0D26">
      <w:pPr>
        <w:ind w:firstLine="540"/>
        <w:jc w:val="both"/>
        <w:rPr>
          <w:sz w:val="26"/>
          <w:szCs w:val="26"/>
        </w:rPr>
      </w:pPr>
      <w:r w:rsidRPr="00E86007">
        <w:rPr>
          <w:sz w:val="26"/>
          <w:szCs w:val="26"/>
        </w:rPr>
        <w:t>–</w:t>
      </w:r>
      <w:r w:rsidR="003C0D26" w:rsidRPr="00E86007">
        <w:rPr>
          <w:sz w:val="26"/>
          <w:szCs w:val="26"/>
        </w:rPr>
        <w:t xml:space="preserve">содержание и функционирование муниципального  казенного учреждения «Служба финансового учета» в сумме </w:t>
      </w:r>
      <w:r w:rsidR="00E86007" w:rsidRPr="00E86007">
        <w:rPr>
          <w:b/>
          <w:sz w:val="26"/>
          <w:szCs w:val="26"/>
        </w:rPr>
        <w:t>12 658,5</w:t>
      </w:r>
      <w:r w:rsidR="003C0D26" w:rsidRPr="00E86007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– </w:t>
      </w:r>
      <w:r w:rsidR="00E86007" w:rsidRPr="00E86007">
        <w:rPr>
          <w:sz w:val="26"/>
          <w:szCs w:val="26"/>
        </w:rPr>
        <w:t>11637,4</w:t>
      </w:r>
      <w:r w:rsidR="003C0D26" w:rsidRPr="00E86007">
        <w:rPr>
          <w:sz w:val="26"/>
          <w:szCs w:val="26"/>
        </w:rPr>
        <w:t xml:space="preserve"> тыс. рублей, на материальное обеспечение – </w:t>
      </w:r>
      <w:r w:rsidR="00A969BA">
        <w:rPr>
          <w:sz w:val="26"/>
          <w:szCs w:val="26"/>
        </w:rPr>
        <w:t>1012,4</w:t>
      </w:r>
      <w:r w:rsidR="003C0D26" w:rsidRPr="00E86007">
        <w:rPr>
          <w:sz w:val="26"/>
          <w:szCs w:val="26"/>
        </w:rPr>
        <w:t xml:space="preserve"> тыс. рублей,</w:t>
      </w:r>
      <w:r w:rsidR="00E86007" w:rsidRPr="00E86007">
        <w:rPr>
          <w:sz w:val="26"/>
          <w:szCs w:val="26"/>
        </w:rPr>
        <w:t xml:space="preserve"> </w:t>
      </w:r>
      <w:r w:rsidR="003C0D26" w:rsidRPr="00E86007">
        <w:rPr>
          <w:sz w:val="26"/>
          <w:szCs w:val="26"/>
        </w:rPr>
        <w:t>на уплату налогов, сборов – 8,7</w:t>
      </w:r>
      <w:r w:rsidR="00CC380D" w:rsidRPr="00E86007">
        <w:rPr>
          <w:sz w:val="26"/>
          <w:szCs w:val="26"/>
        </w:rPr>
        <w:t xml:space="preserve"> тыс. рублей.</w:t>
      </w:r>
    </w:p>
    <w:p w:rsidR="00EB4EAD" w:rsidRPr="0015243C" w:rsidRDefault="00CF7C21" w:rsidP="00607395">
      <w:pPr>
        <w:spacing w:before="120"/>
        <w:ind w:firstLine="539"/>
        <w:jc w:val="both"/>
        <w:rPr>
          <w:sz w:val="26"/>
          <w:szCs w:val="26"/>
        </w:rPr>
      </w:pPr>
      <w:r w:rsidRPr="0015243C">
        <w:rPr>
          <w:sz w:val="26"/>
          <w:szCs w:val="26"/>
        </w:rPr>
        <w:t xml:space="preserve">В рамках реализации </w:t>
      </w:r>
      <w:r w:rsidRPr="0015243C">
        <w:rPr>
          <w:i/>
          <w:sz w:val="26"/>
          <w:szCs w:val="26"/>
        </w:rPr>
        <w:t>Подпрограммы 3</w:t>
      </w:r>
      <w:r w:rsidRPr="0015243C">
        <w:rPr>
          <w:sz w:val="26"/>
          <w:szCs w:val="26"/>
        </w:rPr>
        <w:t xml:space="preserve"> предусмотрены ассигнования на обслуживание муниципального долга в сумме </w:t>
      </w:r>
      <w:r w:rsidR="0015243C" w:rsidRPr="0015243C">
        <w:rPr>
          <w:b/>
          <w:sz w:val="26"/>
          <w:szCs w:val="26"/>
        </w:rPr>
        <w:t>28 520,3</w:t>
      </w:r>
      <w:r w:rsidRPr="0015243C">
        <w:rPr>
          <w:sz w:val="26"/>
          <w:szCs w:val="26"/>
        </w:rPr>
        <w:t xml:space="preserve"> тыс.</w:t>
      </w:r>
      <w:r w:rsidR="00D14873" w:rsidRPr="0015243C">
        <w:rPr>
          <w:sz w:val="26"/>
          <w:szCs w:val="26"/>
        </w:rPr>
        <w:t xml:space="preserve"> </w:t>
      </w:r>
      <w:r w:rsidRPr="0015243C">
        <w:rPr>
          <w:sz w:val="26"/>
          <w:szCs w:val="26"/>
        </w:rPr>
        <w:t>рублей.</w:t>
      </w:r>
    </w:p>
    <w:p w:rsidR="007B35A2" w:rsidRPr="0015243C" w:rsidRDefault="007B35A2" w:rsidP="00A43B9A">
      <w:pPr>
        <w:spacing w:before="120"/>
        <w:ind w:firstLine="539"/>
        <w:jc w:val="both"/>
        <w:rPr>
          <w:b/>
          <w:bCs/>
          <w:sz w:val="26"/>
          <w:szCs w:val="26"/>
        </w:rPr>
      </w:pPr>
      <w:r w:rsidRPr="0015243C">
        <w:rPr>
          <w:b/>
          <w:bCs/>
          <w:sz w:val="26"/>
          <w:szCs w:val="26"/>
        </w:rPr>
        <w:t xml:space="preserve">Муниципальная программа </w:t>
      </w:r>
      <w:r w:rsidR="001F45D3" w:rsidRPr="0015243C">
        <w:rPr>
          <w:b/>
          <w:bCs/>
          <w:sz w:val="26"/>
          <w:szCs w:val="26"/>
        </w:rPr>
        <w:t>«</w:t>
      </w:r>
      <w:r w:rsidRPr="0015243C">
        <w:rPr>
          <w:b/>
          <w:bCs/>
          <w:sz w:val="26"/>
          <w:szCs w:val="26"/>
        </w:rPr>
        <w:t>Управление муниципальным имуществом муниципального обр</w:t>
      </w:r>
      <w:r w:rsidR="001C5422" w:rsidRPr="0015243C">
        <w:rPr>
          <w:b/>
          <w:bCs/>
          <w:sz w:val="26"/>
          <w:szCs w:val="26"/>
        </w:rPr>
        <w:t>азования "Город Коряжма" на 2018</w:t>
      </w:r>
      <w:r w:rsidRPr="0015243C">
        <w:rPr>
          <w:b/>
          <w:bCs/>
          <w:sz w:val="26"/>
          <w:szCs w:val="26"/>
        </w:rPr>
        <w:t xml:space="preserve"> - 20</w:t>
      </w:r>
      <w:r w:rsidR="001C5422" w:rsidRPr="0015243C">
        <w:rPr>
          <w:b/>
          <w:bCs/>
          <w:sz w:val="26"/>
          <w:szCs w:val="26"/>
        </w:rPr>
        <w:t>22</w:t>
      </w:r>
      <w:r w:rsidRPr="0015243C">
        <w:rPr>
          <w:b/>
          <w:bCs/>
          <w:sz w:val="26"/>
          <w:szCs w:val="26"/>
        </w:rPr>
        <w:t xml:space="preserve"> годы</w:t>
      </w:r>
      <w:r w:rsidR="001F45D3" w:rsidRPr="0015243C">
        <w:rPr>
          <w:b/>
          <w:bCs/>
          <w:sz w:val="26"/>
          <w:szCs w:val="26"/>
        </w:rPr>
        <w:t>»</w:t>
      </w:r>
    </w:p>
    <w:p w:rsidR="000316F7" w:rsidRPr="0015243C" w:rsidRDefault="000316F7" w:rsidP="004026F3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 w:rsidRPr="0015243C">
        <w:rPr>
          <w:bCs/>
          <w:snapToGrid w:val="0"/>
          <w:spacing w:val="2"/>
          <w:sz w:val="26"/>
          <w:szCs w:val="26"/>
        </w:rPr>
        <w:t>Цель программы: п</w:t>
      </w:r>
      <w:r w:rsidRPr="0015243C">
        <w:rPr>
          <w:rFonts w:ascii="Times New Roman CYR" w:hAnsi="Times New Roman CYR" w:cs="Times New Roman CYR"/>
          <w:sz w:val="26"/>
          <w:szCs w:val="26"/>
        </w:rPr>
        <w:t>овышение эффективности управления и распоряжения муниципальным имуществом.</w:t>
      </w:r>
    </w:p>
    <w:p w:rsidR="000316F7" w:rsidRPr="0015243C" w:rsidRDefault="000316F7" w:rsidP="004026F3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15243C">
        <w:rPr>
          <w:sz w:val="26"/>
          <w:szCs w:val="26"/>
        </w:rPr>
        <w:t>Расходы на реализацию программы представлены в таблице.</w:t>
      </w:r>
    </w:p>
    <w:p w:rsidR="000316F7" w:rsidRPr="0015243C" w:rsidRDefault="000316F7" w:rsidP="000316F7">
      <w:pPr>
        <w:jc w:val="right"/>
        <w:rPr>
          <w:sz w:val="24"/>
          <w:szCs w:val="24"/>
        </w:rPr>
      </w:pPr>
      <w:r w:rsidRPr="0015243C">
        <w:rPr>
          <w:sz w:val="24"/>
          <w:szCs w:val="24"/>
        </w:rPr>
        <w:t>тыс. руб</w:t>
      </w:r>
      <w:r w:rsidR="000C54E8" w:rsidRPr="0015243C">
        <w:rPr>
          <w:sz w:val="24"/>
          <w:szCs w:val="24"/>
        </w:rPr>
        <w:t>.</w:t>
      </w:r>
    </w:p>
    <w:tbl>
      <w:tblPr>
        <w:tblW w:w="5176" w:type="pct"/>
        <w:jc w:val="center"/>
        <w:tblInd w:w="-342" w:type="dxa"/>
        <w:tblCellMar>
          <w:left w:w="28" w:type="dxa"/>
          <w:right w:w="28" w:type="dxa"/>
        </w:tblCellMar>
        <w:tblLook w:val="00A0"/>
      </w:tblPr>
      <w:tblGrid>
        <w:gridCol w:w="8426"/>
        <w:gridCol w:w="1902"/>
      </w:tblGrid>
      <w:tr w:rsidR="000316F7" w:rsidRPr="008935F3" w:rsidTr="00E77118">
        <w:trPr>
          <w:trHeight w:val="26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0316F7" w:rsidP="000325B2">
            <w:pPr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1C5422" w:rsidP="0015243C">
            <w:pPr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20</w:t>
            </w:r>
            <w:r w:rsidR="0015243C" w:rsidRPr="0015243C">
              <w:rPr>
                <w:color w:val="000000"/>
                <w:sz w:val="24"/>
                <w:szCs w:val="24"/>
              </w:rPr>
              <w:t>20</w:t>
            </w:r>
            <w:r w:rsidR="000316F7" w:rsidRPr="0015243C">
              <w:rPr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0316F7" w:rsidRPr="0015243C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0316F7" w:rsidP="000325B2">
            <w:pPr>
              <w:tabs>
                <w:tab w:val="left" w:pos="253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5243C">
              <w:rPr>
                <w:b/>
                <w:bCs/>
                <w:color w:val="000000"/>
                <w:sz w:val="24"/>
                <w:szCs w:val="24"/>
              </w:rPr>
              <w:t>ВСЕГО расходов по программе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DF4CD2" w:rsidP="0015243C">
            <w:pPr>
              <w:tabs>
                <w:tab w:val="left" w:pos="253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243C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15243C" w:rsidRPr="0015243C">
              <w:rPr>
                <w:b/>
                <w:bCs/>
                <w:color w:val="000000"/>
                <w:sz w:val="24"/>
                <w:szCs w:val="24"/>
              </w:rPr>
              <w:t> 436,4</w:t>
            </w:r>
          </w:p>
        </w:tc>
      </w:tr>
      <w:tr w:rsidR="000316F7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0316F7" w:rsidP="000325B2">
            <w:pPr>
              <w:tabs>
                <w:tab w:val="left" w:pos="253"/>
              </w:tabs>
              <w:rPr>
                <w:i/>
                <w:iCs/>
                <w:color w:val="000000"/>
                <w:sz w:val="24"/>
                <w:szCs w:val="24"/>
              </w:rPr>
            </w:pPr>
            <w:r w:rsidRPr="0015243C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0316F7" w:rsidP="000325B2">
            <w:pPr>
              <w:tabs>
                <w:tab w:val="left" w:pos="253"/>
              </w:tabs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6F7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6A6806" w:rsidP="000325B2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выкуп жилых помещений в жилых домах, признанных аварийными и подлежащими сносу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15243C" w:rsidP="007A5C41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254,6</w:t>
            </w:r>
          </w:p>
        </w:tc>
      </w:tr>
      <w:tr w:rsidR="000316F7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6A6806" w:rsidP="000325B2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проведение кадастровых работ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15243C" w:rsidP="000325B2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526,2</w:t>
            </w:r>
          </w:p>
        </w:tc>
      </w:tr>
      <w:tr w:rsidR="000316F7" w:rsidRPr="0015243C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6A6806" w:rsidP="00882A71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оформление свидетельств о наследовании выморочного имущества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F7" w:rsidRPr="0015243C" w:rsidRDefault="006A6806" w:rsidP="000325B2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7,6</w:t>
            </w:r>
          </w:p>
        </w:tc>
      </w:tr>
      <w:tr w:rsidR="0071687D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87D" w:rsidRPr="0015243C" w:rsidRDefault="006A6806" w:rsidP="00882A71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 xml:space="preserve">оценка движимого и недвижимого имущества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87D" w:rsidRPr="0015243C" w:rsidRDefault="0015243C" w:rsidP="000325B2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136,0</w:t>
            </w:r>
          </w:p>
        </w:tc>
      </w:tr>
      <w:tr w:rsidR="001C5422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0B193C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оценка земельных участков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0B193C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C5422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0B193C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содержание муниципального имущества казны (нежилой фонд)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15243C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2</w:t>
            </w:r>
            <w:r w:rsidR="0015243C" w:rsidRPr="0015243C">
              <w:rPr>
                <w:color w:val="000000"/>
                <w:sz w:val="24"/>
                <w:szCs w:val="24"/>
              </w:rPr>
              <w:t> 198,4</w:t>
            </w:r>
          </w:p>
        </w:tc>
      </w:tr>
      <w:tr w:rsidR="001C5422" w:rsidRPr="008935F3" w:rsidTr="00E77118">
        <w:trPr>
          <w:trHeight w:val="305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494FF0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 xml:space="preserve">содержание свободного муниципального жилищного фонда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15243C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1</w:t>
            </w:r>
            <w:r w:rsidR="0015243C" w:rsidRPr="0015243C">
              <w:rPr>
                <w:color w:val="000000"/>
                <w:sz w:val="24"/>
                <w:szCs w:val="24"/>
              </w:rPr>
              <w:t> 714,7</w:t>
            </w:r>
          </w:p>
        </w:tc>
      </w:tr>
      <w:tr w:rsidR="001C5422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0B193C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взнос на капитальный ремонт общего имущества многоквартирных домов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15243C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3</w:t>
            </w:r>
            <w:r w:rsidR="0015243C" w:rsidRPr="0015243C">
              <w:rPr>
                <w:color w:val="000000"/>
                <w:sz w:val="24"/>
                <w:szCs w:val="24"/>
              </w:rPr>
              <w:t> 446,6</w:t>
            </w:r>
          </w:p>
        </w:tc>
      </w:tr>
      <w:tr w:rsidR="001C5422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6A6806" w:rsidP="00882A71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 xml:space="preserve">ведение учета платы за </w:t>
            </w:r>
            <w:proofErr w:type="spellStart"/>
            <w:r w:rsidRPr="0015243C">
              <w:rPr>
                <w:color w:val="000000"/>
                <w:sz w:val="24"/>
                <w:szCs w:val="24"/>
              </w:rPr>
              <w:t>найм</w:t>
            </w:r>
            <w:proofErr w:type="spellEnd"/>
            <w:r w:rsidRPr="0015243C">
              <w:rPr>
                <w:color w:val="000000"/>
                <w:sz w:val="24"/>
                <w:szCs w:val="24"/>
              </w:rPr>
              <w:t xml:space="preserve"> жилых помещений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15243C" w:rsidP="000B193C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43,2</w:t>
            </w:r>
          </w:p>
        </w:tc>
      </w:tr>
      <w:tr w:rsidR="0015243C" w:rsidRPr="008935F3" w:rsidTr="006A6806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3C" w:rsidRPr="0015243C" w:rsidRDefault="0015243C" w:rsidP="0015243C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охрана зданий, не переданных в пользование юридическим и физическим лицам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3C" w:rsidRPr="0015243C" w:rsidRDefault="0015243C" w:rsidP="0015243C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1 054,1</w:t>
            </w:r>
          </w:p>
        </w:tc>
      </w:tr>
      <w:tr w:rsidR="001C5422" w:rsidRPr="008935F3" w:rsidTr="00E77118">
        <w:trPr>
          <w:trHeight w:val="210"/>
          <w:tblHeader/>
          <w:jc w:val="center"/>
        </w:trPr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3C" w:rsidRPr="0015243C" w:rsidRDefault="0015243C" w:rsidP="000B193C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демонтаж рекламных конструкций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22" w:rsidRPr="0015243C" w:rsidRDefault="0015243C" w:rsidP="000B193C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25,0</w:t>
            </w:r>
          </w:p>
        </w:tc>
      </w:tr>
    </w:tbl>
    <w:p w:rsidR="00881D17" w:rsidRPr="008935F3" w:rsidRDefault="006D24F8" w:rsidP="00262D2B">
      <w:pPr>
        <w:spacing w:before="120"/>
        <w:jc w:val="both"/>
        <w:rPr>
          <w:b/>
          <w:bCs/>
          <w:highlight w:val="yellow"/>
        </w:rPr>
      </w:pPr>
      <w:r w:rsidRPr="00AF041E">
        <w:rPr>
          <w:sz w:val="26"/>
          <w:szCs w:val="26"/>
        </w:rPr>
        <w:t xml:space="preserve">        </w:t>
      </w:r>
    </w:p>
    <w:p w:rsidR="00881D17" w:rsidRPr="000E49F5" w:rsidRDefault="006D24F8" w:rsidP="00881D17">
      <w:pPr>
        <w:jc w:val="both"/>
        <w:rPr>
          <w:b/>
          <w:bCs/>
          <w:sz w:val="26"/>
          <w:szCs w:val="26"/>
        </w:rPr>
      </w:pPr>
      <w:r w:rsidRPr="000E49F5">
        <w:rPr>
          <w:b/>
          <w:bCs/>
          <w:sz w:val="26"/>
          <w:szCs w:val="26"/>
        </w:rPr>
        <w:t xml:space="preserve">          </w:t>
      </w:r>
      <w:r w:rsidR="00881D17" w:rsidRPr="000E49F5">
        <w:rPr>
          <w:b/>
          <w:bCs/>
          <w:sz w:val="26"/>
          <w:szCs w:val="26"/>
        </w:rPr>
        <w:t>Муниципальная программа "Развитие местного самоуправления и поддержка социально ориентированных некоммерческих организаций в муниципальном образовании "Город Коряжма" на 2018-2020 годы"</w:t>
      </w:r>
    </w:p>
    <w:p w:rsidR="00881D17" w:rsidRPr="000E49F5" w:rsidRDefault="00881D17" w:rsidP="00881D17">
      <w:pPr>
        <w:spacing w:before="120"/>
        <w:jc w:val="both"/>
        <w:rPr>
          <w:bCs/>
          <w:sz w:val="26"/>
          <w:szCs w:val="26"/>
        </w:rPr>
      </w:pPr>
      <w:r w:rsidRPr="000E49F5">
        <w:rPr>
          <w:bCs/>
          <w:sz w:val="26"/>
          <w:szCs w:val="26"/>
        </w:rPr>
        <w:t xml:space="preserve">          Цель программы: </w:t>
      </w:r>
      <w:r w:rsidRPr="000E49F5">
        <w:rPr>
          <w:sz w:val="28"/>
          <w:szCs w:val="28"/>
        </w:rPr>
        <w:t>Создание благоприятных условий и стимулов для реализации права участия населения в осуществлении местного самоуправления, повышение уровня и качества жизни населения муниципального образования «Город Коряжма»</w:t>
      </w:r>
    </w:p>
    <w:p w:rsidR="00494FF0" w:rsidRDefault="008E7839" w:rsidP="008E7839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b/>
          <w:bCs/>
          <w:sz w:val="26"/>
          <w:szCs w:val="26"/>
        </w:rPr>
      </w:pPr>
      <w:r w:rsidRPr="000E49F5">
        <w:rPr>
          <w:sz w:val="26"/>
          <w:szCs w:val="26"/>
        </w:rPr>
        <w:t>Расходы на реализацию программы представлены в таблице</w:t>
      </w:r>
      <w:r w:rsidR="00494FF0">
        <w:rPr>
          <w:sz w:val="26"/>
          <w:szCs w:val="26"/>
        </w:rPr>
        <w:t>.</w:t>
      </w:r>
      <w:r w:rsidRPr="000E49F5">
        <w:rPr>
          <w:b/>
          <w:bCs/>
          <w:sz w:val="26"/>
          <w:szCs w:val="26"/>
        </w:rPr>
        <w:t xml:space="preserve">     </w:t>
      </w:r>
    </w:p>
    <w:p w:rsidR="00494FF0" w:rsidRDefault="008E7839" w:rsidP="00494FF0">
      <w:pPr>
        <w:widowControl w:val="0"/>
        <w:autoSpaceDE w:val="0"/>
        <w:autoSpaceDN w:val="0"/>
        <w:adjustRightInd w:val="0"/>
        <w:spacing w:before="120"/>
        <w:ind w:firstLine="539"/>
        <w:jc w:val="right"/>
        <w:rPr>
          <w:b/>
          <w:bCs/>
          <w:sz w:val="26"/>
          <w:szCs w:val="26"/>
        </w:rPr>
      </w:pPr>
      <w:r w:rsidRPr="000E49F5">
        <w:rPr>
          <w:b/>
          <w:bCs/>
          <w:sz w:val="26"/>
          <w:szCs w:val="26"/>
        </w:rPr>
        <w:t xml:space="preserve">                  </w:t>
      </w:r>
    </w:p>
    <w:p w:rsidR="008E7839" w:rsidRPr="000E49F5" w:rsidRDefault="008E7839" w:rsidP="00494FF0">
      <w:pPr>
        <w:widowControl w:val="0"/>
        <w:autoSpaceDE w:val="0"/>
        <w:autoSpaceDN w:val="0"/>
        <w:adjustRightInd w:val="0"/>
        <w:spacing w:before="120"/>
        <w:ind w:firstLine="539"/>
        <w:jc w:val="right"/>
        <w:rPr>
          <w:bCs/>
          <w:sz w:val="26"/>
          <w:szCs w:val="26"/>
        </w:rPr>
      </w:pPr>
      <w:r w:rsidRPr="000E49F5">
        <w:rPr>
          <w:bCs/>
          <w:sz w:val="26"/>
          <w:szCs w:val="26"/>
        </w:rPr>
        <w:lastRenderedPageBreak/>
        <w:t>тыс</w:t>
      </w:r>
      <w:proofErr w:type="gramStart"/>
      <w:r w:rsidRPr="000E49F5">
        <w:rPr>
          <w:bCs/>
          <w:sz w:val="26"/>
          <w:szCs w:val="26"/>
        </w:rPr>
        <w:t>.р</w:t>
      </w:r>
      <w:proofErr w:type="gramEnd"/>
      <w:r w:rsidRPr="000E49F5">
        <w:rPr>
          <w:bCs/>
          <w:sz w:val="26"/>
          <w:szCs w:val="26"/>
        </w:rPr>
        <w:t xml:space="preserve">уб.                                                                                                                                                   </w:t>
      </w:r>
    </w:p>
    <w:tbl>
      <w:tblPr>
        <w:tblW w:w="5093" w:type="pct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7935"/>
        <w:gridCol w:w="2228"/>
      </w:tblGrid>
      <w:tr w:rsidR="008E7839" w:rsidRPr="000E49F5" w:rsidTr="009F51F5">
        <w:trPr>
          <w:trHeight w:val="379"/>
          <w:tblHeader/>
          <w:jc w:val="center"/>
        </w:trPr>
        <w:tc>
          <w:tcPr>
            <w:tcW w:w="3904" w:type="pct"/>
            <w:vAlign w:val="center"/>
          </w:tcPr>
          <w:p w:rsidR="008E7839" w:rsidRPr="00494FF0" w:rsidRDefault="008E7839" w:rsidP="00661E74">
            <w:pPr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96" w:type="pct"/>
            <w:vAlign w:val="center"/>
          </w:tcPr>
          <w:p w:rsidR="008E7839" w:rsidRPr="00494FF0" w:rsidRDefault="008E7839" w:rsidP="000E49F5">
            <w:pPr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20</w:t>
            </w:r>
            <w:r w:rsidR="000E49F5" w:rsidRPr="00494FF0">
              <w:rPr>
                <w:color w:val="000000"/>
                <w:sz w:val="24"/>
                <w:szCs w:val="24"/>
              </w:rPr>
              <w:t>20</w:t>
            </w:r>
            <w:r w:rsidRPr="00494FF0">
              <w:rPr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A763AD" w:rsidRPr="000E49F5" w:rsidTr="009F51F5">
        <w:trPr>
          <w:trHeight w:val="210"/>
          <w:tblHeader/>
          <w:jc w:val="center"/>
        </w:trPr>
        <w:tc>
          <w:tcPr>
            <w:tcW w:w="3904" w:type="pct"/>
            <w:vAlign w:val="center"/>
          </w:tcPr>
          <w:p w:rsidR="00A763AD" w:rsidRPr="00494FF0" w:rsidRDefault="00A763AD" w:rsidP="00661E74">
            <w:pPr>
              <w:tabs>
                <w:tab w:val="left" w:pos="253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494FF0">
              <w:rPr>
                <w:b/>
                <w:bCs/>
                <w:color w:val="000000"/>
                <w:sz w:val="24"/>
                <w:szCs w:val="24"/>
              </w:rPr>
              <w:t>ВСЕГО расходов по программе</w:t>
            </w:r>
          </w:p>
        </w:tc>
        <w:tc>
          <w:tcPr>
            <w:tcW w:w="1095" w:type="pct"/>
            <w:vAlign w:val="center"/>
          </w:tcPr>
          <w:p w:rsidR="00A763AD" w:rsidRPr="00494FF0" w:rsidRDefault="000E49F5" w:rsidP="00B468C3">
            <w:pPr>
              <w:tabs>
                <w:tab w:val="left" w:pos="253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4FF0">
              <w:rPr>
                <w:b/>
                <w:bCs/>
                <w:color w:val="000000"/>
                <w:sz w:val="24"/>
                <w:szCs w:val="24"/>
              </w:rPr>
              <w:t>169,</w:t>
            </w:r>
            <w:r w:rsidR="00B468C3" w:rsidRPr="00494FF0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763AD" w:rsidRPr="000E49F5" w:rsidTr="009F51F5">
        <w:trPr>
          <w:trHeight w:val="210"/>
          <w:tblHeader/>
          <w:jc w:val="center"/>
        </w:trPr>
        <w:tc>
          <w:tcPr>
            <w:tcW w:w="3904" w:type="pct"/>
            <w:vAlign w:val="center"/>
          </w:tcPr>
          <w:p w:rsidR="00A763AD" w:rsidRPr="00494FF0" w:rsidRDefault="00A763AD" w:rsidP="00661E74">
            <w:pPr>
              <w:tabs>
                <w:tab w:val="left" w:pos="253"/>
              </w:tabs>
              <w:rPr>
                <w:i/>
                <w:iCs/>
                <w:color w:val="000000"/>
                <w:sz w:val="24"/>
                <w:szCs w:val="24"/>
              </w:rPr>
            </w:pPr>
            <w:r w:rsidRPr="00494FF0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95" w:type="pct"/>
            <w:vAlign w:val="center"/>
          </w:tcPr>
          <w:p w:rsidR="00A763AD" w:rsidRPr="00494FF0" w:rsidRDefault="00A763AD" w:rsidP="00661E74">
            <w:pPr>
              <w:tabs>
                <w:tab w:val="left" w:pos="253"/>
              </w:tabs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63AD" w:rsidRPr="000E49F5" w:rsidTr="009F51F5">
        <w:trPr>
          <w:trHeight w:val="210"/>
          <w:tblHeader/>
          <w:jc w:val="center"/>
        </w:trPr>
        <w:tc>
          <w:tcPr>
            <w:tcW w:w="3904" w:type="pct"/>
            <w:vAlign w:val="center"/>
          </w:tcPr>
          <w:p w:rsidR="00A763AD" w:rsidRPr="00494FF0" w:rsidRDefault="00A763AD" w:rsidP="00661E74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Подпрограмма: Поддержка социально ориентированных некоммерческих организаций</w:t>
            </w:r>
          </w:p>
        </w:tc>
        <w:tc>
          <w:tcPr>
            <w:tcW w:w="1095" w:type="pct"/>
            <w:vAlign w:val="center"/>
          </w:tcPr>
          <w:p w:rsidR="00A763AD" w:rsidRPr="00494FF0" w:rsidRDefault="000E49F5" w:rsidP="00661E74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A763AD" w:rsidRPr="000E49F5" w:rsidTr="009F51F5">
        <w:trPr>
          <w:trHeight w:val="210"/>
          <w:tblHeader/>
          <w:jc w:val="center"/>
        </w:trPr>
        <w:tc>
          <w:tcPr>
            <w:tcW w:w="3904" w:type="pct"/>
            <w:vAlign w:val="center"/>
          </w:tcPr>
          <w:p w:rsidR="00A763AD" w:rsidRPr="00494FF0" w:rsidRDefault="00A763AD" w:rsidP="00661E74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Подпрограмма: Развитие территориального общественного самоуправления</w:t>
            </w:r>
          </w:p>
        </w:tc>
        <w:tc>
          <w:tcPr>
            <w:tcW w:w="1095" w:type="pct"/>
            <w:vAlign w:val="center"/>
          </w:tcPr>
          <w:p w:rsidR="00A763AD" w:rsidRPr="00494FF0" w:rsidRDefault="000E49F5" w:rsidP="00B468C3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150,</w:t>
            </w:r>
            <w:r w:rsidR="00B468C3" w:rsidRPr="00494FF0">
              <w:rPr>
                <w:color w:val="000000"/>
                <w:sz w:val="24"/>
                <w:szCs w:val="24"/>
              </w:rPr>
              <w:t>9</w:t>
            </w:r>
          </w:p>
        </w:tc>
      </w:tr>
    </w:tbl>
    <w:p w:rsidR="00A87B37" w:rsidRPr="00AA18EF" w:rsidRDefault="00A87B37" w:rsidP="009F51F5">
      <w:pPr>
        <w:spacing w:before="120"/>
        <w:ind w:firstLine="539"/>
        <w:jc w:val="both"/>
        <w:rPr>
          <w:bCs/>
          <w:sz w:val="26"/>
          <w:szCs w:val="26"/>
        </w:rPr>
      </w:pPr>
      <w:r w:rsidRPr="000E49F5">
        <w:rPr>
          <w:bCs/>
          <w:sz w:val="26"/>
          <w:szCs w:val="26"/>
        </w:rPr>
        <w:t xml:space="preserve">В рамках подпрограммы «Поддержка социально ориентированных некоммерческих организаций» предусмотрены средства в сумме </w:t>
      </w:r>
      <w:r w:rsidR="000E49F5" w:rsidRPr="000E49F5">
        <w:rPr>
          <w:bCs/>
          <w:sz w:val="26"/>
          <w:szCs w:val="26"/>
        </w:rPr>
        <w:t>19,0</w:t>
      </w:r>
      <w:r w:rsidRPr="000E49F5">
        <w:rPr>
          <w:bCs/>
          <w:sz w:val="26"/>
          <w:szCs w:val="26"/>
        </w:rPr>
        <w:t xml:space="preserve"> тыс</w:t>
      </w:r>
      <w:proofErr w:type="gramStart"/>
      <w:r w:rsidRPr="000E49F5">
        <w:rPr>
          <w:bCs/>
          <w:sz w:val="26"/>
          <w:szCs w:val="26"/>
        </w:rPr>
        <w:t>.р</w:t>
      </w:r>
      <w:proofErr w:type="gramEnd"/>
      <w:r w:rsidRPr="000E49F5">
        <w:rPr>
          <w:bCs/>
          <w:sz w:val="26"/>
          <w:szCs w:val="26"/>
        </w:rPr>
        <w:t xml:space="preserve">ублей на проведение </w:t>
      </w:r>
      <w:r w:rsidR="00DA5A6B" w:rsidRPr="000E49F5">
        <w:rPr>
          <w:bCs/>
          <w:sz w:val="26"/>
          <w:szCs w:val="26"/>
        </w:rPr>
        <w:t>конкурса социальных проектов социально ориентированных некоммерческих организаций</w:t>
      </w:r>
      <w:r w:rsidR="00DA5A6B" w:rsidRPr="00AA18EF">
        <w:rPr>
          <w:bCs/>
          <w:sz w:val="26"/>
          <w:szCs w:val="26"/>
        </w:rPr>
        <w:t>.</w:t>
      </w:r>
    </w:p>
    <w:p w:rsidR="009F51F5" w:rsidRPr="000E49F5" w:rsidRDefault="009F51F5" w:rsidP="009F51F5">
      <w:pPr>
        <w:spacing w:before="120"/>
        <w:ind w:firstLine="539"/>
        <w:jc w:val="both"/>
        <w:rPr>
          <w:sz w:val="26"/>
          <w:szCs w:val="26"/>
        </w:rPr>
      </w:pPr>
      <w:r w:rsidRPr="000E49F5">
        <w:rPr>
          <w:bCs/>
          <w:sz w:val="26"/>
          <w:szCs w:val="26"/>
        </w:rPr>
        <w:t xml:space="preserve">В рамках подпрограммы «Развитие  территориального общественного самоуправления» </w:t>
      </w:r>
      <w:r w:rsidRPr="000E49F5">
        <w:rPr>
          <w:sz w:val="26"/>
          <w:szCs w:val="26"/>
        </w:rPr>
        <w:t xml:space="preserve">предусмотрены ассигнования  в сумме </w:t>
      </w:r>
      <w:r w:rsidR="000E49F5" w:rsidRPr="000E49F5">
        <w:rPr>
          <w:sz w:val="26"/>
          <w:szCs w:val="26"/>
        </w:rPr>
        <w:t>150,</w:t>
      </w:r>
      <w:r w:rsidR="00B468C3">
        <w:rPr>
          <w:sz w:val="26"/>
          <w:szCs w:val="26"/>
        </w:rPr>
        <w:t xml:space="preserve">9 </w:t>
      </w:r>
      <w:r w:rsidRPr="000E49F5">
        <w:rPr>
          <w:sz w:val="26"/>
          <w:szCs w:val="26"/>
        </w:rPr>
        <w:t>тыс</w:t>
      </w:r>
      <w:proofErr w:type="gramStart"/>
      <w:r w:rsidRPr="000E49F5">
        <w:rPr>
          <w:sz w:val="26"/>
          <w:szCs w:val="26"/>
        </w:rPr>
        <w:t>.р</w:t>
      </w:r>
      <w:proofErr w:type="gramEnd"/>
      <w:r w:rsidRPr="000E49F5">
        <w:rPr>
          <w:sz w:val="26"/>
          <w:szCs w:val="26"/>
        </w:rPr>
        <w:t>ублей, из них:</w:t>
      </w:r>
    </w:p>
    <w:p w:rsidR="009F51F5" w:rsidRPr="000E49F5" w:rsidRDefault="009F51F5" w:rsidP="00851CF2">
      <w:pPr>
        <w:numPr>
          <w:ilvl w:val="0"/>
          <w:numId w:val="8"/>
        </w:numPr>
        <w:tabs>
          <w:tab w:val="clear" w:pos="1980"/>
          <w:tab w:val="num" w:pos="1440"/>
        </w:tabs>
        <w:ind w:left="0" w:firstLine="1080"/>
        <w:jc w:val="both"/>
        <w:rPr>
          <w:sz w:val="26"/>
          <w:szCs w:val="26"/>
        </w:rPr>
      </w:pPr>
      <w:r w:rsidRPr="000E49F5">
        <w:rPr>
          <w:sz w:val="26"/>
          <w:szCs w:val="26"/>
        </w:rPr>
        <w:t xml:space="preserve">на проведение конкурса социальных проектов «Общественная инициатива» за счет средств местного бюджета – </w:t>
      </w:r>
      <w:r w:rsidR="000E49F5" w:rsidRPr="000E49F5">
        <w:rPr>
          <w:sz w:val="26"/>
          <w:szCs w:val="26"/>
        </w:rPr>
        <w:t>49,</w:t>
      </w:r>
      <w:r w:rsidR="00B468C3">
        <w:rPr>
          <w:sz w:val="26"/>
          <w:szCs w:val="26"/>
        </w:rPr>
        <w:t>5</w:t>
      </w:r>
      <w:r w:rsidR="000E49F5" w:rsidRPr="000E49F5">
        <w:rPr>
          <w:sz w:val="26"/>
          <w:szCs w:val="26"/>
        </w:rPr>
        <w:t xml:space="preserve"> </w:t>
      </w:r>
      <w:r w:rsidRPr="000E49F5">
        <w:rPr>
          <w:sz w:val="26"/>
          <w:szCs w:val="26"/>
        </w:rPr>
        <w:t>тыс. рублей</w:t>
      </w:r>
      <w:r w:rsidR="003F43EF" w:rsidRPr="000E49F5">
        <w:rPr>
          <w:sz w:val="26"/>
          <w:szCs w:val="26"/>
        </w:rPr>
        <w:t xml:space="preserve">, областного бюджета- </w:t>
      </w:r>
      <w:r w:rsidR="000E49F5" w:rsidRPr="000E49F5">
        <w:rPr>
          <w:sz w:val="26"/>
          <w:szCs w:val="26"/>
        </w:rPr>
        <w:t>98,9</w:t>
      </w:r>
      <w:r w:rsidR="003F43EF" w:rsidRPr="000E49F5">
        <w:rPr>
          <w:sz w:val="26"/>
          <w:szCs w:val="26"/>
        </w:rPr>
        <w:t xml:space="preserve"> тыс</w:t>
      </w:r>
      <w:proofErr w:type="gramStart"/>
      <w:r w:rsidR="003F43EF" w:rsidRPr="000E49F5">
        <w:rPr>
          <w:sz w:val="26"/>
          <w:szCs w:val="26"/>
        </w:rPr>
        <w:t>.р</w:t>
      </w:r>
      <w:proofErr w:type="gramEnd"/>
      <w:r w:rsidR="003F43EF" w:rsidRPr="000E49F5">
        <w:rPr>
          <w:sz w:val="26"/>
          <w:szCs w:val="26"/>
        </w:rPr>
        <w:t>ублей</w:t>
      </w:r>
      <w:r w:rsidRPr="000E49F5">
        <w:rPr>
          <w:sz w:val="26"/>
          <w:szCs w:val="26"/>
        </w:rPr>
        <w:t>;</w:t>
      </w:r>
    </w:p>
    <w:p w:rsidR="009F51F5" w:rsidRPr="000E49F5" w:rsidRDefault="009F51F5" w:rsidP="00851CF2">
      <w:pPr>
        <w:numPr>
          <w:ilvl w:val="0"/>
          <w:numId w:val="8"/>
        </w:numPr>
        <w:tabs>
          <w:tab w:val="clear" w:pos="1980"/>
          <w:tab w:val="num" w:pos="1440"/>
        </w:tabs>
        <w:ind w:left="0" w:firstLine="1080"/>
        <w:jc w:val="both"/>
        <w:rPr>
          <w:sz w:val="26"/>
          <w:szCs w:val="26"/>
        </w:rPr>
      </w:pPr>
      <w:r w:rsidRPr="000E49F5">
        <w:rPr>
          <w:sz w:val="26"/>
          <w:szCs w:val="26"/>
        </w:rPr>
        <w:t xml:space="preserve">на содействие ТОС в проведении мероприятий – </w:t>
      </w:r>
      <w:r w:rsidR="000E49F5" w:rsidRPr="000E49F5">
        <w:rPr>
          <w:sz w:val="26"/>
          <w:szCs w:val="26"/>
        </w:rPr>
        <w:t>2,5</w:t>
      </w:r>
      <w:r w:rsidRPr="000E49F5">
        <w:rPr>
          <w:sz w:val="26"/>
          <w:szCs w:val="26"/>
        </w:rPr>
        <w:t xml:space="preserve"> тыс. рублей.</w:t>
      </w:r>
    </w:p>
    <w:p w:rsidR="00BF096A" w:rsidRDefault="00BF096A" w:rsidP="00EA0336">
      <w:pPr>
        <w:ind w:firstLine="567"/>
        <w:jc w:val="both"/>
        <w:rPr>
          <w:b/>
          <w:bCs/>
          <w:sz w:val="26"/>
          <w:szCs w:val="26"/>
        </w:rPr>
      </w:pPr>
    </w:p>
    <w:p w:rsidR="00EA0336" w:rsidRPr="00EA0336" w:rsidRDefault="00EA0336" w:rsidP="00EA0336">
      <w:pPr>
        <w:ind w:firstLine="567"/>
        <w:jc w:val="both"/>
        <w:rPr>
          <w:b/>
          <w:bCs/>
          <w:sz w:val="26"/>
          <w:szCs w:val="26"/>
        </w:rPr>
      </w:pPr>
      <w:r w:rsidRPr="00EA0336">
        <w:rPr>
          <w:b/>
          <w:bCs/>
          <w:sz w:val="26"/>
          <w:szCs w:val="26"/>
        </w:rPr>
        <w:t>Муниципальная программа "Профилактика терроризма и экстремизма в муниципальном образовании "Город Коряжма" на 2018-2020 годы"</w:t>
      </w:r>
    </w:p>
    <w:p w:rsidR="00EA0336" w:rsidRPr="00D627B2" w:rsidRDefault="00EA0336" w:rsidP="00EA0336">
      <w:pPr>
        <w:spacing w:before="120"/>
        <w:ind w:firstLine="539"/>
        <w:jc w:val="both"/>
        <w:rPr>
          <w:sz w:val="26"/>
          <w:szCs w:val="26"/>
        </w:rPr>
      </w:pPr>
      <w:r w:rsidRPr="00D627B2">
        <w:rPr>
          <w:bCs/>
          <w:sz w:val="26"/>
          <w:szCs w:val="26"/>
        </w:rPr>
        <w:t>Цель программы:</w:t>
      </w:r>
      <w:r w:rsidRPr="00D627B2">
        <w:rPr>
          <w:sz w:val="26"/>
          <w:szCs w:val="26"/>
        </w:rPr>
        <w:t xml:space="preserve"> </w:t>
      </w:r>
      <w:r w:rsidR="00D627B2" w:rsidRPr="00D627B2">
        <w:rPr>
          <w:color w:val="2D2D2D"/>
          <w:sz w:val="26"/>
          <w:szCs w:val="26"/>
        </w:rPr>
        <w:t>совершенствование системы предупреждения терроризма и экстремизма, повышение уровня защищенности населения, муниципальных бюджетных, казенных и  автономных учреждений образования, культуры, физической культуры и спорта, расположенных на территории муниципального образования «Город Коряжма», от возможных террористических посягательств.</w:t>
      </w:r>
    </w:p>
    <w:p w:rsidR="00EA0336" w:rsidRPr="0015243C" w:rsidRDefault="00EA0336" w:rsidP="00EA0336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15243C">
        <w:rPr>
          <w:sz w:val="26"/>
          <w:szCs w:val="26"/>
        </w:rPr>
        <w:t>Расходы на реализацию программы представлены в таблице.</w:t>
      </w:r>
    </w:p>
    <w:p w:rsidR="00EA0336" w:rsidRPr="0015243C" w:rsidRDefault="00EA0336" w:rsidP="00EA0336">
      <w:pPr>
        <w:jc w:val="right"/>
        <w:rPr>
          <w:sz w:val="24"/>
          <w:szCs w:val="24"/>
        </w:rPr>
      </w:pPr>
      <w:r w:rsidRPr="0015243C">
        <w:rPr>
          <w:sz w:val="24"/>
          <w:szCs w:val="24"/>
        </w:rPr>
        <w:t>тыс. руб.</w:t>
      </w:r>
    </w:p>
    <w:tbl>
      <w:tblPr>
        <w:tblW w:w="5176" w:type="pct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7936"/>
        <w:gridCol w:w="2392"/>
      </w:tblGrid>
      <w:tr w:rsidR="00EA0336" w:rsidRPr="0015243C" w:rsidTr="00EA0336">
        <w:trPr>
          <w:trHeight w:val="379"/>
          <w:tblHeader/>
          <w:jc w:val="center"/>
        </w:trPr>
        <w:tc>
          <w:tcPr>
            <w:tcW w:w="3842" w:type="pct"/>
            <w:vAlign w:val="center"/>
          </w:tcPr>
          <w:p w:rsidR="00EA0336" w:rsidRPr="00494FF0" w:rsidRDefault="00EA0336" w:rsidP="00EA0336">
            <w:pPr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58" w:type="pct"/>
            <w:vAlign w:val="center"/>
          </w:tcPr>
          <w:p w:rsidR="00EA0336" w:rsidRPr="00494FF0" w:rsidRDefault="00EA0336" w:rsidP="00EA0336">
            <w:pPr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 xml:space="preserve">2020 год </w:t>
            </w:r>
          </w:p>
        </w:tc>
      </w:tr>
      <w:tr w:rsidR="00EA0336" w:rsidRPr="0015243C" w:rsidTr="00EA0336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494FF0">
              <w:rPr>
                <w:b/>
                <w:bCs/>
                <w:color w:val="000000"/>
                <w:sz w:val="24"/>
                <w:szCs w:val="24"/>
              </w:rPr>
              <w:t>ВСЕГО расходов по программе</w:t>
            </w:r>
          </w:p>
        </w:tc>
        <w:tc>
          <w:tcPr>
            <w:tcW w:w="1158" w:type="pct"/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4FF0">
              <w:rPr>
                <w:b/>
                <w:bCs/>
                <w:color w:val="000000"/>
                <w:sz w:val="24"/>
                <w:szCs w:val="24"/>
              </w:rPr>
              <w:t>767,6</w:t>
            </w:r>
          </w:p>
        </w:tc>
      </w:tr>
      <w:tr w:rsidR="00EA0336" w:rsidRPr="008935F3" w:rsidTr="00EA0336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rPr>
                <w:i/>
                <w:iCs/>
                <w:color w:val="000000"/>
                <w:sz w:val="24"/>
                <w:szCs w:val="24"/>
              </w:rPr>
            </w:pPr>
            <w:r w:rsidRPr="00494FF0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58" w:type="pct"/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A0336" w:rsidRPr="0015243C" w:rsidTr="00EA0336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jc w:val="both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Установка системы видеонаблюдения в Александровском парке</w:t>
            </w:r>
          </w:p>
        </w:tc>
        <w:tc>
          <w:tcPr>
            <w:tcW w:w="1158" w:type="pct"/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208,0</w:t>
            </w:r>
          </w:p>
        </w:tc>
      </w:tr>
      <w:tr w:rsidR="00EA0336" w:rsidRPr="0015243C" w:rsidTr="00EA0336">
        <w:trPr>
          <w:trHeight w:val="74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36" w:rsidRPr="00494FF0" w:rsidRDefault="00EA0336" w:rsidP="00B468C3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 xml:space="preserve">Замена </w:t>
            </w:r>
            <w:r w:rsidR="00B468C3" w:rsidRPr="00494FF0">
              <w:rPr>
                <w:color w:val="000000"/>
                <w:sz w:val="24"/>
                <w:szCs w:val="24"/>
              </w:rPr>
              <w:t xml:space="preserve">блоков дверных входных с установкой </w:t>
            </w:r>
            <w:proofErr w:type="spellStart"/>
            <w:r w:rsidR="00B468C3" w:rsidRPr="00494FF0">
              <w:rPr>
                <w:color w:val="000000"/>
                <w:sz w:val="24"/>
                <w:szCs w:val="24"/>
              </w:rPr>
              <w:t>видеодомофона</w:t>
            </w:r>
            <w:proofErr w:type="spellEnd"/>
            <w:r w:rsidRPr="00494FF0">
              <w:rPr>
                <w:color w:val="000000"/>
                <w:sz w:val="24"/>
                <w:szCs w:val="24"/>
              </w:rPr>
              <w:t xml:space="preserve"> </w:t>
            </w:r>
            <w:r w:rsidR="00671FEC" w:rsidRPr="00494FF0">
              <w:rPr>
                <w:color w:val="000000"/>
                <w:sz w:val="24"/>
                <w:szCs w:val="24"/>
              </w:rPr>
              <w:t xml:space="preserve">в </w:t>
            </w:r>
            <w:r w:rsidR="00C61427">
              <w:rPr>
                <w:color w:val="000000"/>
                <w:sz w:val="24"/>
                <w:szCs w:val="24"/>
              </w:rPr>
              <w:t xml:space="preserve">дошкольных </w:t>
            </w:r>
            <w:r w:rsidRPr="00494FF0">
              <w:rPr>
                <w:color w:val="000000"/>
                <w:sz w:val="24"/>
                <w:szCs w:val="24"/>
              </w:rPr>
              <w:t>образовательных учреждени</w:t>
            </w:r>
            <w:r w:rsidR="00671FEC" w:rsidRPr="00494FF0">
              <w:rPr>
                <w:color w:val="000000"/>
                <w:sz w:val="24"/>
                <w:szCs w:val="24"/>
              </w:rPr>
              <w:t>ях</w:t>
            </w:r>
            <w:r w:rsidR="00B468C3" w:rsidRPr="00494FF0">
              <w:rPr>
                <w:color w:val="000000"/>
                <w:sz w:val="24"/>
                <w:szCs w:val="24"/>
              </w:rPr>
              <w:t xml:space="preserve"> № 5, 11,13,18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36" w:rsidRPr="00494FF0" w:rsidRDefault="00B468C3" w:rsidP="00EA0336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141</w:t>
            </w:r>
            <w:r w:rsidR="00EA0336" w:rsidRPr="00494FF0">
              <w:rPr>
                <w:color w:val="000000"/>
                <w:sz w:val="24"/>
                <w:szCs w:val="24"/>
              </w:rPr>
              <w:t>,0</w:t>
            </w:r>
          </w:p>
        </w:tc>
      </w:tr>
      <w:tr w:rsidR="00EA0336" w:rsidRPr="0015243C" w:rsidTr="00EA0336">
        <w:trPr>
          <w:trHeight w:val="74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Монтаж системы контроля управления доступом (турникет) ДЮСШ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82,8</w:t>
            </w:r>
          </w:p>
        </w:tc>
      </w:tr>
      <w:tr w:rsidR="00EA0336" w:rsidRPr="0015243C" w:rsidTr="00EA0336">
        <w:trPr>
          <w:trHeight w:val="74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36" w:rsidRPr="00494FF0" w:rsidRDefault="00EA0336" w:rsidP="00671FEC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Монтаж системы видеонаблюдения ДЮСШ</w:t>
            </w:r>
            <w:r w:rsidR="00671FEC" w:rsidRPr="00494FF0">
              <w:rPr>
                <w:color w:val="000000"/>
                <w:sz w:val="24"/>
                <w:szCs w:val="24"/>
              </w:rPr>
              <w:t xml:space="preserve"> (ул. Гоголя)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36" w:rsidRPr="00494FF0" w:rsidRDefault="00EA0336" w:rsidP="00EA0336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55,8</w:t>
            </w:r>
          </w:p>
        </w:tc>
      </w:tr>
    </w:tbl>
    <w:p w:rsidR="00EA0336" w:rsidRPr="008935F3" w:rsidRDefault="00EA0336" w:rsidP="00EA0336">
      <w:pPr>
        <w:spacing w:before="120"/>
        <w:ind w:firstLine="539"/>
        <w:jc w:val="both"/>
        <w:rPr>
          <w:sz w:val="26"/>
          <w:szCs w:val="26"/>
          <w:highlight w:val="yellow"/>
        </w:rPr>
      </w:pPr>
    </w:p>
    <w:p w:rsidR="000178E5" w:rsidRPr="00384C1A" w:rsidRDefault="000178E5" w:rsidP="006D24F8">
      <w:pPr>
        <w:ind w:firstLine="567"/>
        <w:jc w:val="both"/>
        <w:rPr>
          <w:b/>
          <w:bCs/>
          <w:sz w:val="26"/>
          <w:szCs w:val="26"/>
        </w:rPr>
      </w:pPr>
      <w:r w:rsidRPr="00384C1A">
        <w:rPr>
          <w:b/>
          <w:bCs/>
          <w:sz w:val="26"/>
          <w:szCs w:val="26"/>
        </w:rPr>
        <w:t>Муниципальная программа "Развитие образования в городе Коряжме на 2018-2020 годы"</w:t>
      </w:r>
    </w:p>
    <w:p w:rsidR="00EA0336" w:rsidRPr="00384C1A" w:rsidRDefault="00EA0336" w:rsidP="006D24F8">
      <w:pPr>
        <w:ind w:firstLine="567"/>
        <w:jc w:val="both"/>
        <w:rPr>
          <w:b/>
          <w:bCs/>
          <w:sz w:val="26"/>
          <w:szCs w:val="26"/>
        </w:rPr>
      </w:pPr>
    </w:p>
    <w:p w:rsidR="000178E5" w:rsidRPr="00384C1A" w:rsidRDefault="000178E5" w:rsidP="000178E5">
      <w:pPr>
        <w:spacing w:after="120"/>
        <w:jc w:val="both"/>
        <w:rPr>
          <w:sz w:val="26"/>
          <w:szCs w:val="26"/>
        </w:rPr>
      </w:pPr>
      <w:r w:rsidRPr="00384C1A">
        <w:rPr>
          <w:sz w:val="26"/>
          <w:szCs w:val="26"/>
        </w:rPr>
        <w:t>Цель программы: Создание благоприятных условий для устойчивого развития  системы  образования   на территории муниципального образования «Город Коряжма».</w:t>
      </w:r>
    </w:p>
    <w:p w:rsidR="008D1EF6" w:rsidRPr="00384C1A" w:rsidRDefault="008D1EF6" w:rsidP="00BF096A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384C1A">
        <w:rPr>
          <w:sz w:val="26"/>
          <w:szCs w:val="26"/>
        </w:rPr>
        <w:t>Расходы на реализацию программы в очередном финансовом году представлены в таблице</w:t>
      </w:r>
      <w:proofErr w:type="gramStart"/>
      <w:r w:rsidRPr="00384C1A">
        <w:rPr>
          <w:sz w:val="26"/>
          <w:szCs w:val="26"/>
        </w:rPr>
        <w:t>.</w:t>
      </w:r>
      <w:proofErr w:type="gramEnd"/>
      <w:r w:rsidR="00BF096A">
        <w:rPr>
          <w:sz w:val="26"/>
          <w:szCs w:val="26"/>
        </w:rPr>
        <w:t xml:space="preserve">                                                                                                                        </w:t>
      </w:r>
      <w:proofErr w:type="gramStart"/>
      <w:r w:rsidRPr="00384C1A">
        <w:rPr>
          <w:sz w:val="26"/>
          <w:szCs w:val="26"/>
        </w:rPr>
        <w:t>т</w:t>
      </w:r>
      <w:proofErr w:type="gramEnd"/>
      <w:r w:rsidRPr="00384C1A">
        <w:rPr>
          <w:sz w:val="26"/>
          <w:szCs w:val="26"/>
        </w:rPr>
        <w:t>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0"/>
        <w:gridCol w:w="1980"/>
      </w:tblGrid>
      <w:tr w:rsidR="008D1EF6" w:rsidRPr="00494FF0" w:rsidTr="008D1EF6">
        <w:tc>
          <w:tcPr>
            <w:tcW w:w="7920" w:type="dxa"/>
            <w:vAlign w:val="center"/>
          </w:tcPr>
          <w:p w:rsidR="008D1EF6" w:rsidRPr="00494FF0" w:rsidRDefault="008D1EF6" w:rsidP="008D1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</w:tcPr>
          <w:p w:rsidR="008D1EF6" w:rsidRPr="00494FF0" w:rsidRDefault="008D1EF6" w:rsidP="00384C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20</w:t>
            </w:r>
            <w:r w:rsidR="00384C1A" w:rsidRPr="00494FF0">
              <w:rPr>
                <w:sz w:val="24"/>
                <w:szCs w:val="24"/>
              </w:rPr>
              <w:t>20</w:t>
            </w:r>
            <w:r w:rsidRPr="00494FF0">
              <w:rPr>
                <w:sz w:val="24"/>
                <w:szCs w:val="24"/>
              </w:rPr>
              <w:t xml:space="preserve"> год </w:t>
            </w:r>
          </w:p>
        </w:tc>
      </w:tr>
      <w:tr w:rsidR="008D1EF6" w:rsidRPr="00494FF0" w:rsidTr="008D1EF6">
        <w:tc>
          <w:tcPr>
            <w:tcW w:w="7920" w:type="dxa"/>
          </w:tcPr>
          <w:p w:rsidR="008D1EF6" w:rsidRPr="00494FF0" w:rsidRDefault="008D1EF6" w:rsidP="008D1EF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ВСЕГО расходов по программе</w:t>
            </w:r>
          </w:p>
        </w:tc>
        <w:tc>
          <w:tcPr>
            <w:tcW w:w="1980" w:type="dxa"/>
            <w:vAlign w:val="center"/>
          </w:tcPr>
          <w:p w:rsidR="008D1EF6" w:rsidRPr="00494FF0" w:rsidRDefault="00384C1A" w:rsidP="00E065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679858,2</w:t>
            </w:r>
          </w:p>
        </w:tc>
      </w:tr>
      <w:tr w:rsidR="008D1EF6" w:rsidRPr="00494FF0" w:rsidTr="008D1EF6">
        <w:tc>
          <w:tcPr>
            <w:tcW w:w="7920" w:type="dxa"/>
          </w:tcPr>
          <w:p w:rsidR="008D1EF6" w:rsidRPr="00494FF0" w:rsidRDefault="008D1EF6" w:rsidP="008D1EF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24"/>
                <w:szCs w:val="24"/>
              </w:rPr>
            </w:pPr>
            <w:r w:rsidRPr="00494FF0">
              <w:rPr>
                <w:i/>
                <w:sz w:val="24"/>
                <w:szCs w:val="24"/>
              </w:rPr>
              <w:t>в том числе:</w:t>
            </w:r>
          </w:p>
        </w:tc>
        <w:tc>
          <w:tcPr>
            <w:tcW w:w="1980" w:type="dxa"/>
            <w:vAlign w:val="center"/>
          </w:tcPr>
          <w:p w:rsidR="008D1EF6" w:rsidRPr="00494FF0" w:rsidRDefault="008D1EF6" w:rsidP="008D1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FF0000"/>
                <w:sz w:val="24"/>
                <w:szCs w:val="24"/>
              </w:rPr>
            </w:pPr>
          </w:p>
        </w:tc>
      </w:tr>
      <w:tr w:rsidR="00BF096A" w:rsidRPr="00494FF0" w:rsidTr="008D1EF6">
        <w:tc>
          <w:tcPr>
            <w:tcW w:w="7920" w:type="dxa"/>
          </w:tcPr>
          <w:p w:rsidR="00BF096A" w:rsidRPr="00494FF0" w:rsidRDefault="00BF096A" w:rsidP="00D714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Подпрограмма 1: </w:t>
            </w:r>
            <w:r w:rsidRPr="00BF096A">
              <w:rPr>
                <w:bCs/>
                <w:sz w:val="24"/>
                <w:szCs w:val="24"/>
              </w:rPr>
              <w:t>Развитие общего образования в городе Коряжме на 2018-2020 годы</w:t>
            </w:r>
          </w:p>
        </w:tc>
        <w:tc>
          <w:tcPr>
            <w:tcW w:w="1980" w:type="dxa"/>
            <w:vAlign w:val="center"/>
          </w:tcPr>
          <w:p w:rsidR="00BF096A" w:rsidRPr="00494FF0" w:rsidRDefault="00BF096A" w:rsidP="008D1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363,9</w:t>
            </w:r>
          </w:p>
        </w:tc>
      </w:tr>
      <w:tr w:rsidR="008D1EF6" w:rsidRPr="00494FF0" w:rsidTr="008D1EF6">
        <w:tc>
          <w:tcPr>
            <w:tcW w:w="7920" w:type="dxa"/>
          </w:tcPr>
          <w:p w:rsidR="008D1EF6" w:rsidRPr="00494FF0" w:rsidRDefault="008D1EF6" w:rsidP="00D7149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494FF0">
              <w:rPr>
                <w:bCs/>
                <w:sz w:val="24"/>
                <w:szCs w:val="24"/>
              </w:rPr>
              <w:t xml:space="preserve">Подпрограмма 2: </w:t>
            </w:r>
            <w:r w:rsidR="00D71498" w:rsidRPr="00494FF0">
              <w:rPr>
                <w:bCs/>
                <w:sz w:val="24"/>
                <w:szCs w:val="24"/>
              </w:rPr>
              <w:t>Развитие воспитания и дополнительного образования детей в городе Коряжме на 2018-2020 годы</w:t>
            </w:r>
          </w:p>
        </w:tc>
        <w:tc>
          <w:tcPr>
            <w:tcW w:w="1980" w:type="dxa"/>
            <w:vAlign w:val="center"/>
          </w:tcPr>
          <w:p w:rsidR="008D1EF6" w:rsidRPr="00494FF0" w:rsidRDefault="00384C1A" w:rsidP="008D1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285,0</w:t>
            </w:r>
          </w:p>
        </w:tc>
      </w:tr>
      <w:tr w:rsidR="00D71498" w:rsidRPr="00494FF0" w:rsidTr="008D1EF6">
        <w:tc>
          <w:tcPr>
            <w:tcW w:w="7920" w:type="dxa"/>
          </w:tcPr>
          <w:p w:rsidR="00D71498" w:rsidRPr="00494FF0" w:rsidRDefault="00D71498" w:rsidP="00494FF0">
            <w:pPr>
              <w:jc w:val="both"/>
              <w:rPr>
                <w:bCs/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lastRenderedPageBreak/>
              <w:t>Подпрограмма 3: Развитие системы отдыха и оздоровления детей в городе Коряжме на 2018-2020 годы</w:t>
            </w:r>
          </w:p>
        </w:tc>
        <w:tc>
          <w:tcPr>
            <w:tcW w:w="1980" w:type="dxa"/>
            <w:vAlign w:val="center"/>
          </w:tcPr>
          <w:p w:rsidR="00D71498" w:rsidRPr="00494FF0" w:rsidRDefault="00384C1A" w:rsidP="008D1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5141,5</w:t>
            </w:r>
          </w:p>
        </w:tc>
      </w:tr>
      <w:tr w:rsidR="00D71498" w:rsidRPr="00494FF0" w:rsidTr="008D1EF6">
        <w:tc>
          <w:tcPr>
            <w:tcW w:w="7920" w:type="dxa"/>
          </w:tcPr>
          <w:p w:rsidR="00D71498" w:rsidRPr="00494FF0" w:rsidRDefault="00D71498" w:rsidP="00494FF0">
            <w:pPr>
              <w:jc w:val="both"/>
              <w:rPr>
                <w:bCs/>
                <w:sz w:val="24"/>
                <w:szCs w:val="24"/>
              </w:rPr>
            </w:pPr>
            <w:r w:rsidRPr="00494FF0">
              <w:rPr>
                <w:sz w:val="24"/>
                <w:szCs w:val="24"/>
              </w:rPr>
              <w:t>Подпрограмма 4: Создание безопасных условий образовательных отношений и материально-техническое обеспечение муниципальных образовательных организаций города Коряжмы на 2018-2020 годы</w:t>
            </w:r>
          </w:p>
        </w:tc>
        <w:tc>
          <w:tcPr>
            <w:tcW w:w="1980" w:type="dxa"/>
            <w:vAlign w:val="center"/>
          </w:tcPr>
          <w:p w:rsidR="00D71498" w:rsidRPr="00494FF0" w:rsidRDefault="00384C1A" w:rsidP="008D1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94FF0">
              <w:rPr>
                <w:b/>
                <w:sz w:val="24"/>
                <w:szCs w:val="24"/>
              </w:rPr>
              <w:t>674067,8</w:t>
            </w:r>
          </w:p>
        </w:tc>
      </w:tr>
    </w:tbl>
    <w:p w:rsidR="00D71498" w:rsidRPr="0008121A" w:rsidRDefault="00D71498" w:rsidP="00D71498">
      <w:pPr>
        <w:spacing w:before="120"/>
        <w:ind w:firstLine="539"/>
        <w:jc w:val="both"/>
        <w:rPr>
          <w:sz w:val="26"/>
          <w:szCs w:val="26"/>
        </w:rPr>
      </w:pPr>
      <w:r w:rsidRPr="0008121A">
        <w:rPr>
          <w:sz w:val="26"/>
          <w:szCs w:val="26"/>
        </w:rPr>
        <w:t xml:space="preserve">В рамках реализации </w:t>
      </w:r>
      <w:r w:rsidRPr="0008121A">
        <w:rPr>
          <w:i/>
          <w:sz w:val="26"/>
          <w:szCs w:val="26"/>
        </w:rPr>
        <w:t>Подпрограммы 1</w:t>
      </w:r>
      <w:r w:rsidRPr="0008121A">
        <w:rPr>
          <w:sz w:val="26"/>
          <w:szCs w:val="26"/>
        </w:rPr>
        <w:t xml:space="preserve"> предусмотрены ассигнования </w:t>
      </w:r>
      <w:r w:rsidR="00E85317" w:rsidRPr="0008121A">
        <w:rPr>
          <w:sz w:val="26"/>
          <w:szCs w:val="26"/>
        </w:rPr>
        <w:t xml:space="preserve">в сумме </w:t>
      </w:r>
      <w:r w:rsidR="0008121A" w:rsidRPr="0008121A">
        <w:rPr>
          <w:b/>
          <w:sz w:val="26"/>
          <w:szCs w:val="26"/>
        </w:rPr>
        <w:t>363,9</w:t>
      </w:r>
      <w:r w:rsidR="00E85317" w:rsidRPr="0008121A">
        <w:rPr>
          <w:sz w:val="26"/>
          <w:szCs w:val="26"/>
        </w:rPr>
        <w:t xml:space="preserve"> тыс.</w:t>
      </w:r>
      <w:r w:rsidR="00956CC3" w:rsidRPr="0008121A">
        <w:rPr>
          <w:sz w:val="26"/>
          <w:szCs w:val="26"/>
        </w:rPr>
        <w:t xml:space="preserve"> </w:t>
      </w:r>
      <w:r w:rsidR="00E85317" w:rsidRPr="0008121A">
        <w:rPr>
          <w:sz w:val="26"/>
          <w:szCs w:val="26"/>
        </w:rPr>
        <w:t>рублей на проведение мероприятий в области образования, в том числе:</w:t>
      </w:r>
    </w:p>
    <w:p w:rsidR="00956CC3" w:rsidRPr="008935F3" w:rsidRDefault="00956CC3" w:rsidP="00D71498">
      <w:pPr>
        <w:spacing w:before="120"/>
        <w:ind w:firstLine="539"/>
        <w:jc w:val="both"/>
        <w:rPr>
          <w:sz w:val="26"/>
          <w:szCs w:val="26"/>
          <w:highlight w:val="yellow"/>
        </w:rPr>
      </w:pPr>
    </w:p>
    <w:tbl>
      <w:tblPr>
        <w:tblW w:w="9928" w:type="dxa"/>
        <w:tblInd w:w="103" w:type="dxa"/>
        <w:tblLook w:val="04A0"/>
      </w:tblPr>
      <w:tblGrid>
        <w:gridCol w:w="7943"/>
        <w:gridCol w:w="1985"/>
      </w:tblGrid>
      <w:tr w:rsidR="00956CC3" w:rsidRPr="008935F3" w:rsidTr="00FF14EA">
        <w:trPr>
          <w:trHeight w:val="480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Сумма, тыс</w:t>
            </w:r>
            <w:proofErr w:type="gramStart"/>
            <w:r w:rsidRPr="0008121A">
              <w:rPr>
                <w:sz w:val="24"/>
                <w:szCs w:val="24"/>
              </w:rPr>
              <w:t>.р</w:t>
            </w:r>
            <w:proofErr w:type="gramEnd"/>
            <w:r w:rsidRPr="0008121A">
              <w:rPr>
                <w:sz w:val="24"/>
                <w:szCs w:val="24"/>
              </w:rPr>
              <w:t>уб.</w:t>
            </w:r>
          </w:p>
        </w:tc>
      </w:tr>
      <w:tr w:rsidR="00956CC3" w:rsidRPr="008935F3" w:rsidTr="00FF14EA">
        <w:trPr>
          <w:trHeight w:val="480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Организация и проведение городских акций, конкурсов, спартакиад и других мероприятий для детей ДОУ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08121A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9,5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Организация и проведение городского конкурса "Ученик года" для обучающихся 9-11 классов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20,0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Участие в областной научно-практической конференции старшеклассников "Юность Поморья"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08121A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6,6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Проведение турнира учащихся школ, гимназий, лицеев "Интеллектуальный марафон"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08121A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2,9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Участие в муниципальном этапе всероссийской олимпиады школьников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08121A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3,5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Участие в региональном этапе всероссийской олимпиады школьников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130,0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Присуждение Премии главы МО и именных стипендий наиболее отличившимся учащимся ОО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50,0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Чествование лучших выпускников 11 классов ОО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50,0</w:t>
            </w:r>
          </w:p>
        </w:tc>
      </w:tr>
      <w:tr w:rsidR="00956CC3" w:rsidRPr="008935F3" w:rsidTr="00FF14EA">
        <w:trPr>
          <w:trHeight w:val="48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680C63" w:rsidRDefault="00680C63" w:rsidP="00680C63">
            <w:pPr>
              <w:jc w:val="both"/>
              <w:rPr>
                <w:sz w:val="24"/>
                <w:szCs w:val="24"/>
              </w:rPr>
            </w:pPr>
            <w:r w:rsidRPr="00680C63">
              <w:rPr>
                <w:sz w:val="24"/>
                <w:szCs w:val="24"/>
              </w:rPr>
              <w:t>Проведение интеллектуальных игр  «Что? Где? Когда?»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680C63" w:rsidRDefault="00680C63" w:rsidP="00956CC3">
            <w:pPr>
              <w:jc w:val="center"/>
              <w:rPr>
                <w:sz w:val="24"/>
                <w:szCs w:val="24"/>
              </w:rPr>
            </w:pPr>
            <w:r w:rsidRPr="00680C63">
              <w:rPr>
                <w:sz w:val="24"/>
                <w:szCs w:val="24"/>
              </w:rPr>
              <w:t>9,5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Организация торжественных приемов главой МО лучших педагогических работников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20,0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Организация расширенного августовского совещания педагогов и руководящих работников ОО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08121A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4,8</w:t>
            </w:r>
          </w:p>
        </w:tc>
      </w:tr>
      <w:tr w:rsidR="00956CC3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Участие в августовском совещании педагогических работников Архангельской области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08121A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7,1</w:t>
            </w:r>
          </w:p>
        </w:tc>
      </w:tr>
      <w:tr w:rsidR="00956CC3" w:rsidRPr="008935F3" w:rsidTr="00FF14EA">
        <w:trPr>
          <w:trHeight w:val="48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D65027">
            <w:pPr>
              <w:jc w:val="both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08121A">
              <w:rPr>
                <w:sz w:val="24"/>
                <w:szCs w:val="24"/>
              </w:rPr>
              <w:t>педчтений</w:t>
            </w:r>
            <w:proofErr w:type="spellEnd"/>
            <w:r w:rsidRPr="0008121A">
              <w:rPr>
                <w:sz w:val="24"/>
                <w:szCs w:val="24"/>
              </w:rPr>
              <w:t>, конференций для педагогов города, издание сборников материалов, присвоение ISBN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C3" w:rsidRPr="0008121A" w:rsidRDefault="00956CC3" w:rsidP="00956CC3">
            <w:pPr>
              <w:jc w:val="center"/>
              <w:rPr>
                <w:sz w:val="24"/>
                <w:szCs w:val="24"/>
              </w:rPr>
            </w:pPr>
            <w:r w:rsidRPr="0008121A">
              <w:rPr>
                <w:sz w:val="24"/>
                <w:szCs w:val="24"/>
              </w:rPr>
              <w:t>50,0 </w:t>
            </w:r>
          </w:p>
        </w:tc>
      </w:tr>
    </w:tbl>
    <w:p w:rsidR="004970B7" w:rsidRPr="00527072" w:rsidRDefault="004970B7" w:rsidP="002C6EA4">
      <w:pPr>
        <w:spacing w:before="120"/>
        <w:ind w:firstLine="567"/>
        <w:jc w:val="both"/>
        <w:rPr>
          <w:sz w:val="26"/>
          <w:szCs w:val="26"/>
        </w:rPr>
      </w:pPr>
      <w:r w:rsidRPr="00527072">
        <w:rPr>
          <w:sz w:val="26"/>
          <w:szCs w:val="26"/>
        </w:rPr>
        <w:t xml:space="preserve">В рамках реализации </w:t>
      </w:r>
      <w:r w:rsidRPr="00527072">
        <w:rPr>
          <w:i/>
          <w:sz w:val="26"/>
          <w:szCs w:val="26"/>
        </w:rPr>
        <w:t>Подпрограммы 2</w:t>
      </w:r>
      <w:r w:rsidRPr="00527072">
        <w:rPr>
          <w:sz w:val="26"/>
          <w:szCs w:val="26"/>
        </w:rPr>
        <w:t xml:space="preserve"> предусмотрены ассигнования в сумме </w:t>
      </w:r>
      <w:r w:rsidR="002C6EA4" w:rsidRPr="00527072">
        <w:rPr>
          <w:b/>
          <w:sz w:val="26"/>
          <w:szCs w:val="26"/>
        </w:rPr>
        <w:t>30</w:t>
      </w:r>
      <w:r w:rsidRPr="00527072">
        <w:rPr>
          <w:b/>
          <w:sz w:val="26"/>
          <w:szCs w:val="26"/>
        </w:rPr>
        <w:t>0,0</w:t>
      </w:r>
      <w:r w:rsidRPr="00527072">
        <w:rPr>
          <w:sz w:val="26"/>
          <w:szCs w:val="26"/>
        </w:rPr>
        <w:t xml:space="preserve"> тыс</w:t>
      </w:r>
      <w:proofErr w:type="gramStart"/>
      <w:r w:rsidRPr="00527072">
        <w:rPr>
          <w:sz w:val="26"/>
          <w:szCs w:val="26"/>
        </w:rPr>
        <w:t>.р</w:t>
      </w:r>
      <w:proofErr w:type="gramEnd"/>
      <w:r w:rsidRPr="00527072">
        <w:rPr>
          <w:sz w:val="26"/>
          <w:szCs w:val="26"/>
        </w:rPr>
        <w:t>ублей на проведение мероприятий, в том числе:</w:t>
      </w:r>
    </w:p>
    <w:p w:rsidR="00881D17" w:rsidRPr="00527072" w:rsidRDefault="0021268B" w:rsidP="00851CF2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527072">
        <w:rPr>
          <w:bCs/>
          <w:sz w:val="26"/>
          <w:szCs w:val="26"/>
        </w:rPr>
        <w:t xml:space="preserve">развитие объединений дополнительного образования детей различной направленности </w:t>
      </w:r>
      <w:r w:rsidR="00B76186" w:rsidRPr="00527072">
        <w:rPr>
          <w:bCs/>
          <w:sz w:val="26"/>
          <w:szCs w:val="26"/>
        </w:rPr>
        <w:t>-</w:t>
      </w:r>
      <w:r w:rsidR="00527072" w:rsidRPr="00527072">
        <w:rPr>
          <w:bCs/>
          <w:sz w:val="26"/>
          <w:szCs w:val="26"/>
        </w:rPr>
        <w:t>47,5</w:t>
      </w:r>
      <w:r w:rsidR="00B76186" w:rsidRPr="00527072">
        <w:rPr>
          <w:bCs/>
          <w:sz w:val="26"/>
          <w:szCs w:val="26"/>
        </w:rPr>
        <w:t xml:space="preserve"> тыс.</w:t>
      </w:r>
      <w:r w:rsidR="00527072" w:rsidRPr="00527072">
        <w:rPr>
          <w:bCs/>
          <w:sz w:val="26"/>
          <w:szCs w:val="26"/>
        </w:rPr>
        <w:t xml:space="preserve"> </w:t>
      </w:r>
      <w:r w:rsidR="00B76186" w:rsidRPr="00527072">
        <w:rPr>
          <w:bCs/>
          <w:sz w:val="26"/>
          <w:szCs w:val="26"/>
        </w:rPr>
        <w:t>рублей;</w:t>
      </w:r>
    </w:p>
    <w:p w:rsidR="00B76186" w:rsidRPr="00527072" w:rsidRDefault="00B76186" w:rsidP="00851CF2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527072">
        <w:rPr>
          <w:bCs/>
          <w:sz w:val="26"/>
          <w:szCs w:val="26"/>
        </w:rPr>
        <w:t xml:space="preserve">поведение городских массовых мероприятий с детьми в рамках календарного плана мероприятий в сфере образования – </w:t>
      </w:r>
      <w:r w:rsidR="00527072" w:rsidRPr="00527072">
        <w:rPr>
          <w:bCs/>
          <w:sz w:val="26"/>
          <w:szCs w:val="26"/>
        </w:rPr>
        <w:t>114,0</w:t>
      </w:r>
      <w:r w:rsidRPr="00527072">
        <w:rPr>
          <w:bCs/>
          <w:sz w:val="26"/>
          <w:szCs w:val="26"/>
        </w:rPr>
        <w:t xml:space="preserve"> тыс</w:t>
      </w:r>
      <w:proofErr w:type="gramStart"/>
      <w:r w:rsidRPr="00527072">
        <w:rPr>
          <w:bCs/>
          <w:sz w:val="26"/>
          <w:szCs w:val="26"/>
        </w:rPr>
        <w:t>.р</w:t>
      </w:r>
      <w:proofErr w:type="gramEnd"/>
      <w:r w:rsidRPr="00527072">
        <w:rPr>
          <w:bCs/>
          <w:sz w:val="26"/>
          <w:szCs w:val="26"/>
        </w:rPr>
        <w:t>ублей;</w:t>
      </w:r>
    </w:p>
    <w:p w:rsidR="00B76186" w:rsidRPr="00527072" w:rsidRDefault="00B76186" w:rsidP="00851CF2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527072">
        <w:rPr>
          <w:bCs/>
          <w:sz w:val="26"/>
          <w:szCs w:val="26"/>
        </w:rPr>
        <w:t xml:space="preserve">участие в областных, региональных мероприятиях для детей – </w:t>
      </w:r>
      <w:r w:rsidR="00527072" w:rsidRPr="00527072">
        <w:rPr>
          <w:bCs/>
          <w:sz w:val="26"/>
          <w:szCs w:val="26"/>
        </w:rPr>
        <w:t>123,5</w:t>
      </w:r>
      <w:r w:rsidRPr="00527072">
        <w:rPr>
          <w:bCs/>
          <w:sz w:val="26"/>
          <w:szCs w:val="26"/>
        </w:rPr>
        <w:t xml:space="preserve"> тыс</w:t>
      </w:r>
      <w:proofErr w:type="gramStart"/>
      <w:r w:rsidRPr="00527072">
        <w:rPr>
          <w:bCs/>
          <w:sz w:val="26"/>
          <w:szCs w:val="26"/>
        </w:rPr>
        <w:t>.р</w:t>
      </w:r>
      <w:proofErr w:type="gramEnd"/>
      <w:r w:rsidRPr="00527072">
        <w:rPr>
          <w:bCs/>
          <w:sz w:val="26"/>
          <w:szCs w:val="26"/>
        </w:rPr>
        <w:t>ублей.</w:t>
      </w:r>
    </w:p>
    <w:p w:rsidR="007B35C3" w:rsidRPr="00661FBB" w:rsidRDefault="00B76186" w:rsidP="002C6EA4">
      <w:pPr>
        <w:spacing w:before="120"/>
        <w:ind w:firstLine="567"/>
        <w:jc w:val="both"/>
        <w:rPr>
          <w:sz w:val="26"/>
          <w:szCs w:val="26"/>
        </w:rPr>
      </w:pPr>
      <w:r w:rsidRPr="00661FBB">
        <w:rPr>
          <w:sz w:val="26"/>
          <w:szCs w:val="26"/>
        </w:rPr>
        <w:t xml:space="preserve">В рамках реализации </w:t>
      </w:r>
      <w:r w:rsidRPr="00661FBB">
        <w:rPr>
          <w:i/>
          <w:sz w:val="26"/>
          <w:szCs w:val="26"/>
        </w:rPr>
        <w:t>Подпрограммы 3</w:t>
      </w:r>
      <w:r w:rsidRPr="00661FBB">
        <w:rPr>
          <w:sz w:val="26"/>
          <w:szCs w:val="26"/>
        </w:rPr>
        <w:t xml:space="preserve"> предусмотрены </w:t>
      </w:r>
      <w:r w:rsidR="007B35C3" w:rsidRPr="00661FBB">
        <w:rPr>
          <w:sz w:val="26"/>
          <w:szCs w:val="26"/>
        </w:rPr>
        <w:t xml:space="preserve">средств местного бюджета в сумме </w:t>
      </w:r>
      <w:r w:rsidR="007B35C3" w:rsidRPr="00661FBB">
        <w:rPr>
          <w:b/>
          <w:sz w:val="26"/>
          <w:szCs w:val="26"/>
        </w:rPr>
        <w:t>9</w:t>
      </w:r>
      <w:r w:rsidR="00DF05CC" w:rsidRPr="00661FBB">
        <w:rPr>
          <w:b/>
          <w:sz w:val="26"/>
          <w:szCs w:val="26"/>
        </w:rPr>
        <w:t>70</w:t>
      </w:r>
      <w:r w:rsidR="007B35C3" w:rsidRPr="00661FBB">
        <w:rPr>
          <w:b/>
          <w:sz w:val="26"/>
          <w:szCs w:val="26"/>
        </w:rPr>
        <w:t>,0</w:t>
      </w:r>
      <w:r w:rsidR="007B35C3" w:rsidRPr="00661FBB">
        <w:rPr>
          <w:sz w:val="26"/>
          <w:szCs w:val="26"/>
        </w:rPr>
        <w:t xml:space="preserve"> тыс. рублей и средств</w:t>
      </w:r>
      <w:r w:rsidR="00E77118" w:rsidRPr="00661FBB">
        <w:rPr>
          <w:sz w:val="26"/>
          <w:szCs w:val="26"/>
        </w:rPr>
        <w:t>а</w:t>
      </w:r>
      <w:r w:rsidR="007B35C3" w:rsidRPr="00661FBB">
        <w:rPr>
          <w:sz w:val="26"/>
          <w:szCs w:val="26"/>
        </w:rPr>
        <w:t xml:space="preserve"> субсидии </w:t>
      </w:r>
      <w:r w:rsidR="00E77118" w:rsidRPr="00661FBB">
        <w:rPr>
          <w:sz w:val="26"/>
          <w:szCs w:val="26"/>
        </w:rPr>
        <w:t xml:space="preserve">областного бюджета </w:t>
      </w:r>
      <w:r w:rsidR="007B35C3" w:rsidRPr="00661FBB">
        <w:rPr>
          <w:sz w:val="26"/>
          <w:szCs w:val="26"/>
        </w:rPr>
        <w:t xml:space="preserve">в сумме </w:t>
      </w:r>
      <w:r w:rsidR="00661FBB" w:rsidRPr="00661FBB">
        <w:rPr>
          <w:b/>
          <w:sz w:val="26"/>
          <w:szCs w:val="26"/>
        </w:rPr>
        <w:t>4</w:t>
      </w:r>
      <w:r w:rsidR="00494FF0">
        <w:rPr>
          <w:b/>
          <w:sz w:val="26"/>
          <w:szCs w:val="26"/>
        </w:rPr>
        <w:t xml:space="preserve"> </w:t>
      </w:r>
      <w:r w:rsidR="00661FBB" w:rsidRPr="00661FBB">
        <w:rPr>
          <w:b/>
          <w:sz w:val="26"/>
          <w:szCs w:val="26"/>
        </w:rPr>
        <w:t>171,5</w:t>
      </w:r>
      <w:r w:rsidR="007B35C3" w:rsidRPr="00661FBB">
        <w:rPr>
          <w:sz w:val="26"/>
          <w:szCs w:val="26"/>
        </w:rPr>
        <w:t xml:space="preserve"> тыс. рублей. Данные средства планируется направить на реализацию следующих мероприятий:</w:t>
      </w:r>
    </w:p>
    <w:p w:rsidR="00D65027" w:rsidRPr="008935F3" w:rsidRDefault="00D65027" w:rsidP="002C6EA4">
      <w:pPr>
        <w:spacing w:before="120"/>
        <w:ind w:firstLine="567"/>
        <w:jc w:val="both"/>
        <w:rPr>
          <w:sz w:val="26"/>
          <w:szCs w:val="26"/>
          <w:highlight w:val="yellow"/>
        </w:rPr>
      </w:pPr>
    </w:p>
    <w:tbl>
      <w:tblPr>
        <w:tblW w:w="9928" w:type="dxa"/>
        <w:tblInd w:w="103" w:type="dxa"/>
        <w:tblLook w:val="04A0"/>
      </w:tblPr>
      <w:tblGrid>
        <w:gridCol w:w="7943"/>
        <w:gridCol w:w="1985"/>
      </w:tblGrid>
      <w:tr w:rsidR="00D65027" w:rsidRPr="008935F3" w:rsidTr="00D65027">
        <w:trPr>
          <w:trHeight w:val="435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1F3D60">
            <w:pPr>
              <w:jc w:val="center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1F3D60">
            <w:pPr>
              <w:jc w:val="center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Сумма, тыс</w:t>
            </w:r>
            <w:proofErr w:type="gramStart"/>
            <w:r w:rsidRPr="00661FBB">
              <w:rPr>
                <w:sz w:val="24"/>
                <w:szCs w:val="24"/>
              </w:rPr>
              <w:t>.р</w:t>
            </w:r>
            <w:proofErr w:type="gramEnd"/>
            <w:r w:rsidRPr="00661FBB">
              <w:rPr>
                <w:sz w:val="24"/>
                <w:szCs w:val="24"/>
              </w:rPr>
              <w:t>уб.</w:t>
            </w:r>
          </w:p>
        </w:tc>
      </w:tr>
      <w:tr w:rsidR="00D65027" w:rsidRPr="008935F3" w:rsidTr="00D65027">
        <w:trPr>
          <w:trHeight w:val="435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proofErr w:type="gramStart"/>
            <w:r w:rsidRPr="00661FBB">
              <w:rPr>
                <w:sz w:val="24"/>
                <w:szCs w:val="24"/>
              </w:rPr>
              <w:t>Отдых детей, находящихся в трудной жизненной ситуации в лагерях с дневным пребыванием (малоимущие, учет в ПДН, СОП)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ind w:left="459" w:right="-108" w:hanging="567"/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150,00</w:t>
            </w:r>
          </w:p>
        </w:tc>
      </w:tr>
      <w:tr w:rsidR="00D65027" w:rsidRPr="008935F3" w:rsidTr="00D65027">
        <w:trPr>
          <w:trHeight w:val="727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Организация питания в лагерях с дневным пребыванием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 xml:space="preserve">220,00 </w:t>
            </w:r>
            <w:r w:rsidR="007A0B95" w:rsidRPr="00661FBB">
              <w:rPr>
                <w:iCs/>
                <w:sz w:val="24"/>
                <w:szCs w:val="24"/>
              </w:rPr>
              <w:t>МБ</w:t>
            </w:r>
          </w:p>
          <w:p w:rsidR="00D65027" w:rsidRPr="00661FBB" w:rsidRDefault="00661FBB" w:rsidP="007A0B95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4171,5</w:t>
            </w:r>
            <w:r w:rsidR="00D65027" w:rsidRPr="00661FBB">
              <w:rPr>
                <w:iCs/>
                <w:sz w:val="24"/>
                <w:szCs w:val="24"/>
              </w:rPr>
              <w:t xml:space="preserve"> </w:t>
            </w:r>
            <w:r w:rsidR="007A0B95" w:rsidRPr="00661FBB">
              <w:rPr>
                <w:iCs/>
                <w:sz w:val="24"/>
                <w:szCs w:val="24"/>
              </w:rPr>
              <w:t>ОБ</w:t>
            </w:r>
          </w:p>
        </w:tc>
      </w:tr>
      <w:tr w:rsidR="00D65027" w:rsidRPr="008935F3" w:rsidTr="00D65027">
        <w:trPr>
          <w:trHeight w:val="43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lastRenderedPageBreak/>
              <w:t>Частичная оплата путевок для учащихся-спортсменов, кадетов в загородные оздоровительные лагеря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200,00</w:t>
            </w:r>
          </w:p>
        </w:tc>
      </w:tr>
      <w:tr w:rsidR="00D65027" w:rsidRPr="008935F3" w:rsidTr="00D65027">
        <w:trPr>
          <w:trHeight w:val="43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Участие активистов детских общественных организаций в профильных сменах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30,00</w:t>
            </w:r>
          </w:p>
        </w:tc>
      </w:tr>
      <w:tr w:rsidR="00D65027" w:rsidRPr="008935F3" w:rsidTr="00D65027">
        <w:trPr>
          <w:trHeight w:val="43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proofErr w:type="gramStart"/>
            <w:r w:rsidRPr="00661FBB">
              <w:rPr>
                <w:sz w:val="24"/>
                <w:szCs w:val="24"/>
              </w:rPr>
              <w:t>Частичная оплата путевок для детей, находящихся в трудной жизненной ситуации (малоимущие, многодетные, под опекой, неработающие)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200,00</w:t>
            </w:r>
          </w:p>
        </w:tc>
      </w:tr>
      <w:tr w:rsidR="00D65027" w:rsidRPr="008935F3" w:rsidTr="00D65027">
        <w:trPr>
          <w:trHeight w:val="43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661FBB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 xml:space="preserve">Частичная оплата путевок для </w:t>
            </w:r>
            <w:r w:rsidR="00661FBB" w:rsidRPr="00661FBB">
              <w:rPr>
                <w:sz w:val="24"/>
                <w:szCs w:val="24"/>
              </w:rPr>
              <w:t xml:space="preserve">победителей и </w:t>
            </w:r>
            <w:proofErr w:type="gramStart"/>
            <w:r w:rsidR="00661FBB" w:rsidRPr="00661FBB">
              <w:rPr>
                <w:sz w:val="24"/>
                <w:szCs w:val="24"/>
              </w:rPr>
              <w:t>призеров</w:t>
            </w:r>
            <w:proofErr w:type="gramEnd"/>
            <w:r w:rsidR="00661FBB" w:rsidRPr="00661FBB">
              <w:rPr>
                <w:sz w:val="24"/>
                <w:szCs w:val="24"/>
              </w:rPr>
              <w:t xml:space="preserve"> областных и всероссийских соревнований, конкурсов и т.д.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661FBB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1</w:t>
            </w:r>
            <w:r w:rsidR="00D65027" w:rsidRPr="00661FBB">
              <w:rPr>
                <w:iCs/>
                <w:sz w:val="24"/>
                <w:szCs w:val="24"/>
              </w:rPr>
              <w:t>0,00</w:t>
            </w:r>
          </w:p>
        </w:tc>
      </w:tr>
      <w:tr w:rsidR="00D65027" w:rsidRPr="008935F3" w:rsidTr="00D65027">
        <w:trPr>
          <w:trHeight w:val="43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Частичная оплата проезда к месту отдыха и обратно организованных групп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661FBB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4</w:t>
            </w:r>
            <w:r w:rsidR="00D65027" w:rsidRPr="00661FBB">
              <w:rPr>
                <w:iCs/>
                <w:sz w:val="24"/>
                <w:szCs w:val="24"/>
              </w:rPr>
              <w:t>5,00</w:t>
            </w:r>
          </w:p>
        </w:tc>
      </w:tr>
      <w:tr w:rsidR="00D65027" w:rsidRPr="008935F3" w:rsidTr="00D65027">
        <w:trPr>
          <w:trHeight w:val="52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Проведение праздничных программ открытия и закрытия летней оздоровительной кампании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10,00</w:t>
            </w:r>
          </w:p>
        </w:tc>
      </w:tr>
      <w:tr w:rsidR="00D65027" w:rsidRPr="008935F3" w:rsidTr="00D65027">
        <w:trPr>
          <w:trHeight w:val="52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Проведение конкурсов, фестивалей среди участников детских оздоровительных лагерей с дневным пребыванием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5,00</w:t>
            </w:r>
          </w:p>
        </w:tc>
      </w:tr>
      <w:tr w:rsidR="00D65027" w:rsidRPr="008935F3" w:rsidTr="00D65027">
        <w:trPr>
          <w:trHeight w:val="31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Проведение смотра-конкурса лагерей с дневным пребыванием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10,00</w:t>
            </w:r>
          </w:p>
        </w:tc>
      </w:tr>
      <w:tr w:rsidR="00D65027" w:rsidRPr="008935F3" w:rsidTr="00D65027">
        <w:trPr>
          <w:trHeight w:val="48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Организация работы ДОЛ с дневным пребыванием детей на базе МОУ ДО "КДЮСШ"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50,00</w:t>
            </w:r>
          </w:p>
        </w:tc>
      </w:tr>
      <w:tr w:rsidR="00D65027" w:rsidRPr="008935F3" w:rsidTr="00D65027">
        <w:trPr>
          <w:trHeight w:val="51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Организация работы ДОЛ с дневным пребыванием детей на базе МУ МКЦ "Родина"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iCs/>
                <w:sz w:val="24"/>
                <w:szCs w:val="24"/>
              </w:rPr>
            </w:pPr>
            <w:r w:rsidRPr="00661FBB">
              <w:rPr>
                <w:iCs/>
                <w:sz w:val="24"/>
                <w:szCs w:val="24"/>
              </w:rPr>
              <w:t>20,00</w:t>
            </w:r>
          </w:p>
        </w:tc>
      </w:tr>
      <w:tr w:rsidR="00D65027" w:rsidRPr="008935F3" w:rsidTr="00D65027">
        <w:trPr>
          <w:trHeight w:val="285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both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Транспортное обслуживание ДОЛ с дневным пребыванием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027" w:rsidRPr="00661FBB" w:rsidRDefault="00D65027" w:rsidP="00D65027">
            <w:pPr>
              <w:jc w:val="center"/>
              <w:rPr>
                <w:sz w:val="24"/>
                <w:szCs w:val="24"/>
              </w:rPr>
            </w:pPr>
            <w:r w:rsidRPr="00661FBB">
              <w:rPr>
                <w:sz w:val="24"/>
                <w:szCs w:val="24"/>
              </w:rPr>
              <w:t>20,0</w:t>
            </w:r>
          </w:p>
        </w:tc>
      </w:tr>
    </w:tbl>
    <w:p w:rsidR="005B532F" w:rsidRPr="0027760D" w:rsidRDefault="00AD167F" w:rsidP="00410D8D">
      <w:pPr>
        <w:pStyle w:val="a5"/>
        <w:suppressAutoHyphens/>
        <w:spacing w:before="120" w:after="0"/>
        <w:ind w:firstLine="539"/>
        <w:jc w:val="both"/>
        <w:rPr>
          <w:sz w:val="26"/>
          <w:szCs w:val="26"/>
        </w:rPr>
      </w:pPr>
      <w:proofErr w:type="gramStart"/>
      <w:r w:rsidRPr="0027760D">
        <w:rPr>
          <w:sz w:val="26"/>
          <w:szCs w:val="26"/>
        </w:rPr>
        <w:t xml:space="preserve">В рамках реализации </w:t>
      </w:r>
      <w:r w:rsidRPr="0027760D">
        <w:rPr>
          <w:i/>
          <w:sz w:val="26"/>
          <w:szCs w:val="26"/>
        </w:rPr>
        <w:t xml:space="preserve">Подпрограммы </w:t>
      </w:r>
      <w:r w:rsidR="0027760D">
        <w:rPr>
          <w:i/>
          <w:sz w:val="26"/>
          <w:szCs w:val="26"/>
        </w:rPr>
        <w:t>4</w:t>
      </w:r>
      <w:r w:rsidRPr="0027760D">
        <w:rPr>
          <w:sz w:val="26"/>
          <w:szCs w:val="26"/>
        </w:rPr>
        <w:t xml:space="preserve"> предусмотрены </w:t>
      </w:r>
      <w:r w:rsidR="00410D8D" w:rsidRPr="0027760D">
        <w:rPr>
          <w:sz w:val="26"/>
          <w:szCs w:val="26"/>
        </w:rPr>
        <w:t xml:space="preserve">ассигнования на предоставление субсидии на финансовое обеспечение выполнения муниципального задания на оказание муниципальных услуг на предоставление общедоступного бесплатного </w:t>
      </w:r>
      <w:r w:rsidR="005B532F" w:rsidRPr="0027760D">
        <w:rPr>
          <w:sz w:val="26"/>
          <w:szCs w:val="26"/>
        </w:rPr>
        <w:t xml:space="preserve">дошкольного, </w:t>
      </w:r>
      <w:r w:rsidR="00410D8D" w:rsidRPr="0027760D">
        <w:rPr>
          <w:sz w:val="26"/>
          <w:szCs w:val="26"/>
        </w:rPr>
        <w:t xml:space="preserve">начального общего, основного общего, среднего (полного) общего образования и дополнительного образования муниципальными образовательными бюджетными учреждениями, </w:t>
      </w:r>
      <w:r w:rsidR="00634CB9" w:rsidRPr="0027760D">
        <w:rPr>
          <w:sz w:val="26"/>
          <w:szCs w:val="26"/>
        </w:rPr>
        <w:t>в том числе</w:t>
      </w:r>
      <w:r w:rsidR="00410D8D" w:rsidRPr="0027760D">
        <w:rPr>
          <w:sz w:val="26"/>
          <w:szCs w:val="26"/>
        </w:rPr>
        <w:t xml:space="preserve"> за счет средств субвенций</w:t>
      </w:r>
      <w:r w:rsidR="005B532F" w:rsidRPr="0027760D">
        <w:rPr>
          <w:sz w:val="26"/>
          <w:szCs w:val="26"/>
        </w:rPr>
        <w:t xml:space="preserve"> </w:t>
      </w:r>
      <w:r w:rsidR="00410D8D" w:rsidRPr="0027760D">
        <w:rPr>
          <w:sz w:val="26"/>
          <w:szCs w:val="26"/>
        </w:rPr>
        <w:t xml:space="preserve">в сумме </w:t>
      </w:r>
      <w:r w:rsidR="0027760D">
        <w:rPr>
          <w:b/>
          <w:sz w:val="26"/>
          <w:szCs w:val="26"/>
        </w:rPr>
        <w:t>456 798,9</w:t>
      </w:r>
      <w:r w:rsidR="00410D8D" w:rsidRPr="0027760D">
        <w:rPr>
          <w:sz w:val="26"/>
          <w:szCs w:val="26"/>
        </w:rPr>
        <w:t xml:space="preserve"> тыс. рублей, местного бюджета в сумме </w:t>
      </w:r>
      <w:r w:rsidR="0027760D">
        <w:rPr>
          <w:b/>
          <w:sz w:val="26"/>
          <w:szCs w:val="26"/>
        </w:rPr>
        <w:t>217 268,9</w:t>
      </w:r>
      <w:r w:rsidR="00410D8D" w:rsidRPr="0027760D">
        <w:rPr>
          <w:sz w:val="26"/>
          <w:szCs w:val="26"/>
        </w:rPr>
        <w:t xml:space="preserve"> тыс</w:t>
      </w:r>
      <w:proofErr w:type="gramEnd"/>
      <w:r w:rsidR="00410D8D" w:rsidRPr="0027760D">
        <w:rPr>
          <w:sz w:val="26"/>
          <w:szCs w:val="26"/>
        </w:rPr>
        <w:t xml:space="preserve">. рублей, в том числе: </w:t>
      </w:r>
    </w:p>
    <w:p w:rsidR="005B532F" w:rsidRPr="00873401" w:rsidRDefault="005B532F" w:rsidP="00851CF2">
      <w:pPr>
        <w:pStyle w:val="a5"/>
        <w:numPr>
          <w:ilvl w:val="0"/>
          <w:numId w:val="19"/>
        </w:numPr>
        <w:suppressAutoHyphens/>
        <w:spacing w:before="120" w:after="0"/>
        <w:ind w:left="0" w:firstLine="709"/>
        <w:jc w:val="both"/>
        <w:rPr>
          <w:sz w:val="26"/>
          <w:szCs w:val="26"/>
        </w:rPr>
      </w:pPr>
      <w:r w:rsidRPr="00873401">
        <w:rPr>
          <w:sz w:val="26"/>
          <w:szCs w:val="26"/>
        </w:rPr>
        <w:t xml:space="preserve">на предоставление </w:t>
      </w:r>
      <w:proofErr w:type="gramStart"/>
      <w:r w:rsidRPr="00873401">
        <w:rPr>
          <w:sz w:val="26"/>
          <w:szCs w:val="26"/>
        </w:rPr>
        <w:t>субсидий</w:t>
      </w:r>
      <w:proofErr w:type="gramEnd"/>
      <w:r w:rsidRPr="00873401">
        <w:rPr>
          <w:sz w:val="26"/>
          <w:szCs w:val="26"/>
        </w:rPr>
        <w:t xml:space="preserve"> на финансовое обеспечение выполнения муниципальных заданий на оказание муниципальных услуг (работ):</w:t>
      </w:r>
    </w:p>
    <w:p w:rsidR="005B532F" w:rsidRPr="00873401" w:rsidRDefault="005B532F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873401">
        <w:rPr>
          <w:sz w:val="26"/>
          <w:szCs w:val="26"/>
        </w:rPr>
        <w:t xml:space="preserve">дошкольными учреждениями – </w:t>
      </w:r>
      <w:r w:rsidR="00873401" w:rsidRPr="00873401">
        <w:rPr>
          <w:sz w:val="26"/>
          <w:szCs w:val="26"/>
        </w:rPr>
        <w:t>322 936,8</w:t>
      </w:r>
      <w:r w:rsidRPr="00873401">
        <w:rPr>
          <w:sz w:val="26"/>
          <w:szCs w:val="26"/>
        </w:rPr>
        <w:t xml:space="preserve"> тыс</w:t>
      </w:r>
      <w:proofErr w:type="gramStart"/>
      <w:r w:rsidRPr="00873401">
        <w:rPr>
          <w:sz w:val="26"/>
          <w:szCs w:val="26"/>
        </w:rPr>
        <w:t>.р</w:t>
      </w:r>
      <w:proofErr w:type="gramEnd"/>
      <w:r w:rsidRPr="00873401">
        <w:rPr>
          <w:sz w:val="26"/>
          <w:szCs w:val="26"/>
        </w:rPr>
        <w:t>ублей;</w:t>
      </w:r>
    </w:p>
    <w:p w:rsidR="005B532F" w:rsidRPr="00873401" w:rsidRDefault="005B532F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873401">
        <w:rPr>
          <w:sz w:val="26"/>
          <w:szCs w:val="26"/>
        </w:rPr>
        <w:t>общеобразовательными учреждениями-</w:t>
      </w:r>
      <w:r w:rsidR="00D567E1" w:rsidRPr="00873401">
        <w:rPr>
          <w:sz w:val="26"/>
          <w:szCs w:val="26"/>
        </w:rPr>
        <w:t xml:space="preserve"> </w:t>
      </w:r>
      <w:r w:rsidR="00873401" w:rsidRPr="00873401">
        <w:rPr>
          <w:sz w:val="26"/>
          <w:szCs w:val="26"/>
        </w:rPr>
        <w:t>292 536,1</w:t>
      </w:r>
      <w:r w:rsidRPr="00873401">
        <w:rPr>
          <w:sz w:val="26"/>
          <w:szCs w:val="26"/>
        </w:rPr>
        <w:t xml:space="preserve"> тыс.</w:t>
      </w:r>
      <w:r w:rsidR="00D567E1" w:rsidRPr="00873401">
        <w:rPr>
          <w:sz w:val="26"/>
          <w:szCs w:val="26"/>
        </w:rPr>
        <w:t xml:space="preserve"> </w:t>
      </w:r>
      <w:r w:rsidRPr="00873401">
        <w:rPr>
          <w:sz w:val="26"/>
          <w:szCs w:val="26"/>
        </w:rPr>
        <w:t>рублей;</w:t>
      </w:r>
    </w:p>
    <w:p w:rsidR="005B532F" w:rsidRPr="00873401" w:rsidRDefault="00D567E1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873401">
        <w:rPr>
          <w:sz w:val="26"/>
          <w:szCs w:val="26"/>
        </w:rPr>
        <w:t xml:space="preserve">филиалами СОШ № 1-2 (предоставляющие программы дополнительного образования) – </w:t>
      </w:r>
      <w:r w:rsidR="00873401" w:rsidRPr="00873401">
        <w:rPr>
          <w:sz w:val="26"/>
          <w:szCs w:val="26"/>
        </w:rPr>
        <w:t>34 098,6</w:t>
      </w:r>
      <w:r w:rsidRPr="00873401">
        <w:rPr>
          <w:sz w:val="26"/>
          <w:szCs w:val="26"/>
        </w:rPr>
        <w:t xml:space="preserve"> тыс</w:t>
      </w:r>
      <w:proofErr w:type="gramStart"/>
      <w:r w:rsidRPr="00873401">
        <w:rPr>
          <w:sz w:val="26"/>
          <w:szCs w:val="26"/>
        </w:rPr>
        <w:t>.р</w:t>
      </w:r>
      <w:proofErr w:type="gramEnd"/>
      <w:r w:rsidRPr="00873401">
        <w:rPr>
          <w:sz w:val="26"/>
          <w:szCs w:val="26"/>
        </w:rPr>
        <w:t>ублей;</w:t>
      </w:r>
    </w:p>
    <w:p w:rsidR="00D567E1" w:rsidRPr="00873401" w:rsidRDefault="00D567E1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873401">
        <w:rPr>
          <w:sz w:val="26"/>
          <w:szCs w:val="26"/>
        </w:rPr>
        <w:t xml:space="preserve">учреждением дополнительного образования (МАОУ «МУК»)– </w:t>
      </w:r>
      <w:r w:rsidR="00873401" w:rsidRPr="00873401">
        <w:rPr>
          <w:sz w:val="26"/>
          <w:szCs w:val="26"/>
        </w:rPr>
        <w:t>7 748,4</w:t>
      </w:r>
      <w:r w:rsidRPr="00873401">
        <w:rPr>
          <w:sz w:val="26"/>
          <w:szCs w:val="26"/>
        </w:rPr>
        <w:t xml:space="preserve"> тыс. рублей;</w:t>
      </w:r>
    </w:p>
    <w:p w:rsidR="00D567E1" w:rsidRPr="00873401" w:rsidRDefault="00D567E1" w:rsidP="00851CF2">
      <w:pPr>
        <w:pStyle w:val="a5"/>
        <w:numPr>
          <w:ilvl w:val="0"/>
          <w:numId w:val="20"/>
        </w:numPr>
        <w:suppressAutoHyphens/>
        <w:spacing w:before="120" w:after="0"/>
        <w:ind w:hanging="862"/>
        <w:jc w:val="both"/>
        <w:rPr>
          <w:sz w:val="26"/>
          <w:szCs w:val="26"/>
        </w:rPr>
      </w:pPr>
      <w:r w:rsidRPr="00873401">
        <w:rPr>
          <w:sz w:val="26"/>
          <w:szCs w:val="26"/>
        </w:rPr>
        <w:t xml:space="preserve">на предоставление «социальных мест» в дошкольных учреждениях – </w:t>
      </w:r>
      <w:r w:rsidR="00873401" w:rsidRPr="00873401">
        <w:rPr>
          <w:sz w:val="26"/>
          <w:szCs w:val="26"/>
        </w:rPr>
        <w:t>388,6</w:t>
      </w:r>
      <w:r w:rsidR="00625B2D" w:rsidRPr="00873401">
        <w:rPr>
          <w:sz w:val="26"/>
          <w:szCs w:val="26"/>
        </w:rPr>
        <w:t xml:space="preserve"> </w:t>
      </w:r>
      <w:r w:rsidRPr="00873401">
        <w:rPr>
          <w:sz w:val="26"/>
          <w:szCs w:val="26"/>
        </w:rPr>
        <w:t>тыс. рублей;</w:t>
      </w:r>
    </w:p>
    <w:p w:rsidR="00D567E1" w:rsidRPr="000C43C7" w:rsidRDefault="00625B2D" w:rsidP="00494FF0">
      <w:pPr>
        <w:pStyle w:val="a5"/>
        <w:numPr>
          <w:ilvl w:val="0"/>
          <w:numId w:val="19"/>
        </w:numPr>
        <w:suppressAutoHyphens/>
        <w:spacing w:before="120" w:after="0"/>
        <w:ind w:left="0" w:firstLine="709"/>
        <w:jc w:val="both"/>
        <w:rPr>
          <w:sz w:val="26"/>
          <w:szCs w:val="26"/>
        </w:rPr>
      </w:pPr>
      <w:r w:rsidRPr="000C43C7">
        <w:rPr>
          <w:sz w:val="26"/>
          <w:szCs w:val="26"/>
        </w:rPr>
        <w:t xml:space="preserve">на предоставление субсидий на иные цели в сумме </w:t>
      </w:r>
      <w:r w:rsidR="000C43C7" w:rsidRPr="000C43C7">
        <w:rPr>
          <w:b/>
          <w:sz w:val="26"/>
          <w:szCs w:val="26"/>
        </w:rPr>
        <w:t>9961,4</w:t>
      </w:r>
      <w:r w:rsidRPr="000C43C7">
        <w:rPr>
          <w:sz w:val="26"/>
          <w:szCs w:val="26"/>
        </w:rPr>
        <w:t xml:space="preserve"> тыс</w:t>
      </w:r>
      <w:proofErr w:type="gramStart"/>
      <w:r w:rsidRPr="000C43C7">
        <w:rPr>
          <w:sz w:val="26"/>
          <w:szCs w:val="26"/>
        </w:rPr>
        <w:t>.р</w:t>
      </w:r>
      <w:proofErr w:type="gramEnd"/>
      <w:r w:rsidRPr="000C43C7">
        <w:rPr>
          <w:sz w:val="26"/>
          <w:szCs w:val="26"/>
        </w:rPr>
        <w:t>ублей</w:t>
      </w:r>
      <w:r w:rsidR="007A0B95" w:rsidRPr="000C43C7">
        <w:rPr>
          <w:sz w:val="26"/>
          <w:szCs w:val="26"/>
        </w:rPr>
        <w:t>, в том числе</w:t>
      </w:r>
      <w:r w:rsidRPr="000C43C7">
        <w:rPr>
          <w:sz w:val="26"/>
          <w:szCs w:val="26"/>
        </w:rPr>
        <w:t>:</w:t>
      </w:r>
    </w:p>
    <w:p w:rsidR="000C43C7" w:rsidRPr="0002566B" w:rsidRDefault="000C43C7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ремонт системы канализации (Кутузова</w:t>
      </w:r>
      <w:r>
        <w:rPr>
          <w:sz w:val="26"/>
          <w:szCs w:val="26"/>
        </w:rPr>
        <w:t>,</w:t>
      </w:r>
      <w:r w:rsidRPr="0002566B">
        <w:rPr>
          <w:sz w:val="26"/>
          <w:szCs w:val="26"/>
        </w:rPr>
        <w:t>11) МДОУ №1- 190,8 тыс. рублей;</w:t>
      </w:r>
    </w:p>
    <w:p w:rsidR="000C43C7" w:rsidRPr="0002566B" w:rsidRDefault="000C43C7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текущий ремонт кровли (над группой №4,5) МДОУ №5-1841,1 тыс. рублей;</w:t>
      </w:r>
    </w:p>
    <w:p w:rsidR="000C43C7" w:rsidRPr="0002566B" w:rsidRDefault="000C43C7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замена оконных блоков</w:t>
      </w:r>
      <w:r>
        <w:rPr>
          <w:sz w:val="26"/>
          <w:szCs w:val="26"/>
        </w:rPr>
        <w:t xml:space="preserve"> </w:t>
      </w:r>
      <w:r w:rsidRPr="0002566B">
        <w:rPr>
          <w:sz w:val="26"/>
          <w:szCs w:val="26"/>
        </w:rPr>
        <w:t>в кабинетах психолога, логопеда, медицинском, музыкальном зале, физкультурном зале, группах № 1, 3, 4, 5, 7  МДОУ №13-521,0 тыс. рублей;</w:t>
      </w:r>
    </w:p>
    <w:p w:rsidR="000C43C7" w:rsidRPr="0002566B" w:rsidRDefault="000C43C7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ремонт мягкой кровли над переходом МОУ "СОШ №1"-410,3 тыс. рублей;</w:t>
      </w:r>
    </w:p>
    <w:p w:rsidR="000C43C7" w:rsidRPr="0002566B" w:rsidRDefault="000C43C7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замена шиферного покрытия МОУ "СОШ №2"- 3580,2 тыс. рублей;</w:t>
      </w:r>
    </w:p>
    <w:p w:rsidR="000C43C7" w:rsidRPr="0002566B" w:rsidRDefault="000C43C7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02566B">
        <w:rPr>
          <w:sz w:val="26"/>
          <w:szCs w:val="26"/>
        </w:rPr>
        <w:lastRenderedPageBreak/>
        <w:t xml:space="preserve"> ремонт мягкой кровли главного корпуса  МОУ "СОШ №4" -2007,6 тыс</w:t>
      </w:r>
      <w:proofErr w:type="gramStart"/>
      <w:r w:rsidRPr="0002566B">
        <w:rPr>
          <w:sz w:val="26"/>
          <w:szCs w:val="26"/>
        </w:rPr>
        <w:t>.р</w:t>
      </w:r>
      <w:proofErr w:type="gramEnd"/>
      <w:r w:rsidRPr="0002566B">
        <w:rPr>
          <w:sz w:val="26"/>
          <w:szCs w:val="26"/>
        </w:rPr>
        <w:t>ублей;</w:t>
      </w:r>
    </w:p>
    <w:p w:rsidR="000C43C7" w:rsidRPr="0002566B" w:rsidRDefault="000C43C7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02566B">
        <w:rPr>
          <w:sz w:val="26"/>
          <w:szCs w:val="26"/>
        </w:rPr>
        <w:t>ремонт кровли (над кабинетами № 40,47) МОУ "СОШ №7"- 1410,4 тыс. рублей;</w:t>
      </w:r>
    </w:p>
    <w:p w:rsidR="00F86264" w:rsidRPr="00E4514F" w:rsidRDefault="00693B09" w:rsidP="00E4514F">
      <w:pPr>
        <w:pStyle w:val="af1"/>
        <w:numPr>
          <w:ilvl w:val="0"/>
          <w:numId w:val="43"/>
        </w:numPr>
        <w:spacing w:before="120"/>
        <w:ind w:left="1418" w:hanging="851"/>
        <w:jc w:val="both"/>
        <w:rPr>
          <w:sz w:val="26"/>
          <w:szCs w:val="26"/>
        </w:rPr>
      </w:pPr>
      <w:r w:rsidRPr="00E4514F">
        <w:rPr>
          <w:sz w:val="26"/>
          <w:szCs w:val="26"/>
        </w:rPr>
        <w:t>на предоставление бесплатного питания учащимся:</w:t>
      </w:r>
    </w:p>
    <w:p w:rsidR="00693B09" w:rsidRPr="00E4514F" w:rsidRDefault="00127FF9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E4514F">
        <w:rPr>
          <w:sz w:val="26"/>
          <w:szCs w:val="26"/>
        </w:rPr>
        <w:t xml:space="preserve">с ограниченными возможностями здоровья – </w:t>
      </w:r>
      <w:r w:rsidR="00E4514F" w:rsidRPr="00E4514F">
        <w:rPr>
          <w:sz w:val="26"/>
          <w:szCs w:val="26"/>
        </w:rPr>
        <w:t>4621,6</w:t>
      </w:r>
      <w:r w:rsidRPr="00E4514F">
        <w:rPr>
          <w:sz w:val="26"/>
          <w:szCs w:val="26"/>
        </w:rPr>
        <w:t xml:space="preserve"> тыс.</w:t>
      </w:r>
      <w:r w:rsidR="007447BA" w:rsidRPr="00E4514F">
        <w:rPr>
          <w:sz w:val="26"/>
          <w:szCs w:val="26"/>
        </w:rPr>
        <w:t xml:space="preserve"> </w:t>
      </w:r>
      <w:r w:rsidRPr="00E4514F">
        <w:rPr>
          <w:sz w:val="26"/>
          <w:szCs w:val="26"/>
        </w:rPr>
        <w:t>рублей;</w:t>
      </w:r>
    </w:p>
    <w:p w:rsidR="00127FF9" w:rsidRPr="00E4514F" w:rsidRDefault="00127FF9" w:rsidP="00494FF0">
      <w:pPr>
        <w:pStyle w:val="a5"/>
        <w:numPr>
          <w:ilvl w:val="0"/>
          <w:numId w:val="12"/>
        </w:numPr>
        <w:suppressAutoHyphens/>
        <w:spacing w:before="120" w:after="0"/>
        <w:ind w:left="567" w:hanging="283"/>
        <w:jc w:val="both"/>
        <w:rPr>
          <w:sz w:val="26"/>
          <w:szCs w:val="26"/>
        </w:rPr>
      </w:pPr>
      <w:r w:rsidRPr="00E4514F">
        <w:rPr>
          <w:sz w:val="26"/>
          <w:szCs w:val="26"/>
        </w:rPr>
        <w:t>из малообеспеченных семей</w:t>
      </w:r>
      <w:r w:rsidR="007447BA" w:rsidRPr="00E4514F">
        <w:rPr>
          <w:sz w:val="26"/>
          <w:szCs w:val="26"/>
        </w:rPr>
        <w:t xml:space="preserve"> – </w:t>
      </w:r>
      <w:r w:rsidR="00E4514F" w:rsidRPr="00E4514F">
        <w:rPr>
          <w:sz w:val="26"/>
          <w:szCs w:val="26"/>
        </w:rPr>
        <w:t>1776,3</w:t>
      </w:r>
      <w:r w:rsidR="0064680A" w:rsidRPr="00E4514F">
        <w:rPr>
          <w:sz w:val="26"/>
          <w:szCs w:val="26"/>
        </w:rPr>
        <w:t>1</w:t>
      </w:r>
      <w:r w:rsidR="007447BA" w:rsidRPr="00E4514F">
        <w:rPr>
          <w:sz w:val="26"/>
          <w:szCs w:val="26"/>
        </w:rPr>
        <w:t xml:space="preserve"> тыс. рублей</w:t>
      </w:r>
    </w:p>
    <w:p w:rsidR="00693B09" w:rsidRPr="00E4514F" w:rsidRDefault="00693B09" w:rsidP="00693B09">
      <w:pPr>
        <w:ind w:left="1701" w:hanging="567"/>
        <w:jc w:val="both"/>
        <w:rPr>
          <w:sz w:val="26"/>
          <w:szCs w:val="26"/>
        </w:rPr>
      </w:pPr>
    </w:p>
    <w:p w:rsidR="007447BA" w:rsidRPr="00002832" w:rsidRDefault="007447BA" w:rsidP="006D24F8">
      <w:pPr>
        <w:spacing w:before="120"/>
        <w:ind w:firstLine="567"/>
        <w:jc w:val="both"/>
        <w:rPr>
          <w:b/>
          <w:bCs/>
          <w:sz w:val="26"/>
          <w:szCs w:val="26"/>
        </w:rPr>
      </w:pPr>
      <w:r w:rsidRPr="00002832">
        <w:rPr>
          <w:b/>
          <w:bCs/>
          <w:sz w:val="26"/>
          <w:szCs w:val="26"/>
        </w:rPr>
        <w:t>Муниципальная программа профилактики безнадзорности и правонарушений несовершеннолетних на территории муниципального образования "Город Коряжма" на 201</w:t>
      </w:r>
      <w:r w:rsidR="001F3D60" w:rsidRPr="00002832">
        <w:rPr>
          <w:b/>
          <w:bCs/>
          <w:sz w:val="26"/>
          <w:szCs w:val="26"/>
        </w:rPr>
        <w:t>9</w:t>
      </w:r>
      <w:r w:rsidRPr="00002832">
        <w:rPr>
          <w:b/>
          <w:bCs/>
          <w:sz w:val="26"/>
          <w:szCs w:val="26"/>
        </w:rPr>
        <w:t>-20</w:t>
      </w:r>
      <w:r w:rsidR="001F3D60" w:rsidRPr="00002832">
        <w:rPr>
          <w:b/>
          <w:bCs/>
          <w:sz w:val="26"/>
          <w:szCs w:val="26"/>
        </w:rPr>
        <w:t>21</w:t>
      </w:r>
      <w:r w:rsidRPr="00002832">
        <w:rPr>
          <w:b/>
          <w:bCs/>
          <w:sz w:val="26"/>
          <w:szCs w:val="26"/>
        </w:rPr>
        <w:t xml:space="preserve"> годы</w:t>
      </w:r>
    </w:p>
    <w:p w:rsidR="007447BA" w:rsidRPr="00002832" w:rsidRDefault="007447BA" w:rsidP="007447BA">
      <w:pPr>
        <w:spacing w:before="120"/>
        <w:ind w:firstLine="539"/>
        <w:jc w:val="both"/>
        <w:rPr>
          <w:sz w:val="26"/>
          <w:szCs w:val="26"/>
        </w:rPr>
      </w:pPr>
      <w:r w:rsidRPr="00002832">
        <w:rPr>
          <w:sz w:val="26"/>
          <w:szCs w:val="26"/>
        </w:rPr>
        <w:t xml:space="preserve">Цель программы: Снижение криминогенной напряженности в городе, стабилизация преступности несовершеннолетних на общественно-допустимом уровне с последующим снижением уровня преступности несовершеннолетних, предупреждение безнадзорности и правонарушений. </w:t>
      </w:r>
    </w:p>
    <w:p w:rsidR="007447BA" w:rsidRPr="00002832" w:rsidRDefault="007447BA" w:rsidP="007447BA">
      <w:pPr>
        <w:spacing w:before="120"/>
        <w:ind w:firstLine="539"/>
        <w:jc w:val="both"/>
        <w:rPr>
          <w:sz w:val="26"/>
          <w:szCs w:val="26"/>
        </w:rPr>
      </w:pPr>
      <w:r w:rsidRPr="00002832">
        <w:rPr>
          <w:sz w:val="26"/>
          <w:szCs w:val="26"/>
        </w:rPr>
        <w:t xml:space="preserve">На реализацию данной программы предусмотрены ассигнования в сумме </w:t>
      </w:r>
      <w:r w:rsidR="001F3D60" w:rsidRPr="00002832">
        <w:rPr>
          <w:b/>
          <w:sz w:val="26"/>
          <w:szCs w:val="26"/>
        </w:rPr>
        <w:t>60</w:t>
      </w:r>
      <w:r w:rsidRPr="00002832">
        <w:rPr>
          <w:b/>
          <w:sz w:val="26"/>
          <w:szCs w:val="26"/>
        </w:rPr>
        <w:t>,0</w:t>
      </w:r>
      <w:r w:rsidRPr="00002832">
        <w:rPr>
          <w:sz w:val="26"/>
          <w:szCs w:val="26"/>
        </w:rPr>
        <w:t xml:space="preserve"> тыс. рублей на организацию профильного отряда для «группы риска».</w:t>
      </w:r>
    </w:p>
    <w:p w:rsidR="00494FF0" w:rsidRDefault="00494FF0" w:rsidP="006D24F8">
      <w:pPr>
        <w:spacing w:before="120"/>
        <w:ind w:right="23" w:firstLine="567"/>
        <w:jc w:val="both"/>
        <w:rPr>
          <w:b/>
          <w:bCs/>
          <w:sz w:val="26"/>
          <w:szCs w:val="26"/>
        </w:rPr>
      </w:pPr>
    </w:p>
    <w:p w:rsidR="004651EB" w:rsidRPr="00002832" w:rsidRDefault="004651EB" w:rsidP="006D24F8">
      <w:pPr>
        <w:spacing w:before="120"/>
        <w:ind w:right="23" w:firstLine="567"/>
        <w:jc w:val="both"/>
        <w:rPr>
          <w:b/>
          <w:bCs/>
          <w:sz w:val="26"/>
          <w:szCs w:val="26"/>
        </w:rPr>
      </w:pPr>
      <w:r w:rsidRPr="00002832">
        <w:rPr>
          <w:b/>
          <w:bCs/>
          <w:sz w:val="26"/>
          <w:szCs w:val="26"/>
        </w:rPr>
        <w:t>Муниципальная программа "</w:t>
      </w:r>
      <w:proofErr w:type="spellStart"/>
      <w:r w:rsidRPr="00002832">
        <w:rPr>
          <w:b/>
          <w:bCs/>
          <w:sz w:val="26"/>
          <w:szCs w:val="26"/>
        </w:rPr>
        <w:t>Нет-наркотикам</w:t>
      </w:r>
      <w:proofErr w:type="spellEnd"/>
      <w:r w:rsidRPr="00002832">
        <w:rPr>
          <w:b/>
          <w:bCs/>
          <w:sz w:val="26"/>
          <w:szCs w:val="26"/>
        </w:rPr>
        <w:t>" на 201</w:t>
      </w:r>
      <w:r w:rsidR="00FF14EA" w:rsidRPr="00002832">
        <w:rPr>
          <w:b/>
          <w:bCs/>
          <w:sz w:val="26"/>
          <w:szCs w:val="26"/>
        </w:rPr>
        <w:t>9</w:t>
      </w:r>
      <w:r w:rsidRPr="00002832">
        <w:rPr>
          <w:b/>
          <w:bCs/>
          <w:sz w:val="26"/>
          <w:szCs w:val="26"/>
        </w:rPr>
        <w:t xml:space="preserve"> - 20</w:t>
      </w:r>
      <w:r w:rsidR="00FF14EA" w:rsidRPr="00002832">
        <w:rPr>
          <w:b/>
          <w:bCs/>
          <w:sz w:val="26"/>
          <w:szCs w:val="26"/>
        </w:rPr>
        <w:t>23</w:t>
      </w:r>
      <w:r w:rsidRPr="00002832">
        <w:rPr>
          <w:b/>
          <w:bCs/>
          <w:sz w:val="26"/>
          <w:szCs w:val="26"/>
        </w:rPr>
        <w:t xml:space="preserve"> годы</w:t>
      </w:r>
    </w:p>
    <w:p w:rsidR="004651EB" w:rsidRPr="00002832" w:rsidRDefault="004651EB" w:rsidP="004651EB">
      <w:pPr>
        <w:pStyle w:val="ConsPlusNonformat"/>
        <w:spacing w:before="120"/>
        <w:ind w:right="23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02832">
        <w:rPr>
          <w:rFonts w:ascii="Times New Roman" w:hAnsi="Times New Roman" w:cs="Times New Roman"/>
          <w:bCs/>
          <w:sz w:val="26"/>
          <w:szCs w:val="26"/>
        </w:rPr>
        <w:t>Цель программы:</w:t>
      </w:r>
      <w:r w:rsidRPr="00002832">
        <w:rPr>
          <w:bCs/>
          <w:sz w:val="26"/>
          <w:szCs w:val="26"/>
        </w:rPr>
        <w:t xml:space="preserve"> </w:t>
      </w:r>
      <w:r w:rsidRPr="00002832">
        <w:rPr>
          <w:rFonts w:ascii="Times New Roman" w:hAnsi="Times New Roman" w:cs="Times New Roman"/>
          <w:sz w:val="26"/>
          <w:szCs w:val="26"/>
        </w:rPr>
        <w:t xml:space="preserve">развитие и внедрение системного подхода к профилактике наркомании, создание условий, способствующих сдерживанию роста злоупотребления наркотиками и </w:t>
      </w:r>
      <w:proofErr w:type="spellStart"/>
      <w:r w:rsidRPr="00002832">
        <w:rPr>
          <w:rFonts w:ascii="Times New Roman" w:hAnsi="Times New Roman" w:cs="Times New Roman"/>
          <w:sz w:val="26"/>
          <w:szCs w:val="26"/>
        </w:rPr>
        <w:t>психоактивными</w:t>
      </w:r>
      <w:proofErr w:type="spellEnd"/>
      <w:r w:rsidRPr="00002832">
        <w:rPr>
          <w:rFonts w:ascii="Times New Roman" w:hAnsi="Times New Roman" w:cs="Times New Roman"/>
          <w:sz w:val="26"/>
          <w:szCs w:val="26"/>
        </w:rPr>
        <w:t xml:space="preserve"> веществами на территории муниципального образования «Город Коряжма».</w:t>
      </w:r>
    </w:p>
    <w:p w:rsidR="00FF14EA" w:rsidRPr="00002832" w:rsidRDefault="004651EB" w:rsidP="00FF14EA">
      <w:pPr>
        <w:spacing w:before="120"/>
        <w:ind w:firstLine="567"/>
        <w:jc w:val="both"/>
        <w:rPr>
          <w:sz w:val="26"/>
          <w:szCs w:val="26"/>
        </w:rPr>
      </w:pPr>
      <w:r w:rsidRPr="00002832">
        <w:rPr>
          <w:sz w:val="26"/>
          <w:szCs w:val="26"/>
        </w:rPr>
        <w:t xml:space="preserve">На реализацию профилактических мероприятий данной программы предусмотрены ассигнования в сумме </w:t>
      </w:r>
      <w:r w:rsidR="00002832">
        <w:rPr>
          <w:b/>
          <w:sz w:val="26"/>
          <w:szCs w:val="26"/>
        </w:rPr>
        <w:t>35,2</w:t>
      </w:r>
      <w:r w:rsidRPr="00002832">
        <w:rPr>
          <w:sz w:val="26"/>
          <w:szCs w:val="26"/>
        </w:rPr>
        <w:t xml:space="preserve"> тыс. рублей</w:t>
      </w:r>
      <w:r w:rsidR="00FF14EA" w:rsidRPr="00002832">
        <w:rPr>
          <w:sz w:val="26"/>
          <w:szCs w:val="26"/>
        </w:rPr>
        <w:t>, из них:</w:t>
      </w:r>
    </w:p>
    <w:p w:rsidR="00FF14EA" w:rsidRPr="008935F3" w:rsidRDefault="00FF14EA" w:rsidP="00FF14EA">
      <w:pPr>
        <w:spacing w:before="120"/>
        <w:ind w:firstLine="567"/>
        <w:jc w:val="both"/>
        <w:rPr>
          <w:sz w:val="26"/>
          <w:szCs w:val="26"/>
          <w:highlight w:val="yellow"/>
        </w:rPr>
      </w:pPr>
    </w:p>
    <w:tbl>
      <w:tblPr>
        <w:tblW w:w="9786" w:type="dxa"/>
        <w:tblInd w:w="103" w:type="dxa"/>
        <w:tblLook w:val="04A0"/>
      </w:tblPr>
      <w:tblGrid>
        <w:gridCol w:w="7943"/>
        <w:gridCol w:w="1843"/>
      </w:tblGrid>
      <w:tr w:rsidR="00FF14EA" w:rsidRPr="008935F3" w:rsidTr="00FF14EA">
        <w:trPr>
          <w:trHeight w:val="612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4EA" w:rsidRPr="00002832" w:rsidRDefault="00FF14EA" w:rsidP="009A3473">
            <w:pPr>
              <w:jc w:val="center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4EA" w:rsidRPr="00002832" w:rsidRDefault="00FF14EA" w:rsidP="009A3473">
            <w:pPr>
              <w:jc w:val="center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>Сумма, тыс</w:t>
            </w:r>
            <w:proofErr w:type="gramStart"/>
            <w:r w:rsidRPr="00002832">
              <w:rPr>
                <w:sz w:val="24"/>
                <w:szCs w:val="24"/>
              </w:rPr>
              <w:t>.р</w:t>
            </w:r>
            <w:proofErr w:type="gramEnd"/>
            <w:r w:rsidRPr="00002832">
              <w:rPr>
                <w:sz w:val="24"/>
                <w:szCs w:val="24"/>
              </w:rPr>
              <w:t>уб.</w:t>
            </w:r>
          </w:p>
        </w:tc>
      </w:tr>
      <w:tr w:rsidR="0080708B" w:rsidRPr="008935F3" w:rsidTr="00FF14EA">
        <w:trPr>
          <w:trHeight w:val="612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80708B" w:rsidP="00FF14EA">
            <w:pPr>
              <w:jc w:val="both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 xml:space="preserve">Проведение комплекса мероприятий, направленных на профилактику наркомании и пропаганду ЗОЖ,  приуроченных к Международному дню борьбы с наркоманией, Дню отказа от курения, Всемирному дню борьбы со </w:t>
            </w:r>
            <w:proofErr w:type="spellStart"/>
            <w:r w:rsidRPr="00002832">
              <w:rPr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002832" w:rsidP="0080708B">
            <w:pPr>
              <w:jc w:val="center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>8,5</w:t>
            </w:r>
          </w:p>
        </w:tc>
      </w:tr>
      <w:tr w:rsidR="0080708B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80708B" w:rsidP="00494FF0">
            <w:pPr>
              <w:jc w:val="both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 xml:space="preserve"> Профилактическая городская акция "Наркотикам - нет"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002832" w:rsidP="0080708B">
            <w:pPr>
              <w:jc w:val="center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>3,8</w:t>
            </w:r>
          </w:p>
        </w:tc>
      </w:tr>
      <w:tr w:rsidR="0080708B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80708B" w:rsidP="00FF14EA">
            <w:pPr>
              <w:jc w:val="both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 xml:space="preserve"> Профилактическая городская акция "Все краски творчества против наркотиков"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002832" w:rsidP="0080708B">
            <w:pPr>
              <w:jc w:val="center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>4,8</w:t>
            </w:r>
          </w:p>
        </w:tc>
      </w:tr>
      <w:tr w:rsidR="0080708B" w:rsidRPr="008935F3" w:rsidTr="00FF14EA">
        <w:trPr>
          <w:trHeight w:val="408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80708B" w:rsidP="00FF14EA">
            <w:pPr>
              <w:jc w:val="both"/>
              <w:rPr>
                <w:color w:val="000000"/>
                <w:sz w:val="24"/>
                <w:szCs w:val="24"/>
              </w:rPr>
            </w:pPr>
            <w:r w:rsidRPr="00002832">
              <w:rPr>
                <w:color w:val="000000"/>
                <w:sz w:val="24"/>
                <w:szCs w:val="24"/>
              </w:rPr>
              <w:t xml:space="preserve">  Организация и проведение городского конкурса на лучшую организацию работы по профилактике злоупотребления ПАВ среди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002832" w:rsidP="0080708B">
            <w:pPr>
              <w:jc w:val="center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>6,7</w:t>
            </w:r>
          </w:p>
        </w:tc>
      </w:tr>
      <w:tr w:rsidR="0080708B" w:rsidRPr="008935F3" w:rsidTr="00FF14EA">
        <w:trPr>
          <w:trHeight w:val="408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80708B" w:rsidP="00FF14EA">
            <w:pPr>
              <w:jc w:val="both"/>
              <w:rPr>
                <w:color w:val="000000"/>
                <w:sz w:val="24"/>
                <w:szCs w:val="24"/>
              </w:rPr>
            </w:pPr>
            <w:r w:rsidRPr="00002832">
              <w:rPr>
                <w:color w:val="000000"/>
                <w:sz w:val="24"/>
                <w:szCs w:val="24"/>
              </w:rPr>
              <w:t>Формирование и использование фонда специальной научно-методической литературы, видеофильмов, периодических изданий, полиграфической и иной продукции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002832" w:rsidP="0080708B">
            <w:pPr>
              <w:jc w:val="center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>5,7</w:t>
            </w:r>
          </w:p>
        </w:tc>
      </w:tr>
      <w:tr w:rsidR="0080708B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80708B" w:rsidP="00FF14EA">
            <w:pPr>
              <w:jc w:val="both"/>
              <w:rPr>
                <w:color w:val="000000"/>
                <w:sz w:val="24"/>
                <w:szCs w:val="24"/>
              </w:rPr>
            </w:pPr>
            <w:r w:rsidRPr="00002832">
              <w:rPr>
                <w:color w:val="000000"/>
                <w:sz w:val="24"/>
                <w:szCs w:val="24"/>
              </w:rPr>
              <w:t xml:space="preserve"> Разработка и распространение памяток для родителей несовершеннолетних по вопросу наркомании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002832" w:rsidRDefault="00002832" w:rsidP="0080708B">
            <w:pPr>
              <w:jc w:val="center"/>
              <w:rPr>
                <w:sz w:val="24"/>
                <w:szCs w:val="24"/>
              </w:rPr>
            </w:pPr>
            <w:r w:rsidRPr="00002832">
              <w:rPr>
                <w:sz w:val="24"/>
                <w:szCs w:val="24"/>
              </w:rPr>
              <w:t>2,9</w:t>
            </w:r>
          </w:p>
        </w:tc>
      </w:tr>
      <w:tr w:rsidR="0080708B" w:rsidRPr="008935F3" w:rsidTr="00FF14EA">
        <w:trPr>
          <w:trHeight w:val="240"/>
        </w:trPr>
        <w:tc>
          <w:tcPr>
            <w:tcW w:w="7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63575E" w:rsidRDefault="0080708B" w:rsidP="00FF14EA">
            <w:pPr>
              <w:jc w:val="both"/>
              <w:rPr>
                <w:color w:val="000000"/>
                <w:sz w:val="24"/>
                <w:szCs w:val="24"/>
              </w:rPr>
            </w:pPr>
            <w:r w:rsidRPr="0063575E">
              <w:rPr>
                <w:color w:val="000000"/>
                <w:sz w:val="24"/>
                <w:szCs w:val="24"/>
              </w:rPr>
              <w:t xml:space="preserve"> </w:t>
            </w:r>
            <w:r w:rsidR="0063575E" w:rsidRPr="0063575E">
              <w:rPr>
                <w:color w:val="000000"/>
                <w:sz w:val="24"/>
                <w:szCs w:val="24"/>
              </w:rPr>
              <w:t>Организация и проведение семинаров, "круглых столов" по вопросам профилактики наркомании, формирования ЗОЖ, защиты прав и интересов детей в образовательных учреждениях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08B" w:rsidRPr="0063575E" w:rsidRDefault="0063575E" w:rsidP="00807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</w:tbl>
    <w:p w:rsidR="00A979BE" w:rsidRDefault="00A979BE" w:rsidP="006D24F8">
      <w:pPr>
        <w:spacing w:before="120"/>
        <w:ind w:right="23" w:firstLine="567"/>
        <w:jc w:val="both"/>
        <w:rPr>
          <w:sz w:val="26"/>
          <w:szCs w:val="26"/>
        </w:rPr>
      </w:pPr>
    </w:p>
    <w:p w:rsidR="00494FF0" w:rsidRDefault="00494FF0" w:rsidP="006D24F8">
      <w:pPr>
        <w:spacing w:before="120"/>
        <w:ind w:right="23" w:firstLine="567"/>
        <w:jc w:val="both"/>
        <w:rPr>
          <w:b/>
          <w:bCs/>
          <w:sz w:val="26"/>
          <w:szCs w:val="26"/>
        </w:rPr>
      </w:pPr>
    </w:p>
    <w:p w:rsidR="004651EB" w:rsidRPr="00D627B2" w:rsidRDefault="004651EB" w:rsidP="006D24F8">
      <w:pPr>
        <w:spacing w:before="120"/>
        <w:ind w:right="23" w:firstLine="567"/>
        <w:jc w:val="both"/>
        <w:rPr>
          <w:b/>
          <w:bCs/>
          <w:sz w:val="26"/>
          <w:szCs w:val="26"/>
        </w:rPr>
      </w:pPr>
      <w:r w:rsidRPr="00D627B2">
        <w:rPr>
          <w:b/>
          <w:bCs/>
          <w:sz w:val="26"/>
          <w:szCs w:val="26"/>
        </w:rPr>
        <w:lastRenderedPageBreak/>
        <w:t>Муниципальная программа "Доступная среда на 20</w:t>
      </w:r>
      <w:r w:rsidR="00891AC2" w:rsidRPr="00D627B2">
        <w:rPr>
          <w:b/>
          <w:bCs/>
          <w:sz w:val="26"/>
          <w:szCs w:val="26"/>
        </w:rPr>
        <w:t>19</w:t>
      </w:r>
      <w:r w:rsidRPr="00D627B2">
        <w:rPr>
          <w:b/>
          <w:bCs/>
          <w:sz w:val="26"/>
          <w:szCs w:val="26"/>
        </w:rPr>
        <w:t>-20</w:t>
      </w:r>
      <w:r w:rsidR="00891AC2" w:rsidRPr="00D627B2">
        <w:rPr>
          <w:b/>
          <w:bCs/>
          <w:sz w:val="26"/>
          <w:szCs w:val="26"/>
        </w:rPr>
        <w:t>23</w:t>
      </w:r>
      <w:r w:rsidRPr="00D627B2">
        <w:rPr>
          <w:b/>
          <w:bCs/>
          <w:sz w:val="26"/>
          <w:szCs w:val="26"/>
        </w:rPr>
        <w:t xml:space="preserve"> годы"</w:t>
      </w:r>
    </w:p>
    <w:p w:rsidR="004651EB" w:rsidRPr="00D627B2" w:rsidRDefault="004651EB" w:rsidP="004651EB">
      <w:pPr>
        <w:spacing w:before="120"/>
        <w:ind w:right="23" w:firstLine="539"/>
        <w:jc w:val="both"/>
        <w:rPr>
          <w:sz w:val="26"/>
          <w:szCs w:val="26"/>
        </w:rPr>
      </w:pPr>
      <w:r w:rsidRPr="00D627B2">
        <w:rPr>
          <w:sz w:val="26"/>
          <w:szCs w:val="26"/>
        </w:rPr>
        <w:t xml:space="preserve">Цель программы: создание условий инвалидам и другим </w:t>
      </w:r>
      <w:proofErr w:type="spellStart"/>
      <w:r w:rsidRPr="00D627B2">
        <w:rPr>
          <w:sz w:val="26"/>
          <w:szCs w:val="26"/>
        </w:rPr>
        <w:t>маломобильным</w:t>
      </w:r>
      <w:proofErr w:type="spellEnd"/>
      <w:r w:rsidRPr="00D627B2">
        <w:rPr>
          <w:sz w:val="26"/>
          <w:szCs w:val="26"/>
        </w:rPr>
        <w:t xml:space="preserve"> группам населения доступной и комфортной среды жизнедеятельности, беспрепятственного доступа к муниципальным объектам социальной инфраструктуры на территории муниципального образования «Город Коряжма».</w:t>
      </w:r>
    </w:p>
    <w:p w:rsidR="00D627B2" w:rsidRPr="0015243C" w:rsidRDefault="00D627B2" w:rsidP="00D627B2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15243C">
        <w:rPr>
          <w:sz w:val="26"/>
          <w:szCs w:val="26"/>
        </w:rPr>
        <w:t>Расходы на реализацию программы представлены в таблице.</w:t>
      </w:r>
    </w:p>
    <w:p w:rsidR="00D627B2" w:rsidRPr="0015243C" w:rsidRDefault="00D627B2" w:rsidP="00D627B2">
      <w:pPr>
        <w:jc w:val="right"/>
        <w:rPr>
          <w:sz w:val="24"/>
          <w:szCs w:val="24"/>
        </w:rPr>
      </w:pPr>
      <w:r w:rsidRPr="0015243C">
        <w:rPr>
          <w:sz w:val="24"/>
          <w:szCs w:val="24"/>
        </w:rPr>
        <w:t>тыс. руб.</w:t>
      </w:r>
    </w:p>
    <w:tbl>
      <w:tblPr>
        <w:tblW w:w="5176" w:type="pct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7936"/>
        <w:gridCol w:w="2392"/>
      </w:tblGrid>
      <w:tr w:rsidR="00D627B2" w:rsidRPr="0015243C" w:rsidTr="00D627B2">
        <w:trPr>
          <w:trHeight w:val="379"/>
          <w:tblHeader/>
          <w:jc w:val="center"/>
        </w:trPr>
        <w:tc>
          <w:tcPr>
            <w:tcW w:w="3842" w:type="pct"/>
            <w:vAlign w:val="center"/>
          </w:tcPr>
          <w:p w:rsidR="00D627B2" w:rsidRPr="00494FF0" w:rsidRDefault="00D627B2" w:rsidP="00D627B2">
            <w:pPr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58" w:type="pct"/>
            <w:vAlign w:val="center"/>
          </w:tcPr>
          <w:p w:rsidR="00D627B2" w:rsidRPr="00494FF0" w:rsidRDefault="00D627B2" w:rsidP="00D627B2">
            <w:pPr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 xml:space="preserve">2020 год </w:t>
            </w:r>
          </w:p>
        </w:tc>
      </w:tr>
      <w:tr w:rsidR="00D627B2" w:rsidRPr="0015243C" w:rsidTr="00D627B2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D627B2" w:rsidRPr="00494FF0" w:rsidRDefault="00D627B2" w:rsidP="00D627B2">
            <w:pPr>
              <w:tabs>
                <w:tab w:val="left" w:pos="253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494FF0">
              <w:rPr>
                <w:b/>
                <w:bCs/>
                <w:color w:val="000000"/>
                <w:sz w:val="24"/>
                <w:szCs w:val="24"/>
              </w:rPr>
              <w:t>ВСЕГО расходов по программе</w:t>
            </w:r>
          </w:p>
        </w:tc>
        <w:tc>
          <w:tcPr>
            <w:tcW w:w="1158" w:type="pct"/>
            <w:vAlign w:val="center"/>
          </w:tcPr>
          <w:p w:rsidR="00D627B2" w:rsidRPr="00494FF0" w:rsidRDefault="00D627B2" w:rsidP="00D627B2">
            <w:pPr>
              <w:tabs>
                <w:tab w:val="left" w:pos="253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4FF0">
              <w:rPr>
                <w:b/>
                <w:bCs/>
                <w:color w:val="000000"/>
                <w:sz w:val="24"/>
                <w:szCs w:val="24"/>
              </w:rPr>
              <w:t>215,6</w:t>
            </w:r>
          </w:p>
        </w:tc>
      </w:tr>
      <w:tr w:rsidR="00D627B2" w:rsidRPr="008935F3" w:rsidTr="00D627B2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D627B2" w:rsidRPr="00494FF0" w:rsidRDefault="00D627B2" w:rsidP="00D627B2">
            <w:pPr>
              <w:tabs>
                <w:tab w:val="left" w:pos="253"/>
              </w:tabs>
              <w:rPr>
                <w:i/>
                <w:iCs/>
                <w:color w:val="000000"/>
                <w:sz w:val="24"/>
                <w:szCs w:val="24"/>
              </w:rPr>
            </w:pPr>
            <w:r w:rsidRPr="00494FF0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58" w:type="pct"/>
            <w:vAlign w:val="center"/>
          </w:tcPr>
          <w:p w:rsidR="00D627B2" w:rsidRPr="00494FF0" w:rsidRDefault="00D627B2" w:rsidP="00D627B2">
            <w:pPr>
              <w:tabs>
                <w:tab w:val="left" w:pos="253"/>
              </w:tabs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7B2" w:rsidRPr="0015243C" w:rsidTr="00D627B2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D627B2" w:rsidRPr="00494FF0" w:rsidRDefault="00D627B2" w:rsidP="00D627B2">
            <w:pPr>
              <w:tabs>
                <w:tab w:val="left" w:pos="253"/>
              </w:tabs>
              <w:jc w:val="both"/>
              <w:rPr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Обеспечение беспрепятственного выхода из дома детей-инвалидов и инвалидов с детства- колясочников (софинансирование с БФ "Илим-Гарант")</w:t>
            </w:r>
          </w:p>
        </w:tc>
        <w:tc>
          <w:tcPr>
            <w:tcW w:w="1158" w:type="pct"/>
            <w:vAlign w:val="center"/>
          </w:tcPr>
          <w:p w:rsidR="00D627B2" w:rsidRPr="00494FF0" w:rsidRDefault="00D627B2" w:rsidP="00D627B2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175,6</w:t>
            </w:r>
          </w:p>
        </w:tc>
      </w:tr>
      <w:tr w:rsidR="00D627B2" w:rsidRPr="0015243C" w:rsidTr="00FC2320">
        <w:trPr>
          <w:trHeight w:val="422"/>
          <w:tblHeader/>
          <w:jc w:val="center"/>
        </w:trPr>
        <w:tc>
          <w:tcPr>
            <w:tcW w:w="3842" w:type="pct"/>
            <w:shd w:val="clear" w:color="auto" w:fill="auto"/>
            <w:vAlign w:val="center"/>
          </w:tcPr>
          <w:p w:rsidR="00D627B2" w:rsidRPr="00494FF0" w:rsidRDefault="00D627B2" w:rsidP="00CC5BD8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МОУ "СОШ № 6 г. Коряжмы"</w:t>
            </w:r>
            <w:r w:rsidR="00CC5BD8">
              <w:rPr>
                <w:color w:val="000000"/>
                <w:sz w:val="24"/>
                <w:szCs w:val="24"/>
              </w:rPr>
              <w:t xml:space="preserve"> (устройство аппарели)</w:t>
            </w:r>
          </w:p>
        </w:tc>
        <w:tc>
          <w:tcPr>
            <w:tcW w:w="1158" w:type="pct"/>
            <w:shd w:val="clear" w:color="auto" w:fill="auto"/>
            <w:vAlign w:val="center"/>
          </w:tcPr>
          <w:p w:rsidR="00D627B2" w:rsidRPr="00494FF0" w:rsidRDefault="00D627B2" w:rsidP="00D627B2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494FF0">
              <w:rPr>
                <w:color w:val="000000"/>
                <w:sz w:val="24"/>
                <w:szCs w:val="24"/>
              </w:rPr>
              <w:t>40,0</w:t>
            </w:r>
          </w:p>
        </w:tc>
      </w:tr>
    </w:tbl>
    <w:p w:rsidR="004651EB" w:rsidRPr="008935F3" w:rsidRDefault="004651EB" w:rsidP="004651EB">
      <w:pPr>
        <w:spacing w:before="120"/>
        <w:ind w:right="23" w:firstLine="539"/>
        <w:jc w:val="both"/>
        <w:rPr>
          <w:sz w:val="26"/>
          <w:szCs w:val="26"/>
          <w:highlight w:val="yellow"/>
        </w:rPr>
      </w:pPr>
    </w:p>
    <w:p w:rsidR="00D93F7D" w:rsidRPr="0063575E" w:rsidRDefault="00D93F7D" w:rsidP="00300216">
      <w:pPr>
        <w:ind w:firstLine="567"/>
        <w:jc w:val="both"/>
        <w:rPr>
          <w:b/>
          <w:bCs/>
          <w:sz w:val="26"/>
          <w:szCs w:val="26"/>
        </w:rPr>
      </w:pPr>
      <w:r w:rsidRPr="0063575E">
        <w:rPr>
          <w:b/>
          <w:bCs/>
          <w:sz w:val="26"/>
          <w:szCs w:val="26"/>
        </w:rPr>
        <w:t xml:space="preserve">Муниципальная программа "Развитие молодежной политики на территории </w:t>
      </w:r>
      <w:r w:rsidR="009A3473" w:rsidRPr="0063575E">
        <w:rPr>
          <w:b/>
          <w:bCs/>
          <w:sz w:val="26"/>
          <w:szCs w:val="26"/>
        </w:rPr>
        <w:t xml:space="preserve">  </w:t>
      </w:r>
      <w:r w:rsidRPr="0063575E">
        <w:rPr>
          <w:b/>
          <w:bCs/>
          <w:sz w:val="26"/>
          <w:szCs w:val="26"/>
        </w:rPr>
        <w:t>муниципального образования "Город Коряжма" на 2018-2020 годы"</w:t>
      </w:r>
    </w:p>
    <w:p w:rsidR="00625B2D" w:rsidRPr="0063575E" w:rsidRDefault="00300216" w:rsidP="00D93F7D">
      <w:pPr>
        <w:pStyle w:val="a5"/>
        <w:suppressAutoHyphens/>
        <w:spacing w:before="120" w:after="0"/>
        <w:ind w:left="142" w:hanging="142"/>
        <w:jc w:val="both"/>
        <w:rPr>
          <w:sz w:val="26"/>
          <w:szCs w:val="26"/>
        </w:rPr>
      </w:pPr>
      <w:r w:rsidRPr="0063575E">
        <w:rPr>
          <w:sz w:val="26"/>
          <w:szCs w:val="26"/>
        </w:rPr>
        <w:t xml:space="preserve">        </w:t>
      </w:r>
      <w:r w:rsidR="00D93F7D" w:rsidRPr="0063575E">
        <w:rPr>
          <w:sz w:val="26"/>
          <w:szCs w:val="26"/>
        </w:rPr>
        <w:t>Цель программы:</w:t>
      </w:r>
      <w:r w:rsidR="00B97786" w:rsidRPr="0063575E">
        <w:rPr>
          <w:sz w:val="26"/>
          <w:szCs w:val="26"/>
        </w:rPr>
        <w:t xml:space="preserve"> Создание условий для самореализации молодёжи, поддержки молодёжных инициатив, вовлечение молодёжи в социально-экономическую, общественно-политическую и культурную жизнь муниципального образования «Город Коряжма».</w:t>
      </w:r>
    </w:p>
    <w:p w:rsidR="00B97786" w:rsidRPr="00502EE5" w:rsidRDefault="00B97786" w:rsidP="00634CB9">
      <w:pPr>
        <w:ind w:firstLine="539"/>
        <w:jc w:val="both"/>
        <w:rPr>
          <w:sz w:val="26"/>
          <w:szCs w:val="26"/>
        </w:rPr>
      </w:pPr>
      <w:r w:rsidRPr="00502EE5">
        <w:rPr>
          <w:sz w:val="26"/>
          <w:szCs w:val="26"/>
        </w:rPr>
        <w:t xml:space="preserve">На реализацию данной программы предусмотрены </w:t>
      </w:r>
      <w:r w:rsidR="008074A8" w:rsidRPr="00502EE5">
        <w:rPr>
          <w:sz w:val="26"/>
          <w:szCs w:val="26"/>
        </w:rPr>
        <w:t xml:space="preserve"> ассигнования </w:t>
      </w:r>
      <w:r w:rsidRPr="00502EE5">
        <w:rPr>
          <w:sz w:val="26"/>
          <w:szCs w:val="26"/>
        </w:rPr>
        <w:t xml:space="preserve">в сумме </w:t>
      </w:r>
      <w:r w:rsidR="009A3473" w:rsidRPr="00502EE5">
        <w:rPr>
          <w:b/>
          <w:sz w:val="26"/>
          <w:szCs w:val="26"/>
        </w:rPr>
        <w:t>1</w:t>
      </w:r>
      <w:r w:rsidR="0063575E" w:rsidRPr="00502EE5">
        <w:rPr>
          <w:b/>
          <w:sz w:val="26"/>
          <w:szCs w:val="26"/>
        </w:rPr>
        <w:t> 133,3</w:t>
      </w:r>
      <w:r w:rsidR="00D672BE" w:rsidRPr="00502EE5">
        <w:rPr>
          <w:sz w:val="26"/>
          <w:szCs w:val="26"/>
        </w:rPr>
        <w:t xml:space="preserve"> тыс. рублей, в том числе:</w:t>
      </w:r>
    </w:p>
    <w:p w:rsidR="007B2CD0" w:rsidRPr="00502EE5" w:rsidRDefault="009A3473" w:rsidP="00851CF2">
      <w:pPr>
        <w:pStyle w:val="a5"/>
        <w:numPr>
          <w:ilvl w:val="0"/>
          <w:numId w:val="19"/>
        </w:numPr>
        <w:suppressAutoHyphens/>
        <w:spacing w:after="0"/>
        <w:ind w:left="0" w:firstLine="709"/>
        <w:jc w:val="both"/>
        <w:rPr>
          <w:sz w:val="26"/>
          <w:szCs w:val="26"/>
        </w:rPr>
      </w:pPr>
      <w:r w:rsidRPr="00502EE5">
        <w:rPr>
          <w:sz w:val="26"/>
          <w:szCs w:val="26"/>
        </w:rPr>
        <w:t xml:space="preserve">укрепление материально-технической базы </w:t>
      </w:r>
      <w:r w:rsidR="00900865" w:rsidRPr="00502EE5">
        <w:rPr>
          <w:sz w:val="26"/>
          <w:szCs w:val="26"/>
        </w:rPr>
        <w:t>МУ «МКЦ «Родина</w:t>
      </w:r>
      <w:r w:rsidR="00900865" w:rsidRPr="00963EF0">
        <w:rPr>
          <w:sz w:val="26"/>
          <w:szCs w:val="26"/>
        </w:rPr>
        <w:t>»</w:t>
      </w:r>
      <w:r w:rsidRPr="00963EF0">
        <w:rPr>
          <w:sz w:val="26"/>
          <w:szCs w:val="26"/>
        </w:rPr>
        <w:t xml:space="preserve"> </w:t>
      </w:r>
      <w:r w:rsidR="00D672BE" w:rsidRPr="00502EE5">
        <w:rPr>
          <w:sz w:val="26"/>
          <w:szCs w:val="26"/>
        </w:rPr>
        <w:t xml:space="preserve">- </w:t>
      </w:r>
      <w:r w:rsidRPr="00502EE5">
        <w:rPr>
          <w:sz w:val="26"/>
          <w:szCs w:val="26"/>
        </w:rPr>
        <w:t>25</w:t>
      </w:r>
      <w:r w:rsidR="00D672BE" w:rsidRPr="00502EE5">
        <w:rPr>
          <w:sz w:val="26"/>
          <w:szCs w:val="26"/>
        </w:rPr>
        <w:t>,0 тыс</w:t>
      </w:r>
      <w:proofErr w:type="gramStart"/>
      <w:r w:rsidR="00D672BE" w:rsidRPr="00502EE5">
        <w:rPr>
          <w:sz w:val="26"/>
          <w:szCs w:val="26"/>
        </w:rPr>
        <w:t>.р</w:t>
      </w:r>
      <w:proofErr w:type="gramEnd"/>
      <w:r w:rsidR="00D672BE" w:rsidRPr="00502EE5">
        <w:rPr>
          <w:sz w:val="26"/>
          <w:szCs w:val="26"/>
        </w:rPr>
        <w:t>у</w:t>
      </w:r>
      <w:r w:rsidR="00222F69" w:rsidRPr="00502EE5">
        <w:rPr>
          <w:sz w:val="26"/>
          <w:szCs w:val="26"/>
        </w:rPr>
        <w:t>б</w:t>
      </w:r>
      <w:r w:rsidR="00D672BE" w:rsidRPr="00502EE5">
        <w:rPr>
          <w:sz w:val="26"/>
          <w:szCs w:val="26"/>
        </w:rPr>
        <w:t>лей</w:t>
      </w:r>
      <w:r w:rsidRPr="00502EE5">
        <w:rPr>
          <w:sz w:val="26"/>
          <w:szCs w:val="26"/>
        </w:rPr>
        <w:t xml:space="preserve"> (</w:t>
      </w:r>
      <w:r w:rsidR="00CE1FC5">
        <w:rPr>
          <w:sz w:val="26"/>
          <w:szCs w:val="26"/>
        </w:rPr>
        <w:t xml:space="preserve">приобретение мебели, </w:t>
      </w:r>
      <w:r w:rsidRPr="00502EE5">
        <w:rPr>
          <w:sz w:val="26"/>
          <w:szCs w:val="26"/>
        </w:rPr>
        <w:t>софинансирование с областным бюджетом)</w:t>
      </w:r>
      <w:r w:rsidR="00D672BE" w:rsidRPr="00502EE5">
        <w:rPr>
          <w:sz w:val="26"/>
          <w:szCs w:val="26"/>
        </w:rPr>
        <w:t>;</w:t>
      </w:r>
    </w:p>
    <w:p w:rsidR="00D672BE" w:rsidRPr="00502EE5" w:rsidRDefault="00D672BE" w:rsidP="00851CF2">
      <w:pPr>
        <w:pStyle w:val="a5"/>
        <w:numPr>
          <w:ilvl w:val="0"/>
          <w:numId w:val="19"/>
        </w:numPr>
        <w:suppressAutoHyphens/>
        <w:spacing w:after="0"/>
        <w:ind w:left="0" w:firstLine="709"/>
        <w:jc w:val="both"/>
        <w:rPr>
          <w:sz w:val="26"/>
          <w:szCs w:val="26"/>
        </w:rPr>
      </w:pPr>
      <w:r w:rsidRPr="00502EE5">
        <w:rPr>
          <w:sz w:val="26"/>
          <w:szCs w:val="26"/>
        </w:rPr>
        <w:t>на выполнение ремонта электросетей, электроосвещения и силового электрооборудования в здании МУ «МКЦ «Родина» -</w:t>
      </w:r>
      <w:r w:rsidR="00D74C83" w:rsidRPr="00502EE5">
        <w:rPr>
          <w:sz w:val="26"/>
          <w:szCs w:val="26"/>
        </w:rPr>
        <w:t xml:space="preserve"> </w:t>
      </w:r>
      <w:r w:rsidR="00963EF0">
        <w:rPr>
          <w:sz w:val="26"/>
          <w:szCs w:val="26"/>
        </w:rPr>
        <w:t>600,0</w:t>
      </w:r>
      <w:r w:rsidRPr="00502EE5">
        <w:rPr>
          <w:sz w:val="26"/>
          <w:szCs w:val="26"/>
        </w:rPr>
        <w:t xml:space="preserve"> тыс</w:t>
      </w:r>
      <w:proofErr w:type="gramStart"/>
      <w:r w:rsidRPr="00502EE5">
        <w:rPr>
          <w:sz w:val="26"/>
          <w:szCs w:val="26"/>
        </w:rPr>
        <w:t>.р</w:t>
      </w:r>
      <w:proofErr w:type="gramEnd"/>
      <w:r w:rsidRPr="00502EE5">
        <w:rPr>
          <w:sz w:val="26"/>
          <w:szCs w:val="26"/>
        </w:rPr>
        <w:t>ублей</w:t>
      </w:r>
      <w:r w:rsidR="009A3473" w:rsidRPr="00502EE5">
        <w:rPr>
          <w:sz w:val="26"/>
          <w:szCs w:val="26"/>
        </w:rPr>
        <w:t xml:space="preserve"> (софинансирование с областным бюджетом)</w:t>
      </w:r>
      <w:r w:rsidR="00C81CA7" w:rsidRPr="00502EE5">
        <w:rPr>
          <w:sz w:val="26"/>
          <w:szCs w:val="26"/>
        </w:rPr>
        <w:t>;</w:t>
      </w:r>
    </w:p>
    <w:p w:rsidR="00C81CA7" w:rsidRPr="00502EE5" w:rsidRDefault="00C81CA7" w:rsidP="00851CF2">
      <w:pPr>
        <w:pStyle w:val="a5"/>
        <w:numPr>
          <w:ilvl w:val="0"/>
          <w:numId w:val="19"/>
        </w:numPr>
        <w:suppressAutoHyphens/>
        <w:spacing w:after="0"/>
        <w:ind w:left="0" w:firstLine="709"/>
        <w:jc w:val="both"/>
        <w:rPr>
          <w:sz w:val="26"/>
          <w:szCs w:val="26"/>
        </w:rPr>
      </w:pPr>
      <w:r w:rsidRPr="00502EE5">
        <w:rPr>
          <w:sz w:val="26"/>
          <w:szCs w:val="26"/>
        </w:rPr>
        <w:t xml:space="preserve">на реализацию календарного плана мероприятий для молодежи – </w:t>
      </w:r>
      <w:r w:rsidR="00963EF0">
        <w:rPr>
          <w:sz w:val="26"/>
          <w:szCs w:val="26"/>
        </w:rPr>
        <w:t>136,8</w:t>
      </w:r>
      <w:r w:rsidRPr="00502EE5">
        <w:rPr>
          <w:sz w:val="26"/>
          <w:szCs w:val="26"/>
        </w:rPr>
        <w:t xml:space="preserve"> тыс.</w:t>
      </w:r>
      <w:r w:rsidR="009A3473" w:rsidRPr="00502EE5">
        <w:rPr>
          <w:sz w:val="26"/>
          <w:szCs w:val="26"/>
        </w:rPr>
        <w:t xml:space="preserve"> </w:t>
      </w:r>
      <w:r w:rsidRPr="00502EE5">
        <w:rPr>
          <w:sz w:val="26"/>
          <w:szCs w:val="26"/>
        </w:rPr>
        <w:t>рублей</w:t>
      </w:r>
      <w:r w:rsidR="009A3473" w:rsidRPr="00502EE5">
        <w:rPr>
          <w:sz w:val="26"/>
          <w:szCs w:val="26"/>
        </w:rPr>
        <w:t xml:space="preserve"> (софинансирование с областным бюджетом)</w:t>
      </w:r>
      <w:r w:rsidRPr="00502EE5">
        <w:rPr>
          <w:sz w:val="26"/>
          <w:szCs w:val="26"/>
        </w:rPr>
        <w:t>;</w:t>
      </w:r>
    </w:p>
    <w:p w:rsidR="009A3473" w:rsidRPr="00502EE5" w:rsidRDefault="00900865" w:rsidP="00900865">
      <w:pPr>
        <w:pStyle w:val="a5"/>
        <w:numPr>
          <w:ilvl w:val="0"/>
          <w:numId w:val="19"/>
        </w:numPr>
        <w:suppressAutoHyphens/>
        <w:spacing w:after="0"/>
        <w:ind w:left="0" w:firstLine="709"/>
        <w:jc w:val="both"/>
        <w:rPr>
          <w:sz w:val="26"/>
          <w:szCs w:val="26"/>
        </w:rPr>
      </w:pPr>
      <w:r w:rsidRPr="00502EE5">
        <w:rPr>
          <w:sz w:val="26"/>
          <w:szCs w:val="26"/>
        </w:rPr>
        <w:t xml:space="preserve">отдельные мероприятия  организационно-воспитательной работы с молодежью </w:t>
      </w:r>
      <w:r w:rsidR="00963EF0">
        <w:rPr>
          <w:sz w:val="26"/>
          <w:szCs w:val="26"/>
        </w:rPr>
        <w:t>–</w:t>
      </w:r>
      <w:r w:rsidR="00D74C83" w:rsidRPr="00502EE5">
        <w:rPr>
          <w:sz w:val="26"/>
          <w:szCs w:val="26"/>
        </w:rPr>
        <w:t xml:space="preserve"> </w:t>
      </w:r>
      <w:r w:rsidR="00963EF0">
        <w:rPr>
          <w:sz w:val="26"/>
          <w:szCs w:val="26"/>
        </w:rPr>
        <w:t>43,7</w:t>
      </w:r>
      <w:r w:rsidRPr="00502EE5">
        <w:rPr>
          <w:sz w:val="26"/>
          <w:szCs w:val="26"/>
        </w:rPr>
        <w:t xml:space="preserve"> тыс.</w:t>
      </w:r>
      <w:r w:rsidR="00D74C83" w:rsidRPr="00502EE5">
        <w:rPr>
          <w:sz w:val="26"/>
          <w:szCs w:val="26"/>
        </w:rPr>
        <w:t xml:space="preserve"> </w:t>
      </w:r>
      <w:r w:rsidRPr="00502EE5">
        <w:rPr>
          <w:sz w:val="26"/>
          <w:szCs w:val="26"/>
        </w:rPr>
        <w:t>рублей;</w:t>
      </w:r>
    </w:p>
    <w:p w:rsidR="00191D7A" w:rsidRPr="00502EE5" w:rsidRDefault="00191D7A" w:rsidP="00851CF2">
      <w:pPr>
        <w:pStyle w:val="a5"/>
        <w:numPr>
          <w:ilvl w:val="0"/>
          <w:numId w:val="19"/>
        </w:numPr>
        <w:suppressAutoHyphens/>
        <w:spacing w:after="0"/>
        <w:ind w:left="0" w:firstLine="709"/>
        <w:jc w:val="both"/>
        <w:rPr>
          <w:sz w:val="26"/>
          <w:szCs w:val="26"/>
        </w:rPr>
      </w:pPr>
      <w:r w:rsidRPr="00502EE5">
        <w:rPr>
          <w:sz w:val="26"/>
          <w:szCs w:val="26"/>
        </w:rPr>
        <w:t xml:space="preserve">на содействие трудовой занятости несовершеннолетних граждан от 14 до 18 лет- </w:t>
      </w:r>
      <w:r w:rsidR="00963EF0">
        <w:rPr>
          <w:sz w:val="26"/>
          <w:szCs w:val="26"/>
        </w:rPr>
        <w:t>327,8</w:t>
      </w:r>
      <w:r w:rsidRPr="00502EE5">
        <w:rPr>
          <w:sz w:val="26"/>
          <w:szCs w:val="26"/>
        </w:rPr>
        <w:t xml:space="preserve"> тыс.</w:t>
      </w:r>
      <w:r w:rsidR="00D74C83" w:rsidRPr="00502EE5">
        <w:rPr>
          <w:sz w:val="26"/>
          <w:szCs w:val="26"/>
        </w:rPr>
        <w:t xml:space="preserve"> </w:t>
      </w:r>
      <w:r w:rsidRPr="00502EE5">
        <w:rPr>
          <w:sz w:val="26"/>
          <w:szCs w:val="26"/>
        </w:rPr>
        <w:t>рублей.</w:t>
      </w:r>
    </w:p>
    <w:p w:rsidR="00191D7A" w:rsidRPr="008935F3" w:rsidRDefault="00191D7A" w:rsidP="00191D7A">
      <w:pPr>
        <w:pStyle w:val="a5"/>
        <w:suppressAutoHyphens/>
        <w:spacing w:before="120" w:after="0"/>
        <w:ind w:left="709"/>
        <w:jc w:val="both"/>
        <w:rPr>
          <w:sz w:val="26"/>
          <w:szCs w:val="26"/>
          <w:highlight w:val="yellow"/>
        </w:rPr>
      </w:pPr>
    </w:p>
    <w:p w:rsidR="00191D7A" w:rsidRPr="008F2CE5" w:rsidRDefault="00191D7A" w:rsidP="00300216">
      <w:pPr>
        <w:ind w:firstLine="567"/>
        <w:jc w:val="both"/>
        <w:rPr>
          <w:b/>
          <w:bCs/>
          <w:sz w:val="26"/>
          <w:szCs w:val="26"/>
        </w:rPr>
      </w:pPr>
      <w:r w:rsidRPr="008F2CE5">
        <w:rPr>
          <w:b/>
          <w:bCs/>
          <w:sz w:val="26"/>
          <w:szCs w:val="26"/>
        </w:rPr>
        <w:t>Муниципальная программа "Развитие сферы культуры на территории муниципального образования "Город Коряжма" на 2018-2020 годы"</w:t>
      </w:r>
    </w:p>
    <w:p w:rsidR="008C4BA9" w:rsidRPr="008F2CE5" w:rsidRDefault="00191D7A" w:rsidP="000D1CB4">
      <w:pPr>
        <w:pStyle w:val="af"/>
        <w:jc w:val="both"/>
        <w:rPr>
          <w:sz w:val="26"/>
          <w:szCs w:val="26"/>
        </w:rPr>
      </w:pPr>
      <w:r w:rsidRPr="008F2CE5">
        <w:rPr>
          <w:sz w:val="26"/>
          <w:szCs w:val="26"/>
        </w:rPr>
        <w:t xml:space="preserve">       </w:t>
      </w:r>
    </w:p>
    <w:p w:rsidR="000D1CB4" w:rsidRPr="008F2CE5" w:rsidRDefault="008C4BA9" w:rsidP="000D1CB4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F2CE5">
        <w:rPr>
          <w:sz w:val="26"/>
          <w:szCs w:val="26"/>
        </w:rPr>
        <w:t xml:space="preserve">      </w:t>
      </w:r>
      <w:r w:rsidR="00191D7A" w:rsidRPr="008F2CE5">
        <w:rPr>
          <w:sz w:val="26"/>
          <w:szCs w:val="26"/>
        </w:rPr>
        <w:t xml:space="preserve"> </w:t>
      </w:r>
      <w:r w:rsidR="00191D7A" w:rsidRPr="008F2CE5">
        <w:rPr>
          <w:rFonts w:ascii="Times New Roman" w:hAnsi="Times New Roman" w:cs="Times New Roman"/>
          <w:sz w:val="26"/>
          <w:szCs w:val="26"/>
        </w:rPr>
        <w:t>Цель программы:</w:t>
      </w:r>
      <w:r w:rsidR="000D1CB4" w:rsidRPr="008F2CE5">
        <w:rPr>
          <w:rFonts w:ascii="Times New Roman" w:hAnsi="Times New Roman" w:cs="Times New Roman"/>
          <w:sz w:val="26"/>
          <w:szCs w:val="26"/>
        </w:rPr>
        <w:t xml:space="preserve"> Создание благоприятных условий для устойчивого развития сферы культуры муниципального образования «Город Коряжма».</w:t>
      </w:r>
    </w:p>
    <w:p w:rsidR="000D1CB4" w:rsidRPr="008935F3" w:rsidRDefault="000D1CB4" w:rsidP="000D1CB4">
      <w:pPr>
        <w:rPr>
          <w:highlight w:val="yellow"/>
        </w:rPr>
      </w:pPr>
    </w:p>
    <w:p w:rsidR="002465ED" w:rsidRPr="008F2CE5" w:rsidRDefault="000D1CB4" w:rsidP="00222F69">
      <w:pPr>
        <w:spacing w:before="120"/>
        <w:ind w:firstLine="539"/>
        <w:jc w:val="both"/>
        <w:rPr>
          <w:sz w:val="26"/>
          <w:szCs w:val="26"/>
        </w:rPr>
      </w:pPr>
      <w:r w:rsidRPr="008F2CE5">
        <w:rPr>
          <w:sz w:val="26"/>
          <w:szCs w:val="26"/>
        </w:rPr>
        <w:t xml:space="preserve">На реализацию данной программы предусмотрены  ассигнования в сумме </w:t>
      </w:r>
      <w:r w:rsidR="008F2CE5" w:rsidRPr="008F2CE5">
        <w:rPr>
          <w:b/>
          <w:sz w:val="26"/>
          <w:szCs w:val="26"/>
        </w:rPr>
        <w:t>127444,3</w:t>
      </w:r>
      <w:r w:rsidRPr="008F2CE5">
        <w:rPr>
          <w:sz w:val="26"/>
          <w:szCs w:val="26"/>
        </w:rPr>
        <w:t xml:space="preserve"> тыс. рублей, в том числе</w:t>
      </w:r>
      <w:r w:rsidR="00155959" w:rsidRPr="008F2CE5">
        <w:rPr>
          <w:sz w:val="26"/>
          <w:szCs w:val="26"/>
        </w:rPr>
        <w:t xml:space="preserve"> </w:t>
      </w:r>
      <w:proofErr w:type="gramStart"/>
      <w:r w:rsidR="00155959" w:rsidRPr="008F2CE5">
        <w:rPr>
          <w:sz w:val="26"/>
          <w:szCs w:val="26"/>
        </w:rPr>
        <w:t>на</w:t>
      </w:r>
      <w:proofErr w:type="gramEnd"/>
      <w:r w:rsidRPr="008F2CE5">
        <w:rPr>
          <w:sz w:val="26"/>
          <w:szCs w:val="26"/>
        </w:rPr>
        <w:t>:</w:t>
      </w:r>
    </w:p>
    <w:p w:rsidR="000D1CB4" w:rsidRPr="00494FF0" w:rsidRDefault="000D1CB4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финансовое обеспечение выполнения муниципальных заданий на оказание муниципальных услуг </w:t>
      </w:r>
      <w:proofErr w:type="spellStart"/>
      <w:r w:rsidRPr="00494FF0">
        <w:rPr>
          <w:bCs/>
          <w:sz w:val="26"/>
          <w:szCs w:val="26"/>
        </w:rPr>
        <w:t>культурно-досуговой</w:t>
      </w:r>
      <w:proofErr w:type="spellEnd"/>
      <w:r w:rsidRPr="00494FF0">
        <w:rPr>
          <w:bCs/>
          <w:sz w:val="26"/>
          <w:szCs w:val="26"/>
        </w:rPr>
        <w:t xml:space="preserve"> и экскурсионно-туристической деятельности, на создание условий для занятий жителей в кружках, студиях, творческих коллективах, клубных объединениях и иных клубных формированиях, на реализацию </w:t>
      </w:r>
      <w:r w:rsidRPr="00494FF0">
        <w:rPr>
          <w:bCs/>
          <w:sz w:val="26"/>
          <w:szCs w:val="26"/>
        </w:rPr>
        <w:lastRenderedPageBreak/>
        <w:t xml:space="preserve">молодежной политики, на библиотечно-информационное обслуживание населения, на комплектование библиотечных фондов </w:t>
      </w:r>
      <w:r w:rsidR="000457EC" w:rsidRPr="00494FF0">
        <w:rPr>
          <w:bCs/>
          <w:sz w:val="26"/>
          <w:szCs w:val="26"/>
        </w:rPr>
        <w:t>–</w:t>
      </w:r>
      <w:r w:rsidRPr="00494FF0">
        <w:rPr>
          <w:bCs/>
          <w:sz w:val="26"/>
          <w:szCs w:val="26"/>
        </w:rPr>
        <w:t xml:space="preserve"> </w:t>
      </w:r>
      <w:r w:rsidR="00947205" w:rsidRPr="00494FF0">
        <w:rPr>
          <w:bCs/>
          <w:sz w:val="26"/>
          <w:szCs w:val="26"/>
        </w:rPr>
        <w:t>84337,5</w:t>
      </w:r>
      <w:r w:rsidRPr="00494FF0">
        <w:rPr>
          <w:bCs/>
          <w:sz w:val="26"/>
          <w:szCs w:val="26"/>
        </w:rPr>
        <w:t xml:space="preserve"> тыс. рублей;</w:t>
      </w:r>
    </w:p>
    <w:p w:rsidR="000D1CB4" w:rsidRPr="00494FF0" w:rsidRDefault="000D1CB4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финансовое обеспечение выполнения муниципальных заданий на оказание муниципальных услуг на предоставление общеобразовательных программ дополнительного образования в сфере культуры (ДШИ) – </w:t>
      </w:r>
      <w:r w:rsidR="00947205" w:rsidRPr="00494FF0">
        <w:rPr>
          <w:bCs/>
          <w:sz w:val="26"/>
          <w:szCs w:val="26"/>
        </w:rPr>
        <w:t>39768,6</w:t>
      </w:r>
      <w:r w:rsidRPr="00494FF0">
        <w:rPr>
          <w:bCs/>
          <w:sz w:val="26"/>
          <w:szCs w:val="26"/>
        </w:rPr>
        <w:t xml:space="preserve"> тыс. рублей;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пополнение библиотечного фонда – 284,3 тыс. рублей (софинансирование с областным бюджетом);</w:t>
      </w:r>
    </w:p>
    <w:p w:rsidR="000D1CB4" w:rsidRPr="00494FF0" w:rsidRDefault="000D1CB4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реализацию календарного плана городских массовых мероприятий – </w:t>
      </w:r>
      <w:r w:rsidR="00CE1FC5" w:rsidRPr="00494FF0">
        <w:rPr>
          <w:bCs/>
          <w:sz w:val="26"/>
          <w:szCs w:val="26"/>
        </w:rPr>
        <w:t>1282,3</w:t>
      </w:r>
      <w:r w:rsidRPr="00494FF0">
        <w:rPr>
          <w:bCs/>
          <w:sz w:val="26"/>
          <w:szCs w:val="26"/>
        </w:rPr>
        <w:t xml:space="preserve"> тыс. рублей;</w:t>
      </w:r>
    </w:p>
    <w:p w:rsidR="000D1CB4" w:rsidRPr="00494FF0" w:rsidRDefault="000D1CB4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гастрольную деятельность творческих коллективов, организацию концертных туров для лауреатов фестивалей и конкурсов российского и  международного уровня -</w:t>
      </w:r>
      <w:r w:rsidR="000457EC" w:rsidRPr="00494FF0">
        <w:rPr>
          <w:bCs/>
          <w:sz w:val="26"/>
          <w:szCs w:val="26"/>
        </w:rPr>
        <w:t>30,0</w:t>
      </w:r>
      <w:r w:rsidRPr="00494FF0">
        <w:rPr>
          <w:bCs/>
          <w:sz w:val="26"/>
          <w:szCs w:val="26"/>
        </w:rPr>
        <w:t xml:space="preserve"> тыс. рублей;</w:t>
      </w:r>
    </w:p>
    <w:p w:rsidR="00B0090C" w:rsidRPr="00494FF0" w:rsidRDefault="00155959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поддержку творческого объединения художников и мастеров декоративно-прикладного творчества- 5,0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155959" w:rsidRPr="00494FF0" w:rsidRDefault="00155959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развитие туризма -</w:t>
      </w:r>
      <w:r w:rsidR="00CE1FC5" w:rsidRPr="00494FF0">
        <w:rPr>
          <w:bCs/>
          <w:sz w:val="26"/>
          <w:szCs w:val="26"/>
        </w:rPr>
        <w:t>47,5</w:t>
      </w:r>
      <w:r w:rsidRPr="00494FF0">
        <w:rPr>
          <w:bCs/>
          <w:sz w:val="26"/>
          <w:szCs w:val="26"/>
        </w:rPr>
        <w:t xml:space="preserve">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0A5A62" w:rsidRPr="00494FF0" w:rsidRDefault="000A5A62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укрепление материально-технической базы МУ «ККДЦ» - 280,0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 (приобретение</w:t>
      </w:r>
      <w:r w:rsidR="0074449F" w:rsidRPr="00494FF0">
        <w:rPr>
          <w:bCs/>
          <w:sz w:val="26"/>
          <w:szCs w:val="26"/>
        </w:rPr>
        <w:t xml:space="preserve"> светового оборудования</w:t>
      </w:r>
      <w:r w:rsidRPr="00494FF0">
        <w:rPr>
          <w:bCs/>
          <w:sz w:val="26"/>
          <w:szCs w:val="26"/>
        </w:rPr>
        <w:t>, софинансирование с областным бюджетом);</w:t>
      </w:r>
    </w:p>
    <w:p w:rsidR="008A3CDE" w:rsidRPr="00494FF0" w:rsidRDefault="008A3CDE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 </w:t>
      </w:r>
      <w:r w:rsidR="00CE1FC5" w:rsidRPr="00494FF0">
        <w:rPr>
          <w:bCs/>
          <w:sz w:val="26"/>
          <w:szCs w:val="26"/>
        </w:rPr>
        <w:t>организаци</w:t>
      </w:r>
      <w:r w:rsidR="00E551AA">
        <w:rPr>
          <w:bCs/>
          <w:sz w:val="26"/>
          <w:szCs w:val="26"/>
        </w:rPr>
        <w:t>ю</w:t>
      </w:r>
      <w:r w:rsidR="00CE1FC5" w:rsidRPr="00494FF0">
        <w:rPr>
          <w:bCs/>
          <w:sz w:val="26"/>
          <w:szCs w:val="26"/>
        </w:rPr>
        <w:t xml:space="preserve"> и участие в </w:t>
      </w:r>
      <w:proofErr w:type="spellStart"/>
      <w:r w:rsidR="00CE1FC5" w:rsidRPr="00494FF0">
        <w:rPr>
          <w:bCs/>
          <w:sz w:val="26"/>
          <w:szCs w:val="26"/>
        </w:rPr>
        <w:t>конкурсно-фестивальных</w:t>
      </w:r>
      <w:proofErr w:type="spellEnd"/>
      <w:r w:rsidR="00CE1FC5" w:rsidRPr="00494FF0">
        <w:rPr>
          <w:bCs/>
          <w:sz w:val="26"/>
          <w:szCs w:val="26"/>
        </w:rPr>
        <w:t xml:space="preserve"> программах и ярмарочных проектах (участие в </w:t>
      </w:r>
      <w:proofErr w:type="spellStart"/>
      <w:r w:rsidR="00CE1FC5" w:rsidRPr="00494FF0">
        <w:rPr>
          <w:bCs/>
          <w:sz w:val="26"/>
          <w:szCs w:val="26"/>
        </w:rPr>
        <w:t>Маргаритинской</w:t>
      </w:r>
      <w:proofErr w:type="spellEnd"/>
      <w:r w:rsidR="00CE1FC5" w:rsidRPr="00494FF0">
        <w:rPr>
          <w:bCs/>
          <w:sz w:val="26"/>
          <w:szCs w:val="26"/>
        </w:rPr>
        <w:t xml:space="preserve"> ярмарке)</w:t>
      </w:r>
      <w:r w:rsidRPr="00494FF0">
        <w:rPr>
          <w:bCs/>
          <w:sz w:val="26"/>
          <w:szCs w:val="26"/>
        </w:rPr>
        <w:t xml:space="preserve">- </w:t>
      </w:r>
      <w:r w:rsidR="00CE1FC5" w:rsidRPr="00494FF0">
        <w:rPr>
          <w:bCs/>
          <w:sz w:val="26"/>
          <w:szCs w:val="26"/>
        </w:rPr>
        <w:t>30,0</w:t>
      </w:r>
      <w:r w:rsidRPr="00494FF0">
        <w:rPr>
          <w:bCs/>
          <w:sz w:val="26"/>
          <w:szCs w:val="26"/>
        </w:rPr>
        <w:t xml:space="preserve">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сантехнические работы МОУ ДО «КДШИ» -99,1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текущий ремонт кровли МОУ ДО «КДШИ» - 256,2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ремонт крыльца главного входа МОУ ДО «КДШИ»- 141,3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монтаж системы речевого оповещения МОУ ДО «КДШИ»- 370,6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огнезащитн</w:t>
      </w:r>
      <w:r w:rsidR="00E551AA">
        <w:rPr>
          <w:bCs/>
          <w:sz w:val="26"/>
          <w:szCs w:val="26"/>
        </w:rPr>
        <w:t>ую</w:t>
      </w:r>
      <w:r w:rsidRPr="00494FF0">
        <w:rPr>
          <w:bCs/>
          <w:sz w:val="26"/>
          <w:szCs w:val="26"/>
        </w:rPr>
        <w:t xml:space="preserve"> обработк</w:t>
      </w:r>
      <w:r w:rsidR="00E551AA">
        <w:rPr>
          <w:bCs/>
          <w:sz w:val="26"/>
          <w:szCs w:val="26"/>
        </w:rPr>
        <w:t>у</w:t>
      </w:r>
      <w:r w:rsidRPr="00494FF0">
        <w:rPr>
          <w:bCs/>
          <w:sz w:val="26"/>
          <w:szCs w:val="26"/>
        </w:rPr>
        <w:t xml:space="preserve"> деревянных конструкций кровли МУ «ККДЦ»- 181,9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огнезащитн</w:t>
      </w:r>
      <w:r w:rsidR="00E551AA">
        <w:rPr>
          <w:bCs/>
          <w:sz w:val="26"/>
          <w:szCs w:val="26"/>
        </w:rPr>
        <w:t>ую</w:t>
      </w:r>
      <w:r w:rsidRPr="00494FF0">
        <w:rPr>
          <w:bCs/>
          <w:sz w:val="26"/>
          <w:szCs w:val="26"/>
        </w:rPr>
        <w:t xml:space="preserve"> обработк</w:t>
      </w:r>
      <w:r w:rsidR="00E551AA">
        <w:rPr>
          <w:bCs/>
          <w:sz w:val="26"/>
          <w:szCs w:val="26"/>
        </w:rPr>
        <w:t>у</w:t>
      </w:r>
      <w:r w:rsidRPr="00494FF0">
        <w:rPr>
          <w:bCs/>
          <w:sz w:val="26"/>
          <w:szCs w:val="26"/>
        </w:rPr>
        <w:t xml:space="preserve"> </w:t>
      </w:r>
      <w:proofErr w:type="spellStart"/>
      <w:r w:rsidRPr="00494FF0">
        <w:rPr>
          <w:bCs/>
          <w:sz w:val="26"/>
          <w:szCs w:val="26"/>
        </w:rPr>
        <w:t>косоуров</w:t>
      </w:r>
      <w:proofErr w:type="spellEnd"/>
      <w:r w:rsidRPr="00494FF0">
        <w:rPr>
          <w:bCs/>
          <w:sz w:val="26"/>
          <w:szCs w:val="26"/>
        </w:rPr>
        <w:t xml:space="preserve"> МУ «ККДЦ» - 55,8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огнезащитн</w:t>
      </w:r>
      <w:r w:rsidR="00E551AA">
        <w:rPr>
          <w:bCs/>
          <w:sz w:val="26"/>
          <w:szCs w:val="26"/>
        </w:rPr>
        <w:t>ую</w:t>
      </w:r>
      <w:r w:rsidRPr="00494FF0">
        <w:rPr>
          <w:bCs/>
          <w:sz w:val="26"/>
          <w:szCs w:val="26"/>
        </w:rPr>
        <w:t xml:space="preserve"> обработка тканевых декораций МУ «ККДЦ» -30,0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окраск</w:t>
      </w:r>
      <w:r w:rsidR="00E551AA">
        <w:rPr>
          <w:bCs/>
          <w:sz w:val="26"/>
          <w:szCs w:val="26"/>
        </w:rPr>
        <w:t>у</w:t>
      </w:r>
      <w:r w:rsidRPr="00494FF0">
        <w:rPr>
          <w:bCs/>
          <w:sz w:val="26"/>
          <w:szCs w:val="26"/>
        </w:rPr>
        <w:t xml:space="preserve"> наружных пожарных лестниц МУ «ККДЦ» - 81,0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монтаж системы оповещения о чрезвычайных ситуациях, пр. Ломоносова, д.6, МУ «КЦБС» - 35,0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монтаж системы оповещения о чрезвычайных ситуациях, ул. Дыбцына д.10, МУ «КЦБС» - 27,9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монтаж системы оповещения о чрезвычайных ситуациях, ул. Космонавтов, д. 3, корп. А  МУ «КЦБС»-56,0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окраск</w:t>
      </w:r>
      <w:r w:rsidR="00E551AA">
        <w:rPr>
          <w:bCs/>
          <w:sz w:val="26"/>
          <w:szCs w:val="26"/>
        </w:rPr>
        <w:t>у</w:t>
      </w:r>
      <w:r w:rsidRPr="00494FF0">
        <w:rPr>
          <w:bCs/>
          <w:sz w:val="26"/>
          <w:szCs w:val="26"/>
        </w:rPr>
        <w:t xml:space="preserve"> пожарных лестниц МУ «КЦБС» -6,9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CE1FC5" w:rsidRPr="00494FF0" w:rsidRDefault="00CE1FC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монтаж щита распределительного учета МУ «КЦБС» -37,4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</w:t>
      </w:r>
      <w:r w:rsidR="00FE3819" w:rsidRPr="00494FF0">
        <w:rPr>
          <w:bCs/>
          <w:sz w:val="26"/>
          <w:szCs w:val="26"/>
        </w:rPr>
        <w:t>.</w:t>
      </w:r>
    </w:p>
    <w:p w:rsidR="00FE3819" w:rsidRPr="0002566B" w:rsidRDefault="00FE3819" w:rsidP="00FE3819">
      <w:pPr>
        <w:spacing w:before="120"/>
        <w:ind w:left="644"/>
        <w:jc w:val="both"/>
        <w:rPr>
          <w:sz w:val="26"/>
          <w:szCs w:val="26"/>
        </w:rPr>
      </w:pPr>
    </w:p>
    <w:p w:rsidR="00F64F54" w:rsidRPr="007A2969" w:rsidRDefault="00F64F54" w:rsidP="00300216">
      <w:pPr>
        <w:ind w:firstLine="567"/>
        <w:jc w:val="both"/>
        <w:rPr>
          <w:b/>
          <w:bCs/>
          <w:sz w:val="26"/>
          <w:szCs w:val="26"/>
        </w:rPr>
      </w:pPr>
      <w:r w:rsidRPr="007A2969">
        <w:rPr>
          <w:b/>
          <w:bCs/>
          <w:sz w:val="26"/>
          <w:szCs w:val="26"/>
        </w:rPr>
        <w:t>Муниципальная программа "Улучшение условий и охраны труда на территории муниципального образования "Город Коряжма" на 2018-2022 годы"</w:t>
      </w:r>
    </w:p>
    <w:p w:rsidR="00F64F54" w:rsidRPr="007A2969" w:rsidRDefault="00F64F54" w:rsidP="00F64F54">
      <w:pPr>
        <w:tabs>
          <w:tab w:val="num" w:pos="720"/>
        </w:tabs>
        <w:ind w:left="360"/>
        <w:jc w:val="both"/>
        <w:rPr>
          <w:sz w:val="26"/>
          <w:szCs w:val="26"/>
        </w:rPr>
      </w:pPr>
    </w:p>
    <w:p w:rsidR="00F64F54" w:rsidRPr="007A2969" w:rsidRDefault="00F64F54" w:rsidP="0030021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A2969">
        <w:rPr>
          <w:sz w:val="26"/>
          <w:szCs w:val="26"/>
        </w:rPr>
        <w:t xml:space="preserve">Цель программы: </w:t>
      </w:r>
      <w:r w:rsidR="00D80A28" w:rsidRPr="007A2969">
        <w:rPr>
          <w:sz w:val="26"/>
          <w:szCs w:val="26"/>
        </w:rPr>
        <w:t>Улучшение условий и охраны труда у работодателей, расположенных на территории муниципального образования «Город Коряжма», снижение уровня производственного травматизма и профессиональной заболеваемости.</w:t>
      </w:r>
    </w:p>
    <w:p w:rsidR="00417E87" w:rsidRPr="007A2969" w:rsidRDefault="00D80A28" w:rsidP="00D80A28">
      <w:pPr>
        <w:spacing w:before="120"/>
        <w:ind w:firstLine="539"/>
        <w:jc w:val="both"/>
        <w:rPr>
          <w:sz w:val="26"/>
          <w:szCs w:val="26"/>
        </w:rPr>
      </w:pPr>
      <w:r w:rsidRPr="007A2969">
        <w:rPr>
          <w:sz w:val="26"/>
          <w:szCs w:val="26"/>
        </w:rPr>
        <w:t xml:space="preserve">На реализацию данной программы предусмотрены ассигнования в сумме </w:t>
      </w:r>
      <w:r w:rsidR="007A2969">
        <w:rPr>
          <w:b/>
          <w:sz w:val="26"/>
          <w:szCs w:val="26"/>
        </w:rPr>
        <w:t>104,5</w:t>
      </w:r>
      <w:r w:rsidRPr="007A2969">
        <w:rPr>
          <w:sz w:val="26"/>
          <w:szCs w:val="26"/>
        </w:rPr>
        <w:t>тыс. рублей</w:t>
      </w:r>
      <w:r w:rsidR="00417E87" w:rsidRPr="007A2969">
        <w:rPr>
          <w:sz w:val="26"/>
          <w:szCs w:val="26"/>
        </w:rPr>
        <w:t>, в том числе</w:t>
      </w:r>
      <w:r w:rsidR="00D008A2" w:rsidRPr="007A2969">
        <w:rPr>
          <w:sz w:val="26"/>
          <w:szCs w:val="26"/>
        </w:rPr>
        <w:t xml:space="preserve"> </w:t>
      </w:r>
      <w:proofErr w:type="gramStart"/>
      <w:r w:rsidR="00D008A2" w:rsidRPr="007A2969">
        <w:rPr>
          <w:sz w:val="26"/>
          <w:szCs w:val="26"/>
        </w:rPr>
        <w:t>на</w:t>
      </w:r>
      <w:proofErr w:type="gramEnd"/>
      <w:r w:rsidR="00417E87" w:rsidRPr="007A2969">
        <w:rPr>
          <w:sz w:val="26"/>
          <w:szCs w:val="26"/>
        </w:rPr>
        <w:t>:</w:t>
      </w:r>
    </w:p>
    <w:p w:rsidR="00417E87" w:rsidRPr="00494FF0" w:rsidRDefault="00D80A28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организацию обучения по охране труда и проверке знаний руководителей, специалистов муниципальных учреждений</w:t>
      </w:r>
      <w:r w:rsidR="00417E87" w:rsidRPr="00494FF0">
        <w:rPr>
          <w:bCs/>
          <w:sz w:val="26"/>
          <w:szCs w:val="26"/>
        </w:rPr>
        <w:t xml:space="preserve">- </w:t>
      </w:r>
      <w:r w:rsidR="007A2969" w:rsidRPr="00494FF0">
        <w:rPr>
          <w:bCs/>
          <w:sz w:val="26"/>
          <w:szCs w:val="26"/>
        </w:rPr>
        <w:t>8</w:t>
      </w:r>
      <w:r w:rsidR="00C9076E" w:rsidRPr="00494FF0">
        <w:rPr>
          <w:bCs/>
          <w:sz w:val="26"/>
          <w:szCs w:val="26"/>
        </w:rPr>
        <w:t>5</w:t>
      </w:r>
      <w:r w:rsidR="007A2969" w:rsidRPr="00494FF0">
        <w:rPr>
          <w:bCs/>
          <w:sz w:val="26"/>
          <w:szCs w:val="26"/>
        </w:rPr>
        <w:t>,5</w:t>
      </w:r>
      <w:r w:rsidR="00417E87" w:rsidRPr="00494FF0">
        <w:rPr>
          <w:bCs/>
          <w:sz w:val="26"/>
          <w:szCs w:val="26"/>
        </w:rPr>
        <w:t xml:space="preserve"> тыс</w:t>
      </w:r>
      <w:proofErr w:type="gramStart"/>
      <w:r w:rsidR="00417E87" w:rsidRPr="00494FF0">
        <w:rPr>
          <w:bCs/>
          <w:sz w:val="26"/>
          <w:szCs w:val="26"/>
        </w:rPr>
        <w:t>.р</w:t>
      </w:r>
      <w:proofErr w:type="gramEnd"/>
      <w:r w:rsidR="00417E87" w:rsidRPr="00494FF0">
        <w:rPr>
          <w:bCs/>
          <w:sz w:val="26"/>
          <w:szCs w:val="26"/>
        </w:rPr>
        <w:t>ублей;</w:t>
      </w:r>
    </w:p>
    <w:p w:rsidR="007A2969" w:rsidRPr="00494FF0" w:rsidRDefault="007A2969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lastRenderedPageBreak/>
        <w:t>проведение круглых столов, семинаров, областных семинаров по вопросам организации работы по охране труда, участие в проведении обучения по охране труда руководителей и специалистов- 4,0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7B2CD0" w:rsidRPr="00494FF0" w:rsidRDefault="00D008A2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поощрение победителей городских смотров-конкурсов по охране труда</w:t>
      </w:r>
      <w:r w:rsidR="00417E87" w:rsidRPr="00494FF0">
        <w:rPr>
          <w:bCs/>
          <w:sz w:val="26"/>
          <w:szCs w:val="26"/>
        </w:rPr>
        <w:t xml:space="preserve"> – </w:t>
      </w:r>
      <w:r w:rsidRPr="00494FF0">
        <w:rPr>
          <w:bCs/>
          <w:sz w:val="26"/>
          <w:szCs w:val="26"/>
        </w:rPr>
        <w:t>1</w:t>
      </w:r>
      <w:r w:rsidR="007A2969" w:rsidRPr="00494FF0">
        <w:rPr>
          <w:bCs/>
          <w:sz w:val="26"/>
          <w:szCs w:val="26"/>
        </w:rPr>
        <w:t>5</w:t>
      </w:r>
      <w:r w:rsidR="00417E87" w:rsidRPr="00494FF0">
        <w:rPr>
          <w:bCs/>
          <w:sz w:val="26"/>
          <w:szCs w:val="26"/>
        </w:rPr>
        <w:t>,0 тыс</w:t>
      </w:r>
      <w:proofErr w:type="gramStart"/>
      <w:r w:rsidR="00417E87" w:rsidRPr="00494FF0">
        <w:rPr>
          <w:bCs/>
          <w:sz w:val="26"/>
          <w:szCs w:val="26"/>
        </w:rPr>
        <w:t>.р</w:t>
      </w:r>
      <w:proofErr w:type="gramEnd"/>
      <w:r w:rsidR="00417E87" w:rsidRPr="00494FF0">
        <w:rPr>
          <w:bCs/>
          <w:sz w:val="26"/>
          <w:szCs w:val="26"/>
        </w:rPr>
        <w:t>ублей.</w:t>
      </w:r>
    </w:p>
    <w:p w:rsidR="00417E87" w:rsidRPr="00494FF0" w:rsidRDefault="00417E87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</w:p>
    <w:p w:rsidR="00417E87" w:rsidRPr="00C9076E" w:rsidRDefault="00F70F19" w:rsidP="00417E87">
      <w:pPr>
        <w:jc w:val="both"/>
        <w:rPr>
          <w:b/>
          <w:bCs/>
          <w:sz w:val="26"/>
          <w:szCs w:val="26"/>
        </w:rPr>
      </w:pPr>
      <w:r w:rsidRPr="00F54874">
        <w:rPr>
          <w:b/>
          <w:bCs/>
          <w:sz w:val="26"/>
          <w:szCs w:val="26"/>
        </w:rPr>
        <w:t xml:space="preserve">         </w:t>
      </w:r>
      <w:r w:rsidR="00417E87" w:rsidRPr="00F54874">
        <w:rPr>
          <w:b/>
          <w:bCs/>
          <w:sz w:val="26"/>
          <w:szCs w:val="26"/>
        </w:rPr>
        <w:t>Муниципальная</w:t>
      </w:r>
      <w:r w:rsidR="00417E87" w:rsidRPr="00C9076E">
        <w:rPr>
          <w:b/>
          <w:bCs/>
          <w:sz w:val="26"/>
          <w:szCs w:val="26"/>
        </w:rPr>
        <w:t xml:space="preserve"> программа  "Создание условий в сфере охраны здоровья граждан на территории муниципального образования "Город Коряжма" 2018-2022 годы"</w:t>
      </w:r>
    </w:p>
    <w:p w:rsidR="00417E87" w:rsidRPr="00C9076E" w:rsidRDefault="00417E87" w:rsidP="00417E87">
      <w:pPr>
        <w:jc w:val="both"/>
        <w:rPr>
          <w:b/>
          <w:bCs/>
          <w:sz w:val="26"/>
          <w:szCs w:val="26"/>
        </w:rPr>
      </w:pPr>
    </w:p>
    <w:p w:rsidR="00417E87" w:rsidRPr="00C9076E" w:rsidRDefault="00417E87" w:rsidP="00417E87">
      <w:pPr>
        <w:ind w:right="-5"/>
        <w:jc w:val="both"/>
        <w:rPr>
          <w:sz w:val="26"/>
          <w:szCs w:val="26"/>
        </w:rPr>
      </w:pPr>
      <w:r w:rsidRPr="00C9076E">
        <w:rPr>
          <w:sz w:val="26"/>
          <w:szCs w:val="26"/>
        </w:rPr>
        <w:t xml:space="preserve">Цель программы: </w:t>
      </w:r>
      <w:r w:rsidRPr="00C9076E">
        <w:rPr>
          <w:bCs/>
          <w:sz w:val="26"/>
          <w:szCs w:val="26"/>
        </w:rPr>
        <w:t xml:space="preserve">Реализация на территории муниципального образования «Город Коряжма» мероприятий в сфере охраны здоровья граждан, направленных на  профилактику заболеваний и формирование здорового образа жизни, </w:t>
      </w:r>
      <w:r w:rsidRPr="00C9076E">
        <w:rPr>
          <w:sz w:val="26"/>
          <w:szCs w:val="26"/>
        </w:rPr>
        <w:t xml:space="preserve">  реализация мероприятий по обеспечению санитарно-эпидемиологического благополучия населения на территории муниципального образования «Город Коряжма».</w:t>
      </w:r>
    </w:p>
    <w:p w:rsidR="00D74A95" w:rsidRPr="00C9076E" w:rsidRDefault="00417E87" w:rsidP="00D74A95">
      <w:pPr>
        <w:spacing w:before="120"/>
        <w:ind w:firstLine="539"/>
        <w:jc w:val="both"/>
        <w:rPr>
          <w:sz w:val="26"/>
          <w:szCs w:val="26"/>
        </w:rPr>
      </w:pPr>
      <w:r w:rsidRPr="00C9076E">
        <w:rPr>
          <w:sz w:val="26"/>
          <w:szCs w:val="26"/>
        </w:rPr>
        <w:t xml:space="preserve">На реализацию данной программы предусмотрены ассигнования в сумме </w:t>
      </w:r>
      <w:r w:rsidR="00C9076E" w:rsidRPr="00C9076E">
        <w:rPr>
          <w:b/>
          <w:sz w:val="26"/>
          <w:szCs w:val="26"/>
        </w:rPr>
        <w:t>636,8</w:t>
      </w:r>
      <w:r w:rsidR="00F70F19" w:rsidRPr="00C9076E">
        <w:rPr>
          <w:b/>
          <w:sz w:val="26"/>
          <w:szCs w:val="26"/>
        </w:rPr>
        <w:t xml:space="preserve"> </w:t>
      </w:r>
      <w:r w:rsidRPr="00C9076E">
        <w:rPr>
          <w:sz w:val="26"/>
          <w:szCs w:val="26"/>
        </w:rPr>
        <w:t xml:space="preserve">тыс. рублей, </w:t>
      </w:r>
      <w:r w:rsidR="00D74A95" w:rsidRPr="00C9076E">
        <w:rPr>
          <w:sz w:val="26"/>
          <w:szCs w:val="26"/>
        </w:rPr>
        <w:t>в том числе:</w:t>
      </w:r>
    </w:p>
    <w:p w:rsidR="00D74A95" w:rsidRPr="00494FF0" w:rsidRDefault="00D74A9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на организацию мероприятия «Плавательный всеобуч» - </w:t>
      </w:r>
      <w:r w:rsidR="00101BFB" w:rsidRPr="00494FF0">
        <w:rPr>
          <w:bCs/>
          <w:sz w:val="26"/>
          <w:szCs w:val="26"/>
        </w:rPr>
        <w:t>448,0</w:t>
      </w:r>
      <w:r w:rsidRPr="00494FF0">
        <w:rPr>
          <w:bCs/>
          <w:sz w:val="26"/>
          <w:szCs w:val="26"/>
        </w:rPr>
        <w:t xml:space="preserve"> тыс. рублей;</w:t>
      </w:r>
    </w:p>
    <w:p w:rsidR="00D74A95" w:rsidRPr="00494FF0" w:rsidRDefault="00D74A9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на транспортные расходы по мероприятию «Плавательный всеобуч» - </w:t>
      </w:r>
      <w:r w:rsidR="00101BFB" w:rsidRPr="00494FF0">
        <w:rPr>
          <w:bCs/>
          <w:sz w:val="26"/>
          <w:szCs w:val="26"/>
        </w:rPr>
        <w:t>24,0</w:t>
      </w:r>
      <w:r w:rsidRPr="00494FF0">
        <w:rPr>
          <w:bCs/>
          <w:sz w:val="26"/>
          <w:szCs w:val="26"/>
        </w:rPr>
        <w:t xml:space="preserve"> тыс. рублей;</w:t>
      </w:r>
    </w:p>
    <w:p w:rsidR="00D74A95" w:rsidRPr="00494FF0" w:rsidRDefault="00D74A9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на </w:t>
      </w:r>
      <w:proofErr w:type="spellStart"/>
      <w:r w:rsidRPr="00494FF0">
        <w:rPr>
          <w:bCs/>
          <w:sz w:val="26"/>
          <w:szCs w:val="26"/>
        </w:rPr>
        <w:t>акарицидную</w:t>
      </w:r>
      <w:proofErr w:type="spellEnd"/>
      <w:r w:rsidRPr="00494FF0">
        <w:rPr>
          <w:bCs/>
          <w:sz w:val="26"/>
          <w:szCs w:val="26"/>
        </w:rPr>
        <w:t xml:space="preserve"> обработку территорий – </w:t>
      </w:r>
      <w:r w:rsidR="00101BFB" w:rsidRPr="00494FF0">
        <w:rPr>
          <w:bCs/>
          <w:sz w:val="26"/>
          <w:szCs w:val="26"/>
        </w:rPr>
        <w:t>130,1</w:t>
      </w:r>
      <w:r w:rsidRPr="00494FF0">
        <w:rPr>
          <w:bCs/>
          <w:sz w:val="26"/>
          <w:szCs w:val="26"/>
        </w:rPr>
        <w:t xml:space="preserve"> тыс. рублей;</w:t>
      </w:r>
    </w:p>
    <w:p w:rsidR="00D74A95" w:rsidRPr="00494FF0" w:rsidRDefault="00D74A95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на </w:t>
      </w:r>
      <w:proofErr w:type="spellStart"/>
      <w:r w:rsidRPr="00494FF0">
        <w:rPr>
          <w:bCs/>
          <w:sz w:val="26"/>
          <w:szCs w:val="26"/>
        </w:rPr>
        <w:t>дератизационные</w:t>
      </w:r>
      <w:proofErr w:type="spellEnd"/>
      <w:r w:rsidRPr="00494FF0">
        <w:rPr>
          <w:bCs/>
          <w:sz w:val="26"/>
          <w:szCs w:val="26"/>
        </w:rPr>
        <w:t xml:space="preserve"> работы – </w:t>
      </w:r>
      <w:r w:rsidR="00101BFB" w:rsidRPr="00494FF0">
        <w:rPr>
          <w:bCs/>
          <w:sz w:val="26"/>
          <w:szCs w:val="26"/>
        </w:rPr>
        <w:t>34,7</w:t>
      </w:r>
      <w:r w:rsidRPr="00494FF0">
        <w:rPr>
          <w:bCs/>
          <w:sz w:val="26"/>
          <w:szCs w:val="26"/>
        </w:rPr>
        <w:t xml:space="preserve"> тыс. рублей.</w:t>
      </w:r>
    </w:p>
    <w:p w:rsidR="00EA3C54" w:rsidRPr="008935F3" w:rsidRDefault="00EA3C54" w:rsidP="00EA3C54">
      <w:pPr>
        <w:ind w:left="1980"/>
        <w:jc w:val="both"/>
        <w:rPr>
          <w:b/>
          <w:bCs/>
          <w:highlight w:val="yellow"/>
        </w:rPr>
      </w:pPr>
    </w:p>
    <w:p w:rsidR="00EA3C54" w:rsidRPr="00AA080D" w:rsidRDefault="00EA3C54" w:rsidP="00990045">
      <w:pPr>
        <w:ind w:firstLine="567"/>
        <w:jc w:val="both"/>
        <w:rPr>
          <w:b/>
          <w:bCs/>
        </w:rPr>
      </w:pPr>
      <w:r w:rsidRPr="00AA080D">
        <w:rPr>
          <w:b/>
          <w:bCs/>
          <w:sz w:val="26"/>
          <w:szCs w:val="26"/>
        </w:rPr>
        <w:t>Муниципальная программа "Дополнительные меры социальной поддержки отдельным категориям граждан на территории муниципального образования "Город Коряжма" на 2018-2022 годы</w:t>
      </w:r>
      <w:r w:rsidRPr="00AA080D">
        <w:rPr>
          <w:b/>
          <w:bCs/>
        </w:rPr>
        <w:t>"</w:t>
      </w:r>
    </w:p>
    <w:p w:rsidR="00781032" w:rsidRPr="00AA080D" w:rsidRDefault="00781032" w:rsidP="00D024B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447BA" w:rsidRPr="00AA080D" w:rsidRDefault="00D024B7" w:rsidP="00D024B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>Цель программы: Предоставление дополнительных мер социальной поддержки  отдельным социально незащищенным категориям граждан на территории муниципального образования «Город Коряжма», поддержка общественных организаций и объединений, осуществляющих свою деятельность в социальной сфере.</w:t>
      </w:r>
    </w:p>
    <w:p w:rsidR="00833832" w:rsidRPr="00AA080D" w:rsidRDefault="00833832" w:rsidP="00833832">
      <w:pPr>
        <w:spacing w:before="120"/>
        <w:ind w:firstLine="539"/>
        <w:jc w:val="both"/>
        <w:rPr>
          <w:sz w:val="26"/>
          <w:szCs w:val="26"/>
        </w:rPr>
      </w:pPr>
      <w:r w:rsidRPr="00AA080D">
        <w:rPr>
          <w:sz w:val="26"/>
          <w:szCs w:val="26"/>
        </w:rPr>
        <w:t xml:space="preserve">На реализацию данной программы  предусмотрены ассигнования в сумме </w:t>
      </w:r>
      <w:r w:rsidR="00AA080D" w:rsidRPr="00AA080D">
        <w:rPr>
          <w:b/>
          <w:sz w:val="26"/>
          <w:szCs w:val="26"/>
        </w:rPr>
        <w:t>1036,1</w:t>
      </w:r>
      <w:r w:rsidRPr="00AA080D">
        <w:rPr>
          <w:sz w:val="26"/>
          <w:szCs w:val="26"/>
        </w:rPr>
        <w:t xml:space="preserve"> тыс. рублей, в том числе </w:t>
      </w:r>
      <w:proofErr w:type="gramStart"/>
      <w:r w:rsidRPr="00AA080D">
        <w:rPr>
          <w:sz w:val="26"/>
          <w:szCs w:val="26"/>
        </w:rPr>
        <w:t>на</w:t>
      </w:r>
      <w:proofErr w:type="gramEnd"/>
      <w:r w:rsidRPr="00AA080D">
        <w:rPr>
          <w:sz w:val="26"/>
          <w:szCs w:val="26"/>
        </w:rPr>
        <w:t>:</w:t>
      </w:r>
    </w:p>
    <w:p w:rsidR="00833832" w:rsidRPr="00AA080D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 xml:space="preserve">приобретение школьных принадлежностей – </w:t>
      </w:r>
      <w:r w:rsidR="005E55F9" w:rsidRPr="00AA080D">
        <w:rPr>
          <w:sz w:val="26"/>
          <w:szCs w:val="26"/>
        </w:rPr>
        <w:t>2</w:t>
      </w:r>
      <w:r w:rsidR="00AA080D" w:rsidRPr="00AA080D">
        <w:rPr>
          <w:sz w:val="26"/>
          <w:szCs w:val="26"/>
        </w:rPr>
        <w:t>3</w:t>
      </w:r>
      <w:r w:rsidR="005E55F9" w:rsidRPr="00AA080D">
        <w:rPr>
          <w:sz w:val="26"/>
          <w:szCs w:val="26"/>
        </w:rPr>
        <w:t>,5</w:t>
      </w:r>
      <w:r w:rsidRPr="00AA080D">
        <w:rPr>
          <w:sz w:val="26"/>
          <w:szCs w:val="26"/>
        </w:rPr>
        <w:t xml:space="preserve"> тыс. рублей;</w:t>
      </w:r>
    </w:p>
    <w:p w:rsidR="00833832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6C6E25">
        <w:rPr>
          <w:sz w:val="26"/>
          <w:szCs w:val="26"/>
        </w:rPr>
        <w:t xml:space="preserve">проведение мероприятий для социально незащищенных категорий граждан – </w:t>
      </w:r>
      <w:r w:rsidR="00F624AF" w:rsidRPr="006C6E25">
        <w:rPr>
          <w:sz w:val="26"/>
          <w:szCs w:val="26"/>
        </w:rPr>
        <w:t>1</w:t>
      </w:r>
      <w:r w:rsidR="005E55F9" w:rsidRPr="006C6E25">
        <w:rPr>
          <w:sz w:val="26"/>
          <w:szCs w:val="26"/>
        </w:rPr>
        <w:t>5</w:t>
      </w:r>
      <w:r w:rsidRPr="006C6E25">
        <w:rPr>
          <w:sz w:val="26"/>
          <w:szCs w:val="26"/>
        </w:rPr>
        <w:t>,</w:t>
      </w:r>
      <w:r w:rsidR="006C6E25" w:rsidRPr="006C6E25">
        <w:rPr>
          <w:sz w:val="26"/>
          <w:szCs w:val="26"/>
        </w:rPr>
        <w:t>5</w:t>
      </w:r>
      <w:r w:rsidRPr="006C6E25">
        <w:rPr>
          <w:sz w:val="26"/>
          <w:szCs w:val="26"/>
        </w:rPr>
        <w:t xml:space="preserve"> тыс. рублей; </w:t>
      </w:r>
    </w:p>
    <w:p w:rsidR="006C6E25" w:rsidRPr="006C6E25" w:rsidRDefault="006C6E25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6C6E25">
        <w:rPr>
          <w:sz w:val="26"/>
          <w:szCs w:val="26"/>
        </w:rPr>
        <w:t>проведени</w:t>
      </w:r>
      <w:r w:rsidR="00E551AA">
        <w:rPr>
          <w:sz w:val="26"/>
          <w:szCs w:val="26"/>
        </w:rPr>
        <w:t>е</w:t>
      </w:r>
      <w:r w:rsidRPr="006C6E25">
        <w:rPr>
          <w:sz w:val="26"/>
          <w:szCs w:val="26"/>
        </w:rPr>
        <w:t xml:space="preserve"> мероприятий, посвященных 75-летию со Дня Победы в Великой Отечественной войне (цветы, подарки)</w:t>
      </w:r>
      <w:r>
        <w:rPr>
          <w:sz w:val="26"/>
          <w:szCs w:val="26"/>
        </w:rPr>
        <w:t>- 100,0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ублей;</w:t>
      </w:r>
    </w:p>
    <w:p w:rsidR="00833832" w:rsidRPr="00AA080D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>расходы по оплате проезда граждан и членов их семей, награждаемых за заслуги в воспитании детей, победителей городских и областных конкурсов –</w:t>
      </w:r>
      <w:r w:rsidR="00AA080D" w:rsidRPr="00AA080D">
        <w:rPr>
          <w:sz w:val="26"/>
          <w:szCs w:val="26"/>
        </w:rPr>
        <w:t>20,0</w:t>
      </w:r>
      <w:r w:rsidR="00F624AF" w:rsidRPr="00AA080D">
        <w:rPr>
          <w:sz w:val="26"/>
          <w:szCs w:val="26"/>
        </w:rPr>
        <w:t xml:space="preserve"> тыс</w:t>
      </w:r>
      <w:proofErr w:type="gramStart"/>
      <w:r w:rsidR="00F624AF" w:rsidRPr="00AA080D">
        <w:rPr>
          <w:sz w:val="26"/>
          <w:szCs w:val="26"/>
        </w:rPr>
        <w:t>.р</w:t>
      </w:r>
      <w:proofErr w:type="gramEnd"/>
      <w:r w:rsidR="00F624AF" w:rsidRPr="00AA080D">
        <w:rPr>
          <w:sz w:val="26"/>
          <w:szCs w:val="26"/>
        </w:rPr>
        <w:t>ублей;</w:t>
      </w:r>
    </w:p>
    <w:p w:rsidR="00833832" w:rsidRPr="00AA080D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 xml:space="preserve">поддержку городского Совета ветеранов войны, труда, </w:t>
      </w:r>
      <w:proofErr w:type="gramStart"/>
      <w:r w:rsidRPr="00AA080D">
        <w:rPr>
          <w:sz w:val="26"/>
          <w:szCs w:val="26"/>
        </w:rPr>
        <w:t>ВС</w:t>
      </w:r>
      <w:proofErr w:type="gramEnd"/>
      <w:r w:rsidRPr="00AA080D">
        <w:rPr>
          <w:sz w:val="26"/>
          <w:szCs w:val="26"/>
        </w:rPr>
        <w:t xml:space="preserve"> – </w:t>
      </w:r>
      <w:r w:rsidR="00F624AF" w:rsidRPr="00AA080D">
        <w:rPr>
          <w:sz w:val="26"/>
          <w:szCs w:val="26"/>
        </w:rPr>
        <w:t>2</w:t>
      </w:r>
      <w:r w:rsidR="00AA080D" w:rsidRPr="00AA080D">
        <w:rPr>
          <w:sz w:val="26"/>
          <w:szCs w:val="26"/>
        </w:rPr>
        <w:t>7</w:t>
      </w:r>
      <w:r w:rsidR="00F624AF" w:rsidRPr="00AA080D">
        <w:rPr>
          <w:sz w:val="26"/>
          <w:szCs w:val="26"/>
        </w:rPr>
        <w:t>0,0</w:t>
      </w:r>
      <w:r w:rsidRPr="00AA080D">
        <w:rPr>
          <w:sz w:val="26"/>
          <w:szCs w:val="26"/>
        </w:rPr>
        <w:t xml:space="preserve"> тыс.рублей;</w:t>
      </w:r>
    </w:p>
    <w:p w:rsidR="00833832" w:rsidRPr="00AA080D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 xml:space="preserve">поддержку «КГО ВОИ» - </w:t>
      </w:r>
      <w:r w:rsidR="005E55F9" w:rsidRPr="00AA080D">
        <w:rPr>
          <w:sz w:val="26"/>
          <w:szCs w:val="26"/>
        </w:rPr>
        <w:t>2</w:t>
      </w:r>
      <w:r w:rsidR="00AA080D" w:rsidRPr="00AA080D">
        <w:rPr>
          <w:sz w:val="26"/>
          <w:szCs w:val="26"/>
        </w:rPr>
        <w:t>2</w:t>
      </w:r>
      <w:r w:rsidR="005E55F9" w:rsidRPr="00AA080D">
        <w:rPr>
          <w:sz w:val="26"/>
          <w:szCs w:val="26"/>
        </w:rPr>
        <w:t>0</w:t>
      </w:r>
      <w:r w:rsidRPr="00AA080D">
        <w:rPr>
          <w:sz w:val="26"/>
          <w:szCs w:val="26"/>
        </w:rPr>
        <w:t>,0 тыс. рублей;</w:t>
      </w:r>
    </w:p>
    <w:p w:rsidR="00833832" w:rsidRPr="00AA080D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>организацию спортивно</w:t>
      </w:r>
      <w:r w:rsidR="00F624AF" w:rsidRPr="00AA080D">
        <w:rPr>
          <w:sz w:val="26"/>
          <w:szCs w:val="26"/>
        </w:rPr>
        <w:t xml:space="preserve"> </w:t>
      </w:r>
      <w:r w:rsidRPr="00AA080D">
        <w:rPr>
          <w:sz w:val="26"/>
          <w:szCs w:val="26"/>
        </w:rPr>
        <w:t>- оздоровительной группы для инвалидов (</w:t>
      </w:r>
      <w:r w:rsidR="00AA080D" w:rsidRPr="00AA080D">
        <w:rPr>
          <w:sz w:val="26"/>
          <w:szCs w:val="26"/>
        </w:rPr>
        <w:t>74,7</w:t>
      </w:r>
      <w:r w:rsidRPr="00AA080D">
        <w:rPr>
          <w:sz w:val="26"/>
          <w:szCs w:val="26"/>
        </w:rPr>
        <w:t xml:space="preserve"> тыс. рублей) и детей-инвалидов на базе СК «Олимп» (</w:t>
      </w:r>
      <w:r w:rsidR="00AA080D" w:rsidRPr="00AA080D">
        <w:rPr>
          <w:sz w:val="26"/>
          <w:szCs w:val="26"/>
        </w:rPr>
        <w:t>63,4</w:t>
      </w:r>
      <w:r w:rsidRPr="00AA080D">
        <w:rPr>
          <w:sz w:val="26"/>
          <w:szCs w:val="26"/>
        </w:rPr>
        <w:t xml:space="preserve"> тыс. рублей);</w:t>
      </w:r>
    </w:p>
    <w:p w:rsidR="00833832" w:rsidRPr="00AA080D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 xml:space="preserve">проведение мероприятий для инвалидов – </w:t>
      </w:r>
      <w:r w:rsidR="00AA080D" w:rsidRPr="00AA080D">
        <w:rPr>
          <w:sz w:val="26"/>
          <w:szCs w:val="26"/>
        </w:rPr>
        <w:t>91</w:t>
      </w:r>
      <w:r w:rsidRPr="00AA080D">
        <w:rPr>
          <w:sz w:val="26"/>
          <w:szCs w:val="26"/>
        </w:rPr>
        <w:t>,</w:t>
      </w:r>
      <w:r w:rsidR="00F624AF" w:rsidRPr="00AA080D">
        <w:rPr>
          <w:sz w:val="26"/>
          <w:szCs w:val="26"/>
        </w:rPr>
        <w:t>0</w:t>
      </w:r>
      <w:r w:rsidRPr="00AA080D">
        <w:rPr>
          <w:sz w:val="26"/>
          <w:szCs w:val="26"/>
        </w:rPr>
        <w:t xml:space="preserve"> тыс. рублей;</w:t>
      </w:r>
    </w:p>
    <w:p w:rsidR="00833832" w:rsidRPr="00AA080D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>оплату 50 % стоимости питания для детей</w:t>
      </w:r>
      <w:r w:rsidR="00157FD1" w:rsidRPr="00AA080D">
        <w:rPr>
          <w:sz w:val="26"/>
          <w:szCs w:val="26"/>
        </w:rPr>
        <w:t xml:space="preserve"> </w:t>
      </w:r>
      <w:r w:rsidRPr="00AA080D">
        <w:rPr>
          <w:sz w:val="26"/>
          <w:szCs w:val="26"/>
        </w:rPr>
        <w:t xml:space="preserve">- инвалидов в школах – </w:t>
      </w:r>
      <w:r w:rsidR="00F624AF" w:rsidRPr="00AA080D">
        <w:rPr>
          <w:sz w:val="26"/>
          <w:szCs w:val="26"/>
        </w:rPr>
        <w:t>11</w:t>
      </w:r>
      <w:r w:rsidR="005E55F9" w:rsidRPr="00AA080D">
        <w:rPr>
          <w:sz w:val="26"/>
          <w:szCs w:val="26"/>
        </w:rPr>
        <w:t>8</w:t>
      </w:r>
      <w:r w:rsidR="00F624AF" w:rsidRPr="00AA080D">
        <w:rPr>
          <w:sz w:val="26"/>
          <w:szCs w:val="26"/>
        </w:rPr>
        <w:t>,0</w:t>
      </w:r>
      <w:r w:rsidRPr="00AA080D">
        <w:rPr>
          <w:sz w:val="26"/>
          <w:szCs w:val="26"/>
        </w:rPr>
        <w:t xml:space="preserve"> тыс. рублей;</w:t>
      </w:r>
    </w:p>
    <w:p w:rsidR="00833832" w:rsidRPr="00AA080D" w:rsidRDefault="00833832" w:rsidP="00851CF2">
      <w:pPr>
        <w:numPr>
          <w:ilvl w:val="0"/>
          <w:numId w:val="27"/>
        </w:numPr>
        <w:tabs>
          <w:tab w:val="clear" w:pos="1980"/>
          <w:tab w:val="num" w:pos="540"/>
        </w:tabs>
        <w:ind w:left="0" w:firstLine="360"/>
        <w:jc w:val="both"/>
        <w:rPr>
          <w:sz w:val="26"/>
          <w:szCs w:val="26"/>
        </w:rPr>
      </w:pPr>
      <w:r w:rsidRPr="00AA080D">
        <w:rPr>
          <w:sz w:val="26"/>
          <w:szCs w:val="26"/>
        </w:rPr>
        <w:t>организацию профильного отряда для детей-</w:t>
      </w:r>
      <w:r w:rsidR="00157FD1" w:rsidRPr="00AA080D">
        <w:rPr>
          <w:sz w:val="26"/>
          <w:szCs w:val="26"/>
        </w:rPr>
        <w:t xml:space="preserve"> </w:t>
      </w:r>
      <w:r w:rsidRPr="00AA080D">
        <w:rPr>
          <w:sz w:val="26"/>
          <w:szCs w:val="26"/>
        </w:rPr>
        <w:t xml:space="preserve">инвалидов в летние каникулы – </w:t>
      </w:r>
      <w:r w:rsidR="00AA080D" w:rsidRPr="00AA080D">
        <w:rPr>
          <w:sz w:val="26"/>
          <w:szCs w:val="26"/>
        </w:rPr>
        <w:t>40</w:t>
      </w:r>
      <w:r w:rsidRPr="00AA080D">
        <w:rPr>
          <w:sz w:val="26"/>
          <w:szCs w:val="26"/>
        </w:rPr>
        <w:t>,0 тыс. рублей.</w:t>
      </w:r>
    </w:p>
    <w:p w:rsidR="00623CAA" w:rsidRPr="008935F3" w:rsidRDefault="00623CAA" w:rsidP="00623CAA">
      <w:pPr>
        <w:ind w:left="360"/>
        <w:jc w:val="both"/>
        <w:rPr>
          <w:sz w:val="26"/>
          <w:szCs w:val="26"/>
          <w:highlight w:val="yellow"/>
        </w:rPr>
      </w:pPr>
    </w:p>
    <w:p w:rsidR="00623CAA" w:rsidRPr="00942E0C" w:rsidRDefault="00623CAA" w:rsidP="00E459E0">
      <w:pPr>
        <w:ind w:firstLine="567"/>
        <w:jc w:val="both"/>
        <w:rPr>
          <w:b/>
          <w:bCs/>
          <w:sz w:val="26"/>
          <w:szCs w:val="26"/>
        </w:rPr>
      </w:pPr>
      <w:r w:rsidRPr="00942E0C">
        <w:rPr>
          <w:b/>
          <w:bCs/>
          <w:sz w:val="26"/>
          <w:szCs w:val="26"/>
        </w:rPr>
        <w:t>Муниципальная программа "Развитие физической культуры и спорта на территории муниципального образования "Город Коряжма"  на 2018-2020 годы"</w:t>
      </w:r>
    </w:p>
    <w:p w:rsidR="007447BA" w:rsidRPr="00942E0C" w:rsidRDefault="00623CAA" w:rsidP="00623CAA">
      <w:pPr>
        <w:pStyle w:val="a5"/>
        <w:suppressAutoHyphens/>
        <w:spacing w:before="120" w:after="0"/>
        <w:jc w:val="both"/>
        <w:rPr>
          <w:sz w:val="26"/>
          <w:szCs w:val="26"/>
        </w:rPr>
      </w:pPr>
      <w:r w:rsidRPr="00942E0C">
        <w:rPr>
          <w:sz w:val="26"/>
          <w:szCs w:val="26"/>
        </w:rPr>
        <w:t>Цель программы:</w:t>
      </w:r>
      <w:r w:rsidR="00157FD1" w:rsidRPr="00942E0C">
        <w:rPr>
          <w:sz w:val="26"/>
          <w:szCs w:val="26"/>
        </w:rPr>
        <w:t xml:space="preserve"> Совершенствование работы с различными категориями населения в муниципальном образовании «Город Коряжма» в соответствии с приоритетными направлениями государственной политики в сфере физической культуры и спорта.</w:t>
      </w:r>
    </w:p>
    <w:p w:rsidR="00157FD1" w:rsidRPr="00942E0C" w:rsidRDefault="00157FD1" w:rsidP="00157FD1">
      <w:pPr>
        <w:spacing w:before="120"/>
        <w:ind w:firstLine="539"/>
        <w:jc w:val="both"/>
        <w:rPr>
          <w:sz w:val="26"/>
          <w:szCs w:val="26"/>
        </w:rPr>
      </w:pPr>
      <w:r w:rsidRPr="00942E0C">
        <w:rPr>
          <w:sz w:val="26"/>
          <w:szCs w:val="26"/>
        </w:rPr>
        <w:t xml:space="preserve">На реализацию данной программы  предусмотрены ассигнования в сумме </w:t>
      </w:r>
      <w:r w:rsidR="00942E0C" w:rsidRPr="00942E0C">
        <w:rPr>
          <w:b/>
          <w:sz w:val="26"/>
          <w:szCs w:val="26"/>
        </w:rPr>
        <w:t>22637,3</w:t>
      </w:r>
      <w:r w:rsidRPr="00942E0C">
        <w:rPr>
          <w:sz w:val="26"/>
          <w:szCs w:val="26"/>
        </w:rPr>
        <w:t xml:space="preserve"> тыс. рублей, в том числе </w:t>
      </w:r>
      <w:proofErr w:type="gramStart"/>
      <w:r w:rsidRPr="00942E0C">
        <w:rPr>
          <w:sz w:val="26"/>
          <w:szCs w:val="26"/>
        </w:rPr>
        <w:t>на</w:t>
      </w:r>
      <w:proofErr w:type="gramEnd"/>
      <w:r w:rsidRPr="00942E0C">
        <w:rPr>
          <w:sz w:val="26"/>
          <w:szCs w:val="26"/>
        </w:rPr>
        <w:t>:</w:t>
      </w:r>
    </w:p>
    <w:p w:rsidR="005B1651" w:rsidRPr="00494FF0" w:rsidRDefault="005B1651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76257D">
        <w:rPr>
          <w:sz w:val="26"/>
          <w:szCs w:val="26"/>
        </w:rPr>
        <w:t xml:space="preserve"> </w:t>
      </w:r>
      <w:r w:rsidRPr="00494FF0">
        <w:rPr>
          <w:bCs/>
          <w:sz w:val="26"/>
          <w:szCs w:val="26"/>
        </w:rPr>
        <w:t>на предоставление субсидий на финансовое обеспечение выполнения муниципального задания на оказание муниципальных услуг (работ) МОУ ДО «Коряжемская ДЮСШ»-</w:t>
      </w:r>
      <w:r w:rsidR="00942E0C" w:rsidRPr="00494FF0">
        <w:rPr>
          <w:bCs/>
          <w:sz w:val="26"/>
          <w:szCs w:val="26"/>
        </w:rPr>
        <w:t>17909,7</w:t>
      </w:r>
      <w:r w:rsidRPr="00494FF0">
        <w:rPr>
          <w:bCs/>
          <w:sz w:val="26"/>
          <w:szCs w:val="26"/>
        </w:rPr>
        <w:t xml:space="preserve">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157FD1" w:rsidRPr="00494FF0" w:rsidRDefault="00157FD1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содержание хоккейного корта у МОУ «СОШ № 7» - </w:t>
      </w:r>
      <w:r w:rsidR="00E459E0" w:rsidRPr="00494FF0">
        <w:rPr>
          <w:bCs/>
          <w:sz w:val="26"/>
          <w:szCs w:val="26"/>
        </w:rPr>
        <w:t>2</w:t>
      </w:r>
      <w:r w:rsidR="00942E0C" w:rsidRPr="00494FF0">
        <w:rPr>
          <w:bCs/>
          <w:sz w:val="26"/>
          <w:szCs w:val="26"/>
        </w:rPr>
        <w:t>47</w:t>
      </w:r>
      <w:r w:rsidR="00E459E0" w:rsidRPr="00494FF0">
        <w:rPr>
          <w:bCs/>
          <w:sz w:val="26"/>
          <w:szCs w:val="26"/>
        </w:rPr>
        <w:t>,0</w:t>
      </w:r>
      <w:r w:rsidRPr="00494FF0">
        <w:rPr>
          <w:bCs/>
          <w:sz w:val="26"/>
          <w:szCs w:val="26"/>
        </w:rPr>
        <w:t xml:space="preserve"> тыс. рублей;</w:t>
      </w:r>
    </w:p>
    <w:p w:rsidR="00157FD1" w:rsidRPr="00494FF0" w:rsidRDefault="00157FD1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поощрение лучших спортсменов-учащихся школ – </w:t>
      </w:r>
      <w:r w:rsidR="00942E0C" w:rsidRPr="00494FF0">
        <w:rPr>
          <w:bCs/>
          <w:sz w:val="26"/>
          <w:szCs w:val="26"/>
        </w:rPr>
        <w:t>33,3</w:t>
      </w:r>
      <w:r w:rsidRPr="00494FF0">
        <w:rPr>
          <w:bCs/>
          <w:sz w:val="26"/>
          <w:szCs w:val="26"/>
        </w:rPr>
        <w:t xml:space="preserve"> тыс. рублей;</w:t>
      </w:r>
    </w:p>
    <w:p w:rsidR="00157FD1" w:rsidRPr="00494FF0" w:rsidRDefault="003B3DA3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устройство </w:t>
      </w:r>
      <w:proofErr w:type="spellStart"/>
      <w:proofErr w:type="gramStart"/>
      <w:r w:rsidR="00E459E0" w:rsidRPr="00494FF0">
        <w:rPr>
          <w:bCs/>
          <w:sz w:val="26"/>
          <w:szCs w:val="26"/>
        </w:rPr>
        <w:t>картинг-трассы</w:t>
      </w:r>
      <w:proofErr w:type="spellEnd"/>
      <w:proofErr w:type="gramEnd"/>
      <w:r w:rsidR="00157FD1" w:rsidRPr="00494FF0">
        <w:rPr>
          <w:bCs/>
          <w:sz w:val="26"/>
          <w:szCs w:val="26"/>
        </w:rPr>
        <w:t xml:space="preserve"> МОУ «СОШ № 1» - </w:t>
      </w:r>
      <w:r w:rsidR="0077309C" w:rsidRPr="00494FF0">
        <w:rPr>
          <w:bCs/>
          <w:sz w:val="26"/>
          <w:szCs w:val="26"/>
        </w:rPr>
        <w:t>1057,8</w:t>
      </w:r>
      <w:r w:rsidR="00157FD1" w:rsidRPr="00494FF0">
        <w:rPr>
          <w:bCs/>
          <w:sz w:val="26"/>
          <w:szCs w:val="26"/>
        </w:rPr>
        <w:t xml:space="preserve"> тыс. рублей</w:t>
      </w:r>
      <w:r w:rsidR="00612EDA" w:rsidRPr="00494FF0">
        <w:rPr>
          <w:bCs/>
          <w:sz w:val="26"/>
          <w:szCs w:val="26"/>
        </w:rPr>
        <w:t xml:space="preserve"> (софинансирование с областным бюджетом, </w:t>
      </w:r>
      <w:r w:rsidR="00E459E0" w:rsidRPr="00494FF0">
        <w:rPr>
          <w:bCs/>
          <w:sz w:val="26"/>
          <w:szCs w:val="26"/>
        </w:rPr>
        <w:t>БФ «Илим-Гарант»)</w:t>
      </w:r>
      <w:r w:rsidR="00157FD1" w:rsidRPr="00494FF0">
        <w:rPr>
          <w:bCs/>
          <w:sz w:val="26"/>
          <w:szCs w:val="26"/>
        </w:rPr>
        <w:t>;</w:t>
      </w:r>
    </w:p>
    <w:p w:rsidR="004A6FB6" w:rsidRPr="00494FF0" w:rsidRDefault="004A6FB6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устройство баскетбольной площадки, совмещенной с волейбольной для МОУ "СОШ № 5"</w:t>
      </w:r>
      <w:r w:rsidR="00E459E0" w:rsidRPr="00494FF0">
        <w:rPr>
          <w:bCs/>
          <w:sz w:val="26"/>
          <w:szCs w:val="26"/>
        </w:rPr>
        <w:t xml:space="preserve"> -</w:t>
      </w:r>
      <w:r w:rsidRPr="00494FF0">
        <w:rPr>
          <w:bCs/>
          <w:sz w:val="26"/>
          <w:szCs w:val="26"/>
        </w:rPr>
        <w:t>1124,1</w:t>
      </w:r>
      <w:r w:rsidR="00E459E0" w:rsidRPr="00494FF0">
        <w:rPr>
          <w:bCs/>
          <w:sz w:val="26"/>
          <w:szCs w:val="26"/>
        </w:rPr>
        <w:t xml:space="preserve"> тыс</w:t>
      </w:r>
      <w:proofErr w:type="gramStart"/>
      <w:r w:rsidR="00E459E0" w:rsidRPr="00494FF0">
        <w:rPr>
          <w:bCs/>
          <w:sz w:val="26"/>
          <w:szCs w:val="26"/>
        </w:rPr>
        <w:t>.р</w:t>
      </w:r>
      <w:proofErr w:type="gramEnd"/>
      <w:r w:rsidR="00E459E0" w:rsidRPr="00494FF0">
        <w:rPr>
          <w:bCs/>
          <w:sz w:val="26"/>
          <w:szCs w:val="26"/>
        </w:rPr>
        <w:t>ублей (софинансирование с областным бюджетом</w:t>
      </w:r>
      <w:r w:rsidRPr="00494FF0">
        <w:rPr>
          <w:bCs/>
          <w:sz w:val="26"/>
          <w:szCs w:val="26"/>
        </w:rPr>
        <w:t>, БФ «Илим-Гарант»</w:t>
      </w:r>
      <w:r w:rsidR="00E459E0" w:rsidRPr="00494FF0">
        <w:rPr>
          <w:bCs/>
          <w:sz w:val="26"/>
          <w:szCs w:val="26"/>
        </w:rPr>
        <w:t>);</w:t>
      </w:r>
    </w:p>
    <w:p w:rsidR="00E459E0" w:rsidRPr="00494FF0" w:rsidRDefault="00E459E0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ремонт цоколя - </w:t>
      </w:r>
      <w:proofErr w:type="spellStart"/>
      <w:r w:rsidRPr="00494FF0">
        <w:rPr>
          <w:bCs/>
          <w:sz w:val="26"/>
          <w:szCs w:val="26"/>
        </w:rPr>
        <w:t>отмостки</w:t>
      </w:r>
      <w:proofErr w:type="spellEnd"/>
      <w:r w:rsidRPr="00494FF0">
        <w:rPr>
          <w:bCs/>
          <w:sz w:val="26"/>
          <w:szCs w:val="26"/>
        </w:rPr>
        <w:t xml:space="preserve"> МОУ ДОД «КДЮСШ»- </w:t>
      </w:r>
      <w:r w:rsidR="004A6FB6" w:rsidRPr="00494FF0">
        <w:rPr>
          <w:bCs/>
          <w:sz w:val="26"/>
          <w:szCs w:val="26"/>
        </w:rPr>
        <w:t>184,0</w:t>
      </w:r>
      <w:r w:rsidRPr="00494FF0">
        <w:rPr>
          <w:bCs/>
          <w:sz w:val="26"/>
          <w:szCs w:val="26"/>
        </w:rPr>
        <w:t xml:space="preserve"> тыс. рублей (софинансирование с областным бюджетом);</w:t>
      </w:r>
    </w:p>
    <w:p w:rsidR="00E459E0" w:rsidRPr="00494FF0" w:rsidRDefault="00E459E0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получение заключения о проверке достоверности сметной стоимости работ -</w:t>
      </w:r>
      <w:r w:rsidR="0077309C" w:rsidRPr="00494FF0">
        <w:rPr>
          <w:bCs/>
          <w:sz w:val="26"/>
          <w:szCs w:val="26"/>
        </w:rPr>
        <w:t>1</w:t>
      </w:r>
      <w:r w:rsidRPr="00494FF0">
        <w:rPr>
          <w:bCs/>
          <w:sz w:val="26"/>
          <w:szCs w:val="26"/>
        </w:rPr>
        <w:t>0,0 тыс.</w:t>
      </w:r>
      <w:r w:rsidR="004A6FB6" w:rsidRPr="00494FF0">
        <w:rPr>
          <w:bCs/>
          <w:sz w:val="26"/>
          <w:szCs w:val="26"/>
        </w:rPr>
        <w:t xml:space="preserve"> </w:t>
      </w:r>
      <w:r w:rsidRPr="00494FF0">
        <w:rPr>
          <w:bCs/>
          <w:sz w:val="26"/>
          <w:szCs w:val="26"/>
        </w:rPr>
        <w:t>рублей;</w:t>
      </w:r>
    </w:p>
    <w:p w:rsidR="004A6FB6" w:rsidRPr="00494FF0" w:rsidRDefault="004A6FB6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повышение квалификации тренеров- преподавателей МОУ ДОД «КДЮСШ»- 25,0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ублей;</w:t>
      </w:r>
    </w:p>
    <w:p w:rsidR="004A6FB6" w:rsidRPr="00494FF0" w:rsidRDefault="004A6FB6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получение сертификатов соответствия на спортивные объекты: зал и футбольные ворота по ул. Им. Дыбцына, д. 13 -50,0 тыс. рублей;</w:t>
      </w:r>
    </w:p>
    <w:p w:rsidR="004A6FB6" w:rsidRPr="00494FF0" w:rsidRDefault="004A6FB6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приобретение  спортивного инвентаря и оборудования- 50,0 тыс</w:t>
      </w:r>
      <w:proofErr w:type="gramStart"/>
      <w:r w:rsidRPr="00494FF0">
        <w:rPr>
          <w:bCs/>
          <w:sz w:val="26"/>
          <w:szCs w:val="26"/>
        </w:rPr>
        <w:t>.р</w:t>
      </w:r>
      <w:proofErr w:type="gramEnd"/>
      <w:r w:rsidRPr="00494FF0">
        <w:rPr>
          <w:bCs/>
          <w:sz w:val="26"/>
          <w:szCs w:val="26"/>
        </w:rPr>
        <w:t>ублей (софинансирование с областным бюджетом);</w:t>
      </w:r>
    </w:p>
    <w:p w:rsidR="00157FD1" w:rsidRPr="00494FF0" w:rsidRDefault="00157FD1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организацию и проведение городских и </w:t>
      </w:r>
      <w:r w:rsidR="0077309C" w:rsidRPr="00494FF0">
        <w:rPr>
          <w:bCs/>
          <w:sz w:val="26"/>
          <w:szCs w:val="26"/>
        </w:rPr>
        <w:t>в</w:t>
      </w:r>
      <w:r w:rsidRPr="00494FF0">
        <w:rPr>
          <w:bCs/>
          <w:sz w:val="26"/>
          <w:szCs w:val="26"/>
        </w:rPr>
        <w:t xml:space="preserve">сероссийских массовых мероприятий – </w:t>
      </w:r>
      <w:r w:rsidR="0077309C" w:rsidRPr="00494FF0">
        <w:rPr>
          <w:bCs/>
          <w:sz w:val="26"/>
          <w:szCs w:val="26"/>
        </w:rPr>
        <w:t>61,7</w:t>
      </w:r>
      <w:r w:rsidRPr="00494FF0">
        <w:rPr>
          <w:bCs/>
          <w:sz w:val="26"/>
          <w:szCs w:val="26"/>
        </w:rPr>
        <w:t xml:space="preserve"> тыс. рублей;</w:t>
      </w:r>
    </w:p>
    <w:p w:rsidR="0097251B" w:rsidRPr="00494FF0" w:rsidRDefault="0097251B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проведение Спартакиады среди трудовых коллективов</w:t>
      </w:r>
      <w:r w:rsidR="00406326" w:rsidRPr="00494FF0">
        <w:rPr>
          <w:bCs/>
          <w:sz w:val="26"/>
          <w:szCs w:val="26"/>
        </w:rPr>
        <w:t xml:space="preserve"> -</w:t>
      </w:r>
      <w:r w:rsidR="0077309C" w:rsidRPr="00494FF0">
        <w:rPr>
          <w:bCs/>
          <w:sz w:val="26"/>
          <w:szCs w:val="26"/>
        </w:rPr>
        <w:t>57,0</w:t>
      </w:r>
      <w:r w:rsidR="00406326" w:rsidRPr="00494FF0">
        <w:rPr>
          <w:bCs/>
          <w:sz w:val="26"/>
          <w:szCs w:val="26"/>
        </w:rPr>
        <w:t xml:space="preserve"> тыс</w:t>
      </w:r>
      <w:proofErr w:type="gramStart"/>
      <w:r w:rsidR="00406326" w:rsidRPr="00494FF0">
        <w:rPr>
          <w:bCs/>
          <w:sz w:val="26"/>
          <w:szCs w:val="26"/>
        </w:rPr>
        <w:t>.р</w:t>
      </w:r>
      <w:proofErr w:type="gramEnd"/>
      <w:r w:rsidR="00406326" w:rsidRPr="00494FF0">
        <w:rPr>
          <w:bCs/>
          <w:sz w:val="26"/>
          <w:szCs w:val="26"/>
        </w:rPr>
        <w:t>ублей;</w:t>
      </w:r>
    </w:p>
    <w:p w:rsidR="00157FD1" w:rsidRPr="00494FF0" w:rsidRDefault="00157FD1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>реализацию календарного плана мероприятий – 1</w:t>
      </w:r>
      <w:r w:rsidR="0076257D" w:rsidRPr="00494FF0">
        <w:rPr>
          <w:bCs/>
          <w:sz w:val="26"/>
          <w:szCs w:val="26"/>
        </w:rPr>
        <w:t> 439,2</w:t>
      </w:r>
      <w:r w:rsidRPr="00494FF0">
        <w:rPr>
          <w:bCs/>
          <w:sz w:val="26"/>
          <w:szCs w:val="26"/>
        </w:rPr>
        <w:t xml:space="preserve"> тыс. рублей;</w:t>
      </w:r>
    </w:p>
    <w:p w:rsidR="00157FD1" w:rsidRPr="00494FF0" w:rsidRDefault="00157FD1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медицинское обеспечение мероприятий – </w:t>
      </w:r>
      <w:r w:rsidR="005F204D" w:rsidRPr="00494FF0">
        <w:rPr>
          <w:bCs/>
          <w:sz w:val="26"/>
          <w:szCs w:val="26"/>
        </w:rPr>
        <w:t>1</w:t>
      </w:r>
      <w:r w:rsidR="00942E0C" w:rsidRPr="00494FF0">
        <w:rPr>
          <w:bCs/>
          <w:sz w:val="26"/>
          <w:szCs w:val="26"/>
        </w:rPr>
        <w:t>6</w:t>
      </w:r>
      <w:r w:rsidR="005F204D" w:rsidRPr="00494FF0">
        <w:rPr>
          <w:bCs/>
          <w:sz w:val="26"/>
          <w:szCs w:val="26"/>
        </w:rPr>
        <w:t>0,0</w:t>
      </w:r>
      <w:r w:rsidRPr="00494FF0">
        <w:rPr>
          <w:bCs/>
          <w:sz w:val="26"/>
          <w:szCs w:val="26"/>
        </w:rPr>
        <w:t xml:space="preserve"> тыс. рублей;</w:t>
      </w:r>
    </w:p>
    <w:p w:rsidR="00157FD1" w:rsidRPr="00494FF0" w:rsidRDefault="00157FD1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проведение тестирования по нормам ВФСК ГТО – </w:t>
      </w:r>
      <w:r w:rsidR="00942E0C" w:rsidRPr="00494FF0">
        <w:rPr>
          <w:bCs/>
          <w:sz w:val="26"/>
          <w:szCs w:val="26"/>
        </w:rPr>
        <w:t>28,5</w:t>
      </w:r>
      <w:r w:rsidRPr="00494FF0">
        <w:rPr>
          <w:bCs/>
          <w:sz w:val="26"/>
          <w:szCs w:val="26"/>
        </w:rPr>
        <w:t xml:space="preserve"> тыс. рублей;</w:t>
      </w:r>
    </w:p>
    <w:p w:rsidR="00157FD1" w:rsidRPr="00494FF0" w:rsidRDefault="00157FD1" w:rsidP="00494FF0">
      <w:pPr>
        <w:numPr>
          <w:ilvl w:val="0"/>
          <w:numId w:val="17"/>
        </w:numPr>
        <w:ind w:left="0" w:firstLine="284"/>
        <w:jc w:val="both"/>
        <w:rPr>
          <w:bCs/>
          <w:sz w:val="26"/>
          <w:szCs w:val="26"/>
        </w:rPr>
      </w:pPr>
      <w:r w:rsidRPr="00494FF0">
        <w:rPr>
          <w:bCs/>
          <w:sz w:val="26"/>
          <w:szCs w:val="26"/>
        </w:rPr>
        <w:t xml:space="preserve">поддержку спортивных объединений, федераций – </w:t>
      </w:r>
      <w:r w:rsidR="00B550AE" w:rsidRPr="00494FF0">
        <w:rPr>
          <w:bCs/>
          <w:sz w:val="26"/>
          <w:szCs w:val="26"/>
        </w:rPr>
        <w:t>200,0</w:t>
      </w:r>
      <w:r w:rsidRPr="00494FF0">
        <w:rPr>
          <w:bCs/>
          <w:sz w:val="26"/>
          <w:szCs w:val="26"/>
        </w:rPr>
        <w:t xml:space="preserve"> тыс. рублей.</w:t>
      </w:r>
    </w:p>
    <w:p w:rsidR="008863D2" w:rsidRPr="00942E0C" w:rsidRDefault="008863D2" w:rsidP="004A6FB6">
      <w:pPr>
        <w:ind w:left="709"/>
        <w:jc w:val="both"/>
        <w:rPr>
          <w:sz w:val="26"/>
          <w:szCs w:val="26"/>
        </w:rPr>
      </w:pPr>
    </w:p>
    <w:p w:rsidR="00A35177" w:rsidRPr="004A2814" w:rsidRDefault="00A35177" w:rsidP="00A35177">
      <w:pPr>
        <w:spacing w:before="120"/>
        <w:ind w:firstLine="539"/>
        <w:jc w:val="both"/>
        <w:rPr>
          <w:b/>
          <w:bCs/>
          <w:sz w:val="26"/>
          <w:szCs w:val="26"/>
        </w:rPr>
      </w:pPr>
      <w:r w:rsidRPr="004A2814">
        <w:rPr>
          <w:b/>
          <w:bCs/>
          <w:sz w:val="26"/>
          <w:szCs w:val="26"/>
        </w:rPr>
        <w:t>Муниципальная программа "Обеспече</w:t>
      </w:r>
      <w:r w:rsidR="000515B8" w:rsidRPr="004A2814">
        <w:rPr>
          <w:b/>
          <w:bCs/>
          <w:sz w:val="26"/>
          <w:szCs w:val="26"/>
        </w:rPr>
        <w:t>ние жильем молодых семей на 2017-202</w:t>
      </w:r>
      <w:r w:rsidR="004A2814" w:rsidRPr="004A2814">
        <w:rPr>
          <w:b/>
          <w:bCs/>
          <w:sz w:val="26"/>
          <w:szCs w:val="26"/>
        </w:rPr>
        <w:t>2</w:t>
      </w:r>
      <w:r w:rsidRPr="004A2814">
        <w:rPr>
          <w:b/>
          <w:bCs/>
          <w:sz w:val="26"/>
          <w:szCs w:val="26"/>
        </w:rPr>
        <w:t xml:space="preserve"> годы"</w:t>
      </w:r>
    </w:p>
    <w:p w:rsidR="00A35177" w:rsidRPr="004A2814" w:rsidRDefault="00A35177" w:rsidP="00A35177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sz w:val="26"/>
          <w:szCs w:val="26"/>
        </w:rPr>
      </w:pPr>
      <w:r w:rsidRPr="004A2814">
        <w:rPr>
          <w:bCs/>
          <w:snapToGrid w:val="0"/>
          <w:spacing w:val="2"/>
          <w:sz w:val="26"/>
          <w:szCs w:val="26"/>
        </w:rPr>
        <w:t xml:space="preserve">Цель </w:t>
      </w:r>
      <w:r w:rsidRPr="004A2814">
        <w:rPr>
          <w:bCs/>
          <w:sz w:val="26"/>
          <w:szCs w:val="26"/>
        </w:rPr>
        <w:t xml:space="preserve">программы: </w:t>
      </w:r>
      <w:r w:rsidR="00E63F56" w:rsidRPr="004A2814">
        <w:rPr>
          <w:bCs/>
          <w:sz w:val="26"/>
          <w:szCs w:val="26"/>
        </w:rPr>
        <w:t xml:space="preserve">оказание поддержки в решении жилищной проблемы молодым семьям, проживающим в муниципальном образовании «Город Коряжма», признанным в установленном </w:t>
      </w:r>
      <w:proofErr w:type="gramStart"/>
      <w:r w:rsidR="00E63F56" w:rsidRPr="004A2814">
        <w:rPr>
          <w:bCs/>
          <w:sz w:val="26"/>
          <w:szCs w:val="26"/>
        </w:rPr>
        <w:t>порядке</w:t>
      </w:r>
      <w:proofErr w:type="gramEnd"/>
      <w:r w:rsidR="00E63F56" w:rsidRPr="004A2814">
        <w:rPr>
          <w:bCs/>
          <w:sz w:val="26"/>
          <w:szCs w:val="26"/>
        </w:rPr>
        <w:t xml:space="preserve"> нуждающимися в улучшении жилищных условий.</w:t>
      </w:r>
    </w:p>
    <w:p w:rsidR="00A35177" w:rsidRPr="004A2814" w:rsidRDefault="00A35177" w:rsidP="00A35177">
      <w:pPr>
        <w:pStyle w:val="ConsPlusNormal"/>
        <w:spacing w:before="120"/>
        <w:ind w:firstLine="539"/>
        <w:jc w:val="both"/>
        <w:rPr>
          <w:b w:val="0"/>
          <w:sz w:val="26"/>
          <w:szCs w:val="26"/>
        </w:rPr>
      </w:pPr>
      <w:r w:rsidRPr="004A2814">
        <w:rPr>
          <w:b w:val="0"/>
          <w:sz w:val="26"/>
          <w:szCs w:val="26"/>
        </w:rPr>
        <w:t xml:space="preserve">В рамках программы планируются средства в объёме </w:t>
      </w:r>
      <w:r w:rsidR="004A2814" w:rsidRPr="004A2814">
        <w:rPr>
          <w:sz w:val="26"/>
          <w:szCs w:val="26"/>
        </w:rPr>
        <w:t>1 808,7</w:t>
      </w:r>
      <w:r w:rsidRPr="004A2814">
        <w:rPr>
          <w:sz w:val="26"/>
          <w:szCs w:val="26"/>
        </w:rPr>
        <w:t xml:space="preserve"> </w:t>
      </w:r>
      <w:r w:rsidRPr="004A2814">
        <w:rPr>
          <w:b w:val="0"/>
          <w:sz w:val="26"/>
          <w:szCs w:val="26"/>
        </w:rPr>
        <w:t>тыс. рублей на условиях софинансирования с федеральным и областным бюджетом на выплаты моло</w:t>
      </w:r>
      <w:r w:rsidR="009729AF" w:rsidRPr="004A2814">
        <w:rPr>
          <w:b w:val="0"/>
          <w:sz w:val="26"/>
          <w:szCs w:val="26"/>
        </w:rPr>
        <w:t>дым семьям</w:t>
      </w:r>
      <w:r w:rsidRPr="004A2814">
        <w:rPr>
          <w:b w:val="0"/>
          <w:sz w:val="26"/>
          <w:szCs w:val="26"/>
        </w:rPr>
        <w:t xml:space="preserve">. </w:t>
      </w:r>
    </w:p>
    <w:p w:rsidR="001C06CF" w:rsidRPr="00E7554F" w:rsidRDefault="001C06CF" w:rsidP="00791FF4">
      <w:pPr>
        <w:spacing w:before="120"/>
        <w:ind w:right="23" w:firstLine="539"/>
        <w:jc w:val="both"/>
        <w:rPr>
          <w:b/>
          <w:bCs/>
          <w:sz w:val="26"/>
          <w:szCs w:val="26"/>
        </w:rPr>
      </w:pPr>
      <w:r w:rsidRPr="00E7554F">
        <w:rPr>
          <w:b/>
          <w:bCs/>
          <w:sz w:val="26"/>
          <w:szCs w:val="26"/>
        </w:rPr>
        <w:t>Муниципальная программа "Капитальное строительство на территории муниципального обр</w:t>
      </w:r>
      <w:r w:rsidR="000515B8" w:rsidRPr="00E7554F">
        <w:rPr>
          <w:b/>
          <w:bCs/>
          <w:sz w:val="26"/>
          <w:szCs w:val="26"/>
        </w:rPr>
        <w:t>азования "Город Коряжма" на 2018 - 2022</w:t>
      </w:r>
      <w:r w:rsidRPr="00E7554F">
        <w:rPr>
          <w:b/>
          <w:bCs/>
          <w:sz w:val="26"/>
          <w:szCs w:val="26"/>
        </w:rPr>
        <w:t xml:space="preserve"> годы</w:t>
      </w:r>
    </w:p>
    <w:p w:rsidR="00E551AA" w:rsidRDefault="00E551AA" w:rsidP="004026F3">
      <w:pPr>
        <w:spacing w:before="120" w:after="120"/>
        <w:ind w:right="21" w:firstLine="539"/>
        <w:jc w:val="both"/>
        <w:rPr>
          <w:bCs/>
          <w:snapToGrid w:val="0"/>
          <w:spacing w:val="2"/>
          <w:sz w:val="26"/>
          <w:szCs w:val="26"/>
        </w:rPr>
      </w:pPr>
    </w:p>
    <w:p w:rsidR="00E551AA" w:rsidRDefault="00E551AA" w:rsidP="004026F3">
      <w:pPr>
        <w:spacing w:before="120" w:after="120"/>
        <w:ind w:right="21" w:firstLine="539"/>
        <w:jc w:val="both"/>
        <w:rPr>
          <w:bCs/>
          <w:snapToGrid w:val="0"/>
          <w:spacing w:val="2"/>
          <w:sz w:val="26"/>
          <w:szCs w:val="26"/>
        </w:rPr>
      </w:pPr>
    </w:p>
    <w:p w:rsidR="00E551AA" w:rsidRDefault="000325B2" w:rsidP="004026F3">
      <w:pPr>
        <w:spacing w:before="120" w:after="120"/>
        <w:ind w:right="21" w:firstLine="539"/>
        <w:jc w:val="both"/>
        <w:rPr>
          <w:sz w:val="26"/>
          <w:szCs w:val="26"/>
        </w:rPr>
      </w:pPr>
      <w:r w:rsidRPr="00E7554F">
        <w:rPr>
          <w:bCs/>
          <w:snapToGrid w:val="0"/>
          <w:spacing w:val="2"/>
          <w:sz w:val="26"/>
          <w:szCs w:val="26"/>
        </w:rPr>
        <w:t xml:space="preserve">Цель программы: </w:t>
      </w:r>
      <w:r w:rsidRPr="00E7554F">
        <w:rPr>
          <w:sz w:val="26"/>
          <w:szCs w:val="26"/>
        </w:rPr>
        <w:t>обеспечение строительства объектов городского хозяйства и объектов социального назначения на территории муниципальног</w:t>
      </w:r>
      <w:r w:rsidR="000515B8" w:rsidRPr="00E7554F">
        <w:rPr>
          <w:sz w:val="26"/>
          <w:szCs w:val="26"/>
        </w:rPr>
        <w:t xml:space="preserve">о образования «Город Коряжма», </w:t>
      </w:r>
      <w:r w:rsidRPr="00E7554F">
        <w:rPr>
          <w:sz w:val="26"/>
          <w:szCs w:val="26"/>
        </w:rPr>
        <w:t>активизация малоэтажного жилищного строительства на территории муниципального образования «Город Коряжма»</w:t>
      </w:r>
    </w:p>
    <w:p w:rsidR="000325B2" w:rsidRPr="00367440" w:rsidRDefault="000325B2" w:rsidP="004026F3">
      <w:pPr>
        <w:widowControl w:val="0"/>
        <w:autoSpaceDE w:val="0"/>
        <w:autoSpaceDN w:val="0"/>
        <w:adjustRightInd w:val="0"/>
        <w:spacing w:before="120" w:after="120"/>
        <w:ind w:firstLine="539"/>
        <w:jc w:val="both"/>
        <w:rPr>
          <w:sz w:val="26"/>
          <w:szCs w:val="26"/>
        </w:rPr>
      </w:pPr>
      <w:r w:rsidRPr="00367440">
        <w:rPr>
          <w:sz w:val="26"/>
          <w:szCs w:val="26"/>
        </w:rPr>
        <w:t xml:space="preserve">Расходы на реализацию программы </w:t>
      </w:r>
      <w:r w:rsidR="000515B8" w:rsidRPr="00367440">
        <w:rPr>
          <w:sz w:val="26"/>
          <w:szCs w:val="26"/>
        </w:rPr>
        <w:t xml:space="preserve"> в 20</w:t>
      </w:r>
      <w:r w:rsidR="00367440" w:rsidRPr="00367440">
        <w:rPr>
          <w:sz w:val="26"/>
          <w:szCs w:val="26"/>
        </w:rPr>
        <w:t>20</w:t>
      </w:r>
      <w:r w:rsidR="00E109EB" w:rsidRPr="00367440">
        <w:rPr>
          <w:sz w:val="26"/>
          <w:szCs w:val="26"/>
        </w:rPr>
        <w:t xml:space="preserve"> году </w:t>
      </w:r>
      <w:r w:rsidRPr="00367440">
        <w:rPr>
          <w:sz w:val="26"/>
          <w:szCs w:val="26"/>
        </w:rPr>
        <w:t>составят</w:t>
      </w:r>
      <w:r w:rsidR="00E109EB" w:rsidRPr="00367440">
        <w:rPr>
          <w:sz w:val="26"/>
          <w:szCs w:val="26"/>
        </w:rPr>
        <w:t xml:space="preserve"> </w:t>
      </w:r>
      <w:r w:rsidR="00B67C8D" w:rsidRPr="00367440">
        <w:rPr>
          <w:b/>
          <w:sz w:val="26"/>
          <w:szCs w:val="26"/>
        </w:rPr>
        <w:t>8</w:t>
      </w:r>
      <w:r w:rsidR="00367440">
        <w:rPr>
          <w:b/>
          <w:sz w:val="26"/>
          <w:szCs w:val="26"/>
        </w:rPr>
        <w:t> 436,4</w:t>
      </w:r>
      <w:r w:rsidRPr="00367440">
        <w:rPr>
          <w:b/>
          <w:sz w:val="26"/>
          <w:szCs w:val="26"/>
        </w:rPr>
        <w:t xml:space="preserve"> </w:t>
      </w:r>
      <w:r w:rsidRPr="00367440">
        <w:rPr>
          <w:sz w:val="26"/>
          <w:szCs w:val="26"/>
        </w:rPr>
        <w:t>тыс.</w:t>
      </w:r>
      <w:r w:rsidR="00791FF4" w:rsidRPr="00367440">
        <w:rPr>
          <w:sz w:val="26"/>
          <w:szCs w:val="26"/>
        </w:rPr>
        <w:t xml:space="preserve"> </w:t>
      </w:r>
      <w:r w:rsidRPr="00367440">
        <w:rPr>
          <w:sz w:val="26"/>
          <w:szCs w:val="26"/>
        </w:rPr>
        <w:t>рублей.</w:t>
      </w:r>
    </w:p>
    <w:p w:rsidR="000325B2" w:rsidRPr="00367440" w:rsidRDefault="000325B2" w:rsidP="00CA1A0C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367440">
        <w:rPr>
          <w:b w:val="0"/>
          <w:sz w:val="26"/>
          <w:szCs w:val="26"/>
        </w:rPr>
        <w:t xml:space="preserve">В рамках программы предусмотрены ассигнования на содержание МУ «Управление строительства и капитального ремонта» в сумме </w:t>
      </w:r>
      <w:r w:rsidR="001C4CFE" w:rsidRPr="00367440">
        <w:rPr>
          <w:b w:val="0"/>
          <w:sz w:val="26"/>
          <w:szCs w:val="26"/>
        </w:rPr>
        <w:t>5</w:t>
      </w:r>
      <w:r w:rsidR="002909E2" w:rsidRPr="00367440">
        <w:rPr>
          <w:b w:val="0"/>
          <w:sz w:val="26"/>
          <w:szCs w:val="26"/>
        </w:rPr>
        <w:t> 698,4</w:t>
      </w:r>
      <w:r w:rsidRPr="00367440">
        <w:rPr>
          <w:b w:val="0"/>
          <w:sz w:val="26"/>
          <w:szCs w:val="26"/>
        </w:rPr>
        <w:t xml:space="preserve"> тыс.</w:t>
      </w:r>
      <w:r w:rsidR="00791FF4" w:rsidRPr="00367440">
        <w:rPr>
          <w:b w:val="0"/>
          <w:sz w:val="26"/>
          <w:szCs w:val="26"/>
        </w:rPr>
        <w:t xml:space="preserve"> </w:t>
      </w:r>
      <w:r w:rsidRPr="00367440">
        <w:rPr>
          <w:b w:val="0"/>
          <w:sz w:val="26"/>
          <w:szCs w:val="26"/>
        </w:rPr>
        <w:t>рублей.</w:t>
      </w:r>
    </w:p>
    <w:p w:rsidR="002909E2" w:rsidRPr="00367440" w:rsidRDefault="00B13880" w:rsidP="002909E2">
      <w:pPr>
        <w:ind w:firstLine="540"/>
        <w:jc w:val="both"/>
        <w:rPr>
          <w:sz w:val="26"/>
          <w:szCs w:val="26"/>
        </w:rPr>
      </w:pPr>
      <w:r w:rsidRPr="00367440">
        <w:rPr>
          <w:sz w:val="26"/>
          <w:szCs w:val="26"/>
        </w:rPr>
        <w:t>Также предусмотрены средства:</w:t>
      </w:r>
    </w:p>
    <w:p w:rsidR="00367440" w:rsidRDefault="002909E2" w:rsidP="00367440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sz w:val="26"/>
          <w:szCs w:val="26"/>
        </w:rPr>
      </w:pPr>
      <w:r w:rsidRPr="00367440">
        <w:rPr>
          <w:b w:val="0"/>
          <w:sz w:val="26"/>
          <w:szCs w:val="26"/>
        </w:rPr>
        <w:t xml:space="preserve">строительство кладбища  </w:t>
      </w:r>
      <w:r w:rsidR="00B845DE" w:rsidRPr="00367440">
        <w:rPr>
          <w:b w:val="0"/>
          <w:sz w:val="26"/>
          <w:szCs w:val="26"/>
        </w:rPr>
        <w:t xml:space="preserve"> –</w:t>
      </w:r>
      <w:r w:rsidR="00D013F9" w:rsidRPr="00367440">
        <w:rPr>
          <w:b w:val="0"/>
          <w:sz w:val="26"/>
          <w:szCs w:val="26"/>
        </w:rPr>
        <w:t xml:space="preserve"> </w:t>
      </w:r>
      <w:r w:rsidR="00B67C8D" w:rsidRPr="00367440">
        <w:rPr>
          <w:b w:val="0"/>
          <w:sz w:val="26"/>
          <w:szCs w:val="26"/>
        </w:rPr>
        <w:t>2</w:t>
      </w:r>
      <w:r w:rsidR="00367440" w:rsidRPr="00367440">
        <w:rPr>
          <w:b w:val="0"/>
          <w:sz w:val="26"/>
          <w:szCs w:val="26"/>
        </w:rPr>
        <w:t> 000,0</w:t>
      </w:r>
      <w:r w:rsidR="00D013F9" w:rsidRPr="00367440">
        <w:rPr>
          <w:b w:val="0"/>
          <w:sz w:val="26"/>
          <w:szCs w:val="26"/>
        </w:rPr>
        <w:t xml:space="preserve"> тыс.</w:t>
      </w:r>
      <w:r w:rsidR="00BE213D" w:rsidRPr="00367440">
        <w:rPr>
          <w:b w:val="0"/>
          <w:sz w:val="26"/>
          <w:szCs w:val="26"/>
        </w:rPr>
        <w:t xml:space="preserve"> </w:t>
      </w:r>
      <w:r w:rsidR="00D013F9" w:rsidRPr="00367440">
        <w:rPr>
          <w:b w:val="0"/>
          <w:sz w:val="26"/>
          <w:szCs w:val="26"/>
        </w:rPr>
        <w:t>рублей</w:t>
      </w:r>
      <w:r w:rsidRPr="00367440">
        <w:rPr>
          <w:b w:val="0"/>
          <w:sz w:val="26"/>
          <w:szCs w:val="26"/>
        </w:rPr>
        <w:t>;</w:t>
      </w:r>
    </w:p>
    <w:p w:rsidR="00367440" w:rsidRPr="00367440" w:rsidRDefault="00367440" w:rsidP="00367440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sz w:val="26"/>
          <w:szCs w:val="26"/>
        </w:rPr>
      </w:pPr>
      <w:r w:rsidRPr="00367440">
        <w:rPr>
          <w:b w:val="0"/>
          <w:sz w:val="26"/>
          <w:szCs w:val="26"/>
        </w:rPr>
        <w:t xml:space="preserve">устройство тротуара по ул. </w:t>
      </w:r>
      <w:proofErr w:type="gramStart"/>
      <w:r w:rsidRPr="00A979BE">
        <w:rPr>
          <w:b w:val="0"/>
          <w:sz w:val="26"/>
          <w:szCs w:val="26"/>
        </w:rPr>
        <w:t>Спасская</w:t>
      </w:r>
      <w:proofErr w:type="gramEnd"/>
      <w:r w:rsidRPr="00A979BE">
        <w:rPr>
          <w:b w:val="0"/>
          <w:sz w:val="26"/>
          <w:szCs w:val="26"/>
        </w:rPr>
        <w:t xml:space="preserve"> – 738,0 тыс. рублей.</w:t>
      </w:r>
    </w:p>
    <w:p w:rsidR="000F4B7D" w:rsidRPr="00367440" w:rsidRDefault="000F4B7D" w:rsidP="000F4B7D">
      <w:pPr>
        <w:spacing w:before="120"/>
        <w:ind w:firstLine="539"/>
        <w:jc w:val="both"/>
        <w:rPr>
          <w:b/>
          <w:bCs/>
          <w:sz w:val="26"/>
          <w:szCs w:val="26"/>
        </w:rPr>
      </w:pPr>
      <w:r w:rsidRPr="00367440">
        <w:rPr>
          <w:b/>
          <w:bCs/>
          <w:sz w:val="26"/>
          <w:szCs w:val="26"/>
        </w:rPr>
        <w:t>Муниципальная программа "Развитие городского хозяйства на территории муниципального образования "Город Коряжма" на 2018 - 2022 годы"</w:t>
      </w:r>
    </w:p>
    <w:p w:rsidR="000F4B7D" w:rsidRPr="00367440" w:rsidRDefault="000F4B7D" w:rsidP="000F4B7D">
      <w:pPr>
        <w:widowControl w:val="0"/>
        <w:autoSpaceDE w:val="0"/>
        <w:autoSpaceDN w:val="0"/>
        <w:adjustRightInd w:val="0"/>
        <w:spacing w:before="120"/>
        <w:ind w:firstLine="540"/>
        <w:jc w:val="both"/>
        <w:rPr>
          <w:sz w:val="26"/>
          <w:szCs w:val="26"/>
        </w:rPr>
      </w:pPr>
      <w:r w:rsidRPr="00367440">
        <w:rPr>
          <w:bCs/>
          <w:snapToGrid w:val="0"/>
          <w:spacing w:val="2"/>
          <w:sz w:val="26"/>
          <w:szCs w:val="26"/>
        </w:rPr>
        <w:t xml:space="preserve">Цель программы: </w:t>
      </w:r>
      <w:r w:rsidRPr="00367440">
        <w:rPr>
          <w:snapToGrid w:val="0"/>
          <w:sz w:val="26"/>
          <w:szCs w:val="26"/>
        </w:rPr>
        <w:t xml:space="preserve">обеспечение населения оптимальными условиями проживания, улучшение внешнего облика города, улучшение экологической ситуации на территории муниципального образования и организация мероприятий по развитию городского хозяйства. </w:t>
      </w:r>
      <w:r w:rsidRPr="00367440">
        <w:rPr>
          <w:sz w:val="26"/>
          <w:szCs w:val="26"/>
        </w:rPr>
        <w:t xml:space="preserve"> </w:t>
      </w:r>
    </w:p>
    <w:p w:rsidR="000F4B7D" w:rsidRPr="00671FEC" w:rsidRDefault="000F4B7D" w:rsidP="000F4B7D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6"/>
          <w:szCs w:val="26"/>
        </w:rPr>
      </w:pPr>
      <w:r w:rsidRPr="00671FEC">
        <w:rPr>
          <w:sz w:val="26"/>
          <w:szCs w:val="26"/>
        </w:rPr>
        <w:t xml:space="preserve">Расходы на реализацию программы составят </w:t>
      </w:r>
      <w:r w:rsidRPr="00671FEC">
        <w:rPr>
          <w:b/>
          <w:sz w:val="26"/>
          <w:szCs w:val="26"/>
        </w:rPr>
        <w:t>73</w:t>
      </w:r>
      <w:r>
        <w:rPr>
          <w:b/>
          <w:sz w:val="26"/>
          <w:szCs w:val="26"/>
        </w:rPr>
        <w:t> 858,</w:t>
      </w:r>
      <w:r w:rsidR="0068409A">
        <w:rPr>
          <w:b/>
          <w:sz w:val="26"/>
          <w:szCs w:val="26"/>
        </w:rPr>
        <w:t>0</w:t>
      </w:r>
      <w:r w:rsidRPr="00671FEC">
        <w:rPr>
          <w:sz w:val="26"/>
          <w:szCs w:val="26"/>
        </w:rPr>
        <w:t xml:space="preserve"> тыс. рублей</w:t>
      </w:r>
      <w:r w:rsidR="00FC2320">
        <w:rPr>
          <w:sz w:val="26"/>
          <w:szCs w:val="26"/>
        </w:rPr>
        <w:t>.</w:t>
      </w:r>
    </w:p>
    <w:p w:rsidR="00E551AA" w:rsidRDefault="00E551AA" w:rsidP="000F4B7D">
      <w:pPr>
        <w:jc w:val="right"/>
        <w:rPr>
          <w:sz w:val="26"/>
          <w:szCs w:val="26"/>
        </w:rPr>
      </w:pPr>
    </w:p>
    <w:p w:rsidR="000F4B7D" w:rsidRPr="00671FEC" w:rsidRDefault="000F4B7D" w:rsidP="000F4B7D">
      <w:pPr>
        <w:jc w:val="right"/>
        <w:rPr>
          <w:sz w:val="26"/>
          <w:szCs w:val="26"/>
        </w:rPr>
      </w:pPr>
      <w:r w:rsidRPr="00671FEC">
        <w:rPr>
          <w:sz w:val="26"/>
          <w:szCs w:val="26"/>
        </w:rPr>
        <w:t>тыс. рублей</w:t>
      </w:r>
    </w:p>
    <w:tbl>
      <w:tblPr>
        <w:tblW w:w="5176" w:type="pct"/>
        <w:jc w:val="center"/>
        <w:tblInd w:w="-342" w:type="dxa"/>
        <w:tblCellMar>
          <w:left w:w="28" w:type="dxa"/>
          <w:right w:w="28" w:type="dxa"/>
        </w:tblCellMar>
        <w:tblLook w:val="00A0"/>
      </w:tblPr>
      <w:tblGrid>
        <w:gridCol w:w="7936"/>
        <w:gridCol w:w="2392"/>
      </w:tblGrid>
      <w:tr w:rsidR="000F4B7D" w:rsidRPr="00671FEC" w:rsidTr="00B22C11">
        <w:trPr>
          <w:trHeight w:val="94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671FEC" w:rsidRDefault="000F4B7D" w:rsidP="00B22C11">
            <w:pPr>
              <w:jc w:val="center"/>
              <w:rPr>
                <w:color w:val="000000"/>
                <w:sz w:val="26"/>
                <w:szCs w:val="26"/>
              </w:rPr>
            </w:pPr>
            <w:r w:rsidRPr="00671FEC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671FEC" w:rsidRDefault="000F4B7D" w:rsidP="00B22C11">
            <w:pPr>
              <w:jc w:val="center"/>
              <w:rPr>
                <w:color w:val="000000"/>
                <w:sz w:val="26"/>
                <w:szCs w:val="26"/>
              </w:rPr>
            </w:pPr>
            <w:r w:rsidRPr="00671FEC">
              <w:rPr>
                <w:color w:val="000000"/>
                <w:sz w:val="26"/>
                <w:szCs w:val="26"/>
              </w:rPr>
              <w:t xml:space="preserve">2020 год </w:t>
            </w:r>
          </w:p>
        </w:tc>
      </w:tr>
      <w:tr w:rsidR="000F4B7D" w:rsidRPr="00671FEC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671FEC" w:rsidRDefault="000F4B7D" w:rsidP="00B22C11">
            <w:pPr>
              <w:tabs>
                <w:tab w:val="left" w:pos="253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671FEC">
              <w:rPr>
                <w:b/>
                <w:bCs/>
                <w:color w:val="000000"/>
                <w:sz w:val="26"/>
                <w:szCs w:val="26"/>
              </w:rPr>
              <w:t>ВСЕГО расходов по программе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671FEC" w:rsidRDefault="000F4B7D" w:rsidP="00B22C11">
            <w:pPr>
              <w:tabs>
                <w:tab w:val="left" w:pos="253"/>
              </w:tabs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1FEC">
              <w:rPr>
                <w:b/>
                <w:bCs/>
                <w:color w:val="000000"/>
                <w:sz w:val="26"/>
                <w:szCs w:val="26"/>
              </w:rPr>
              <w:t>73</w:t>
            </w:r>
            <w:r>
              <w:rPr>
                <w:b/>
                <w:bCs/>
                <w:color w:val="000000"/>
                <w:sz w:val="26"/>
                <w:szCs w:val="26"/>
              </w:rPr>
              <w:t> 858,</w:t>
            </w:r>
            <w:r w:rsidR="0068409A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671FEC" w:rsidRDefault="000F4B7D" w:rsidP="00B22C11">
            <w:pPr>
              <w:tabs>
                <w:tab w:val="left" w:pos="253"/>
              </w:tabs>
              <w:rPr>
                <w:i/>
                <w:iCs/>
                <w:color w:val="000000"/>
                <w:sz w:val="26"/>
                <w:szCs w:val="26"/>
              </w:rPr>
            </w:pPr>
            <w:r w:rsidRPr="00671FEC">
              <w:rPr>
                <w:i/>
                <w:iCs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671FEC" w:rsidRDefault="000F4B7D" w:rsidP="00B22C11">
            <w:pPr>
              <w:tabs>
                <w:tab w:val="left" w:pos="253"/>
              </w:tabs>
              <w:jc w:val="center"/>
              <w:rPr>
                <w:i/>
                <w:iCs/>
                <w:color w:val="000000"/>
                <w:sz w:val="26"/>
                <w:szCs w:val="26"/>
              </w:rPr>
            </w:pP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4E547F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4E547F">
              <w:rPr>
                <w:color w:val="000000"/>
                <w:sz w:val="26"/>
                <w:szCs w:val="26"/>
              </w:rPr>
              <w:t>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 (областной бюджет)</w:t>
            </w:r>
          </w:p>
        </w:tc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4E547F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4E547F">
              <w:rPr>
                <w:color w:val="000000"/>
                <w:sz w:val="26"/>
                <w:szCs w:val="26"/>
              </w:rPr>
              <w:t>14 745,2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4E547F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4E547F">
              <w:rPr>
                <w:color w:val="000000"/>
                <w:sz w:val="26"/>
                <w:szCs w:val="26"/>
              </w:rPr>
              <w:t>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"О ветеранах" (областной бюджет)</w:t>
            </w:r>
          </w:p>
        </w:tc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4E547F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4E547F">
              <w:rPr>
                <w:color w:val="000000"/>
                <w:sz w:val="26"/>
                <w:szCs w:val="26"/>
              </w:rPr>
              <w:t>123,5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4E547F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4E547F">
              <w:rPr>
                <w:color w:val="000000"/>
                <w:sz w:val="26"/>
                <w:szCs w:val="26"/>
              </w:rPr>
              <w:t>Расходы на обеспечение деятельности подведомственных учреждений (МКУ «Организатор перевозок»)</w:t>
            </w:r>
          </w:p>
        </w:tc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4E547F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4E547F">
              <w:rPr>
                <w:color w:val="000000"/>
                <w:sz w:val="26"/>
                <w:szCs w:val="26"/>
              </w:rPr>
              <w:t>1 897,4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Проверка достоверности сметной документации, изготовление и поставка защищенной полигра</w:t>
            </w:r>
            <w:r>
              <w:rPr>
                <w:color w:val="000000"/>
                <w:sz w:val="26"/>
                <w:szCs w:val="26"/>
              </w:rPr>
              <w:t>фической продукции уровня «В» «К</w:t>
            </w:r>
            <w:r w:rsidRPr="00A979BE">
              <w:rPr>
                <w:color w:val="000000"/>
                <w:sz w:val="26"/>
                <w:szCs w:val="26"/>
              </w:rPr>
              <w:t>арта маршрута регулярных перевозок»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67,</w:t>
            </w:r>
            <w:r w:rsidR="0068409A">
              <w:rPr>
                <w:color w:val="000000"/>
                <w:sz w:val="26"/>
                <w:szCs w:val="26"/>
              </w:rPr>
              <w:t>3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Обеспечение 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761,4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31 252,5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Мероприятия в сфере коммунального хозяйства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1 401,4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Уличное освещение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15 201,</w:t>
            </w:r>
            <w:r w:rsidR="0068409A">
              <w:rPr>
                <w:color w:val="000000"/>
                <w:sz w:val="26"/>
                <w:szCs w:val="26"/>
              </w:rPr>
              <w:t>6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5 949,6</w:t>
            </w:r>
          </w:p>
        </w:tc>
      </w:tr>
      <w:tr w:rsidR="000F4B7D" w:rsidRPr="008935F3" w:rsidTr="00B22C11">
        <w:trPr>
          <w:trHeight w:val="210"/>
          <w:tblHeader/>
          <w:jc w:val="center"/>
        </w:trPr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both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lastRenderedPageBreak/>
              <w:t>Прочие мероприятия по благоустройству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7D" w:rsidRPr="00A979BE" w:rsidRDefault="000F4B7D" w:rsidP="00B22C11">
            <w:pPr>
              <w:tabs>
                <w:tab w:val="left" w:pos="253"/>
              </w:tabs>
              <w:jc w:val="center"/>
              <w:rPr>
                <w:color w:val="000000"/>
                <w:sz w:val="26"/>
                <w:szCs w:val="26"/>
              </w:rPr>
            </w:pPr>
            <w:r w:rsidRPr="00A979BE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 458,1</w:t>
            </w:r>
          </w:p>
        </w:tc>
      </w:tr>
    </w:tbl>
    <w:p w:rsidR="000F4B7D" w:rsidRPr="008935F3" w:rsidRDefault="000F4B7D" w:rsidP="000F4B7D">
      <w:pPr>
        <w:jc w:val="right"/>
        <w:rPr>
          <w:sz w:val="26"/>
          <w:szCs w:val="26"/>
          <w:highlight w:val="yellow"/>
        </w:rPr>
      </w:pPr>
    </w:p>
    <w:p w:rsidR="000F4B7D" w:rsidRPr="00887F21" w:rsidRDefault="000F4B7D" w:rsidP="000F4B7D">
      <w:pPr>
        <w:pStyle w:val="ConsPlusNormal"/>
        <w:ind w:firstLine="539"/>
        <w:jc w:val="both"/>
        <w:rPr>
          <w:b w:val="0"/>
          <w:sz w:val="26"/>
          <w:szCs w:val="26"/>
        </w:rPr>
      </w:pPr>
      <w:r w:rsidRPr="00887F21">
        <w:rPr>
          <w:b w:val="0"/>
          <w:sz w:val="26"/>
          <w:szCs w:val="26"/>
        </w:rPr>
        <w:t>В рамках программы предусмотрены:</w:t>
      </w:r>
    </w:p>
    <w:p w:rsidR="000F4B7D" w:rsidRPr="00FC2320" w:rsidRDefault="00FC2320" w:rsidP="00FC2320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средства на ремонт автомобильных дорог общего пользования местного значения за счет </w:t>
      </w:r>
      <w:r w:rsidR="000F4B7D" w:rsidRPr="00FC2320">
        <w:rPr>
          <w:b w:val="0"/>
          <w:bCs w:val="0"/>
          <w:sz w:val="26"/>
          <w:szCs w:val="26"/>
        </w:rPr>
        <w:t>субсиди</w:t>
      </w:r>
      <w:r>
        <w:rPr>
          <w:b w:val="0"/>
          <w:bCs w:val="0"/>
          <w:sz w:val="26"/>
          <w:szCs w:val="26"/>
        </w:rPr>
        <w:t>и</w:t>
      </w:r>
      <w:r w:rsidR="000F4B7D" w:rsidRPr="00FC2320">
        <w:rPr>
          <w:b w:val="0"/>
          <w:bCs w:val="0"/>
          <w:sz w:val="26"/>
          <w:szCs w:val="26"/>
        </w:rPr>
        <w:t xml:space="preserve"> областного бюджета</w:t>
      </w:r>
      <w:r>
        <w:rPr>
          <w:b w:val="0"/>
          <w:bCs w:val="0"/>
          <w:sz w:val="26"/>
          <w:szCs w:val="26"/>
        </w:rPr>
        <w:t xml:space="preserve"> в рамках дорожного фонда</w:t>
      </w:r>
      <w:r w:rsidR="000F4B7D" w:rsidRPr="00FC2320">
        <w:rPr>
          <w:b w:val="0"/>
          <w:bCs w:val="0"/>
          <w:sz w:val="26"/>
          <w:szCs w:val="26"/>
        </w:rPr>
        <w:t xml:space="preserve"> в сумме 14 745,2 тыс. руб., в том числе:</w:t>
      </w:r>
    </w:p>
    <w:p w:rsidR="000F4B7D" w:rsidRPr="001252AA" w:rsidRDefault="000F4B7D" w:rsidP="000F4B7D">
      <w:pPr>
        <w:numPr>
          <w:ilvl w:val="0"/>
          <w:numId w:val="6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r w:rsidRPr="001252AA">
        <w:rPr>
          <w:sz w:val="26"/>
          <w:szCs w:val="26"/>
        </w:rPr>
        <w:t>емонт автомобильной дороги по ул. Советская (от пр.</w:t>
      </w:r>
      <w:proofErr w:type="gramEnd"/>
      <w:r w:rsidRPr="001252AA">
        <w:rPr>
          <w:sz w:val="26"/>
          <w:szCs w:val="26"/>
        </w:rPr>
        <w:t xml:space="preserve"> </w:t>
      </w:r>
      <w:proofErr w:type="gramStart"/>
      <w:r w:rsidRPr="001252AA">
        <w:rPr>
          <w:sz w:val="26"/>
          <w:szCs w:val="26"/>
        </w:rPr>
        <w:t xml:space="preserve">Ленина до ул. Архангельская) – 8 153,1 тыс. рублей; </w:t>
      </w:r>
      <w:proofErr w:type="gramEnd"/>
    </w:p>
    <w:p w:rsidR="000F4B7D" w:rsidRPr="001252AA" w:rsidRDefault="000F4B7D" w:rsidP="000F4B7D">
      <w:pPr>
        <w:numPr>
          <w:ilvl w:val="0"/>
          <w:numId w:val="6"/>
        </w:numPr>
        <w:jc w:val="both"/>
        <w:rPr>
          <w:sz w:val="26"/>
          <w:szCs w:val="26"/>
        </w:rPr>
      </w:pPr>
      <w:r w:rsidRPr="001252AA">
        <w:rPr>
          <w:sz w:val="26"/>
          <w:szCs w:val="26"/>
        </w:rPr>
        <w:t>ремонт автомобильной дороги по ул. Космонавтов – 6 149,9 тыс. рублей;</w:t>
      </w:r>
    </w:p>
    <w:p w:rsidR="000F4B7D" w:rsidRDefault="000F4B7D" w:rsidP="000F4B7D">
      <w:pPr>
        <w:numPr>
          <w:ilvl w:val="0"/>
          <w:numId w:val="6"/>
        </w:numPr>
        <w:jc w:val="both"/>
        <w:rPr>
          <w:sz w:val="26"/>
          <w:szCs w:val="26"/>
        </w:rPr>
      </w:pPr>
      <w:r w:rsidRPr="00CB1A70">
        <w:rPr>
          <w:sz w:val="26"/>
          <w:szCs w:val="26"/>
        </w:rPr>
        <w:t>устройство ограничивающего пешеходного ограждения на автомобильной дороге по ул. Космонавтов – 442,2 тыс. рублей.</w:t>
      </w:r>
    </w:p>
    <w:p w:rsidR="000F4B7D" w:rsidRPr="00FC2320" w:rsidRDefault="000F4B7D" w:rsidP="00FC2320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FC2320">
        <w:rPr>
          <w:b w:val="0"/>
          <w:bCs w:val="0"/>
          <w:sz w:val="26"/>
          <w:szCs w:val="26"/>
        </w:rPr>
        <w:t>ассигнования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"О ветеранах" (областной бюджет) – 123,5 тыс. руб.;</w:t>
      </w:r>
    </w:p>
    <w:p w:rsidR="000F4B7D" w:rsidRPr="00FC2320" w:rsidRDefault="000F4B7D" w:rsidP="00FC2320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FC2320">
        <w:rPr>
          <w:b w:val="0"/>
          <w:bCs w:val="0"/>
          <w:sz w:val="26"/>
          <w:szCs w:val="26"/>
        </w:rPr>
        <w:t>ассигнования на содержание МКУ «Организатор перевозок» в сумме 1 897,4 тыс. рублей, в том числе расходы на выплату персоналу 1 661,5 тыс. рублей, на закупку товаров, работ услуг предусмотрено 203,8 тыс. рублей, на уплату налогов и сборов – 32,1 тыс. рублей;</w:t>
      </w:r>
    </w:p>
    <w:p w:rsidR="000F4B7D" w:rsidRPr="00FC2320" w:rsidRDefault="000F4B7D" w:rsidP="00FC2320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FC2320">
        <w:rPr>
          <w:b w:val="0"/>
          <w:bCs w:val="0"/>
          <w:sz w:val="26"/>
          <w:szCs w:val="26"/>
        </w:rPr>
        <w:t>на проверку достоверности сметной документации, изготовление и поставку защищенной полиграфической продукции уровня «В» «Карта маршрута регулярных перевозок» – 67,</w:t>
      </w:r>
      <w:r w:rsidR="0068409A" w:rsidRPr="00FC2320">
        <w:rPr>
          <w:b w:val="0"/>
          <w:bCs w:val="0"/>
          <w:sz w:val="26"/>
          <w:szCs w:val="26"/>
        </w:rPr>
        <w:t>3</w:t>
      </w:r>
      <w:r w:rsidRPr="00FC2320">
        <w:rPr>
          <w:b w:val="0"/>
          <w:bCs w:val="0"/>
          <w:sz w:val="26"/>
          <w:szCs w:val="26"/>
        </w:rPr>
        <w:t xml:space="preserve"> тыс. руб.;</w:t>
      </w:r>
    </w:p>
    <w:p w:rsidR="000F4B7D" w:rsidRPr="00FC2320" w:rsidRDefault="000F4B7D" w:rsidP="00FC2320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FC2320">
        <w:rPr>
          <w:b w:val="0"/>
          <w:bCs w:val="0"/>
          <w:sz w:val="26"/>
          <w:szCs w:val="26"/>
        </w:rPr>
        <w:t>обеспечение  регулярных перевозок пассажиров и багажа автомобильным транспортом по регулируемым тарифам – 761,4 тыс. рублей;</w:t>
      </w:r>
    </w:p>
    <w:p w:rsidR="000F4B7D" w:rsidRPr="00FC2320" w:rsidRDefault="000F4B7D" w:rsidP="00FC2320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sz w:val="26"/>
          <w:szCs w:val="26"/>
        </w:rPr>
      </w:pPr>
      <w:r w:rsidRPr="00447B56">
        <w:rPr>
          <w:sz w:val="26"/>
          <w:szCs w:val="26"/>
        </w:rPr>
        <w:t xml:space="preserve"> </w:t>
      </w:r>
      <w:r w:rsidRPr="00FC2320">
        <w:rPr>
          <w:b w:val="0"/>
          <w:sz w:val="26"/>
          <w:szCs w:val="26"/>
        </w:rPr>
        <w:t xml:space="preserve">на </w:t>
      </w:r>
      <w:r w:rsidR="00FC2320">
        <w:rPr>
          <w:b w:val="0"/>
          <w:sz w:val="26"/>
          <w:szCs w:val="26"/>
        </w:rPr>
        <w:t>содержание улично-дорожной сети и объектов на ней планируетс</w:t>
      </w:r>
      <w:r w:rsidRPr="00FC2320">
        <w:rPr>
          <w:b w:val="0"/>
          <w:sz w:val="26"/>
          <w:szCs w:val="26"/>
        </w:rPr>
        <w:t>я направить 31 252,5 тыс. рублей в том числе:</w:t>
      </w:r>
    </w:p>
    <w:p w:rsidR="000F4B7D" w:rsidRPr="00447B56" w:rsidRDefault="000F4B7D" w:rsidP="000F4B7D">
      <w:pPr>
        <w:numPr>
          <w:ilvl w:val="0"/>
          <w:numId w:val="4"/>
        </w:numPr>
        <w:jc w:val="both"/>
        <w:rPr>
          <w:sz w:val="26"/>
          <w:szCs w:val="26"/>
        </w:rPr>
      </w:pPr>
      <w:r w:rsidRPr="00447B56">
        <w:rPr>
          <w:sz w:val="26"/>
          <w:szCs w:val="26"/>
        </w:rPr>
        <w:t>покупка электрической энергии для светофорных объектов – 37,9 тыс. рублей;</w:t>
      </w:r>
    </w:p>
    <w:p w:rsidR="000F4B7D" w:rsidRPr="00447B56" w:rsidRDefault="000F4B7D" w:rsidP="000F4B7D">
      <w:pPr>
        <w:numPr>
          <w:ilvl w:val="0"/>
          <w:numId w:val="4"/>
        </w:numPr>
        <w:jc w:val="both"/>
        <w:rPr>
          <w:sz w:val="26"/>
          <w:szCs w:val="26"/>
        </w:rPr>
      </w:pPr>
      <w:r w:rsidRPr="00447B56">
        <w:rPr>
          <w:sz w:val="26"/>
          <w:szCs w:val="26"/>
        </w:rPr>
        <w:t>передача электрической энергии  для светофорных объектов – 48,6 тыс. рублей;</w:t>
      </w:r>
    </w:p>
    <w:p w:rsidR="000F4B7D" w:rsidRPr="00447B56" w:rsidRDefault="000F4B7D" w:rsidP="000F4B7D">
      <w:pPr>
        <w:numPr>
          <w:ilvl w:val="0"/>
          <w:numId w:val="4"/>
        </w:numPr>
        <w:jc w:val="both"/>
        <w:rPr>
          <w:sz w:val="26"/>
          <w:szCs w:val="26"/>
        </w:rPr>
      </w:pPr>
      <w:r w:rsidRPr="00447B56">
        <w:rPr>
          <w:sz w:val="26"/>
          <w:szCs w:val="26"/>
        </w:rPr>
        <w:t>содержание светофорных объектов – 448,7 тыс. рублей;</w:t>
      </w:r>
    </w:p>
    <w:p w:rsidR="000F4B7D" w:rsidRPr="00447B56" w:rsidRDefault="00662C64" w:rsidP="000F4B7D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э</w:t>
      </w:r>
      <w:r w:rsidR="000F4B7D" w:rsidRPr="00447B56">
        <w:rPr>
          <w:sz w:val="26"/>
          <w:szCs w:val="26"/>
        </w:rPr>
        <w:t xml:space="preserve">нергоснабжение светофорного объекта на перекрестке ул. имени Дыбцына - ул. </w:t>
      </w:r>
      <w:proofErr w:type="gramStart"/>
      <w:r w:rsidR="000F4B7D" w:rsidRPr="00447B56">
        <w:rPr>
          <w:sz w:val="26"/>
          <w:szCs w:val="26"/>
        </w:rPr>
        <w:t>Складская</w:t>
      </w:r>
      <w:proofErr w:type="gramEnd"/>
      <w:r w:rsidR="000F4B7D" w:rsidRPr="00447B56">
        <w:rPr>
          <w:sz w:val="26"/>
          <w:szCs w:val="26"/>
        </w:rPr>
        <w:t xml:space="preserve"> - ул. Гаражная – 5,8 тыс. рублей;</w:t>
      </w:r>
    </w:p>
    <w:p w:rsidR="000F4B7D" w:rsidRPr="00447B56" w:rsidRDefault="000F4B7D" w:rsidP="000F4B7D">
      <w:pPr>
        <w:numPr>
          <w:ilvl w:val="0"/>
          <w:numId w:val="4"/>
        </w:numPr>
        <w:jc w:val="both"/>
        <w:rPr>
          <w:sz w:val="26"/>
          <w:szCs w:val="26"/>
        </w:rPr>
      </w:pPr>
      <w:r w:rsidRPr="00447B56">
        <w:rPr>
          <w:sz w:val="26"/>
          <w:szCs w:val="26"/>
        </w:rPr>
        <w:t>содержание улично-дорожной сети  – 30 711,5 тыс. рублей, в том числе:</w:t>
      </w:r>
    </w:p>
    <w:p w:rsidR="000F4B7D" w:rsidRPr="00447B56" w:rsidRDefault="000F4B7D" w:rsidP="000F4B7D">
      <w:pPr>
        <w:numPr>
          <w:ilvl w:val="0"/>
          <w:numId w:val="5"/>
        </w:numPr>
        <w:ind w:firstLine="698"/>
        <w:jc w:val="both"/>
        <w:rPr>
          <w:sz w:val="26"/>
          <w:szCs w:val="26"/>
        </w:rPr>
      </w:pPr>
      <w:r w:rsidRPr="00447B56">
        <w:rPr>
          <w:sz w:val="26"/>
          <w:szCs w:val="26"/>
        </w:rPr>
        <w:t>на содержание автомобильных дорог общего пользования местного значения – 29 646,0 тыс. рублей, в том числе за счет средств дорожного фонда – 2 392,0 тыс. рублей (акцизы);</w:t>
      </w:r>
    </w:p>
    <w:p w:rsidR="000F4B7D" w:rsidRPr="00447B56" w:rsidRDefault="000F4B7D" w:rsidP="000F4B7D">
      <w:pPr>
        <w:numPr>
          <w:ilvl w:val="0"/>
          <w:numId w:val="5"/>
        </w:numPr>
        <w:ind w:firstLine="698"/>
        <w:jc w:val="both"/>
        <w:rPr>
          <w:sz w:val="26"/>
          <w:szCs w:val="26"/>
        </w:rPr>
      </w:pPr>
      <w:r w:rsidRPr="00447B56">
        <w:rPr>
          <w:sz w:val="26"/>
          <w:szCs w:val="26"/>
        </w:rPr>
        <w:t>на содержание объектов дренажно-ливневой канализации – 1 065,5 тыс. рублей.</w:t>
      </w:r>
    </w:p>
    <w:p w:rsidR="000F4B7D" w:rsidRPr="00662C64" w:rsidRDefault="000F4B7D" w:rsidP="00662C64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662C64">
        <w:rPr>
          <w:b w:val="0"/>
          <w:bCs w:val="0"/>
          <w:sz w:val="26"/>
          <w:szCs w:val="26"/>
        </w:rPr>
        <w:t>субсидии на возмещение недополученных доходов в связи с регулированием органами местного самоуправления муниципального образования «Город Коряжма» тарифов на услуги бани в сумме 1 401,4 тыс. рублей;</w:t>
      </w:r>
    </w:p>
    <w:p w:rsidR="000F4B7D" w:rsidRPr="00662C64" w:rsidRDefault="000F4B7D" w:rsidP="00662C64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662C64">
        <w:rPr>
          <w:b w:val="0"/>
          <w:bCs w:val="0"/>
          <w:sz w:val="26"/>
          <w:szCs w:val="26"/>
        </w:rPr>
        <w:t>мероприятия по содержанию наружного освещения – 15 201,</w:t>
      </w:r>
      <w:r w:rsidR="0068409A" w:rsidRPr="00662C64">
        <w:rPr>
          <w:b w:val="0"/>
          <w:bCs w:val="0"/>
          <w:sz w:val="26"/>
          <w:szCs w:val="26"/>
        </w:rPr>
        <w:t>6</w:t>
      </w:r>
      <w:r w:rsidRPr="00662C64">
        <w:rPr>
          <w:b w:val="0"/>
          <w:bCs w:val="0"/>
          <w:sz w:val="26"/>
          <w:szCs w:val="26"/>
        </w:rPr>
        <w:t xml:space="preserve"> тыс. рублей, в том числе:</w:t>
      </w:r>
    </w:p>
    <w:p w:rsidR="000F4B7D" w:rsidRPr="00072A4A" w:rsidRDefault="000F4B7D" w:rsidP="000F4B7D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>покупка электрической энергии для объектов наружного освещения – 6 903,8 тыс. рублей;</w:t>
      </w:r>
    </w:p>
    <w:p w:rsidR="000F4B7D" w:rsidRPr="00072A4A" w:rsidRDefault="000F4B7D" w:rsidP="000F4B7D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>передача электрической энергии для объектов наружного освещения – 7 182,7 тыс. рублей;</w:t>
      </w:r>
    </w:p>
    <w:p w:rsidR="000F4B7D" w:rsidRPr="00072A4A" w:rsidRDefault="000F4B7D" w:rsidP="000F4B7D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>содержание объектов наружного освещения – 678,2 тыс. рублей;</w:t>
      </w:r>
    </w:p>
    <w:p w:rsidR="000F4B7D" w:rsidRPr="00072A4A" w:rsidRDefault="000F4B7D" w:rsidP="000F4B7D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 xml:space="preserve">электроснабжение </w:t>
      </w:r>
      <w:proofErr w:type="spellStart"/>
      <w:r w:rsidRPr="00072A4A">
        <w:rPr>
          <w:sz w:val="26"/>
          <w:szCs w:val="26"/>
        </w:rPr>
        <w:t>ул</w:t>
      </w:r>
      <w:proofErr w:type="gramStart"/>
      <w:r w:rsidRPr="00072A4A">
        <w:rPr>
          <w:sz w:val="26"/>
          <w:szCs w:val="26"/>
        </w:rPr>
        <w:t>.Н</w:t>
      </w:r>
      <w:proofErr w:type="gramEnd"/>
      <w:r w:rsidRPr="00072A4A">
        <w:rPr>
          <w:sz w:val="26"/>
          <w:szCs w:val="26"/>
        </w:rPr>
        <w:t>изовка</w:t>
      </w:r>
      <w:proofErr w:type="spellEnd"/>
      <w:r w:rsidRPr="00072A4A">
        <w:rPr>
          <w:sz w:val="26"/>
          <w:szCs w:val="26"/>
        </w:rPr>
        <w:t xml:space="preserve"> – 39,1 тыс. рублей;</w:t>
      </w:r>
    </w:p>
    <w:p w:rsidR="000F4B7D" w:rsidRPr="00072A4A" w:rsidRDefault="000F4B7D" w:rsidP="000F4B7D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>передача электрической энергии (Ломоносовский парк) – 57,7 тыс. рублей;</w:t>
      </w:r>
    </w:p>
    <w:p w:rsidR="000F4B7D" w:rsidRPr="00072A4A" w:rsidRDefault="000F4B7D" w:rsidP="000F4B7D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>покупка электрической эне</w:t>
      </w:r>
      <w:r w:rsidR="0068409A">
        <w:rPr>
          <w:sz w:val="26"/>
          <w:szCs w:val="26"/>
        </w:rPr>
        <w:t>ргии (Ломоносовский парк) – 55,7</w:t>
      </w:r>
      <w:r w:rsidRPr="00072A4A">
        <w:rPr>
          <w:sz w:val="26"/>
          <w:szCs w:val="26"/>
        </w:rPr>
        <w:t xml:space="preserve"> тыс. рублей;</w:t>
      </w:r>
    </w:p>
    <w:p w:rsidR="000F4B7D" w:rsidRPr="00072A4A" w:rsidRDefault="00662C64" w:rsidP="000F4B7D">
      <w:pPr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F0303B">
        <w:rPr>
          <w:sz w:val="26"/>
          <w:szCs w:val="26"/>
        </w:rPr>
        <w:lastRenderedPageBreak/>
        <w:t xml:space="preserve">праздничное </w:t>
      </w:r>
      <w:r>
        <w:rPr>
          <w:sz w:val="26"/>
          <w:szCs w:val="26"/>
        </w:rPr>
        <w:t>оформление (о</w:t>
      </w:r>
      <w:r w:rsidRPr="00F0303B">
        <w:rPr>
          <w:sz w:val="26"/>
          <w:szCs w:val="26"/>
        </w:rPr>
        <w:t>свещение</w:t>
      </w:r>
      <w:r>
        <w:rPr>
          <w:sz w:val="26"/>
          <w:szCs w:val="26"/>
        </w:rPr>
        <w:t>)</w:t>
      </w:r>
      <w:r w:rsidRPr="00F0303B">
        <w:rPr>
          <w:sz w:val="26"/>
          <w:szCs w:val="26"/>
        </w:rPr>
        <w:t xml:space="preserve"> </w:t>
      </w:r>
      <w:proofErr w:type="gramStart"/>
      <w:r w:rsidRPr="00F0303B">
        <w:rPr>
          <w:sz w:val="26"/>
          <w:szCs w:val="26"/>
        </w:rPr>
        <w:t>к</w:t>
      </w:r>
      <w:proofErr w:type="gramEnd"/>
      <w:r w:rsidRPr="00F0303B">
        <w:rPr>
          <w:sz w:val="26"/>
          <w:szCs w:val="26"/>
        </w:rPr>
        <w:t xml:space="preserve"> </w:t>
      </w:r>
      <w:r>
        <w:rPr>
          <w:sz w:val="26"/>
          <w:szCs w:val="26"/>
        </w:rPr>
        <w:t>Дню Победы</w:t>
      </w:r>
      <w:r w:rsidR="000F4B7D" w:rsidRPr="00072A4A">
        <w:rPr>
          <w:sz w:val="26"/>
          <w:szCs w:val="26"/>
        </w:rPr>
        <w:t xml:space="preserve"> – 284,4 тыс. рублей.</w:t>
      </w:r>
    </w:p>
    <w:p w:rsidR="000F4B7D" w:rsidRPr="00662C64" w:rsidRDefault="000F4B7D" w:rsidP="00662C64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662C64">
        <w:rPr>
          <w:b w:val="0"/>
          <w:bCs w:val="0"/>
          <w:sz w:val="26"/>
          <w:szCs w:val="26"/>
        </w:rPr>
        <w:t>субсидии на содержание объектов озеленения – 5 949,6 тыс. рублей;</w:t>
      </w:r>
    </w:p>
    <w:p w:rsidR="000F4B7D" w:rsidRPr="00662C64" w:rsidRDefault="000F4B7D" w:rsidP="00662C64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662C64">
        <w:rPr>
          <w:b w:val="0"/>
          <w:bCs w:val="0"/>
          <w:sz w:val="26"/>
          <w:szCs w:val="26"/>
        </w:rPr>
        <w:t>прочие мероприятия в сфере городского хозяйства 2 458,1 тыс. рублей, в том числе:</w:t>
      </w:r>
    </w:p>
    <w:p w:rsidR="000F4B7D" w:rsidRPr="00072A4A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>содержание места массового отдыха граждан у водного объекта  – 62,6 тыс. рублей;</w:t>
      </w:r>
    </w:p>
    <w:p w:rsidR="000F4B7D" w:rsidRPr="00072A4A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>свод деревьев – 100,0 тыс.</w:t>
      </w:r>
      <w:r>
        <w:rPr>
          <w:sz w:val="26"/>
          <w:szCs w:val="26"/>
        </w:rPr>
        <w:t xml:space="preserve"> </w:t>
      </w:r>
      <w:r w:rsidRPr="00072A4A">
        <w:rPr>
          <w:sz w:val="26"/>
          <w:szCs w:val="26"/>
        </w:rPr>
        <w:t>рублей;</w:t>
      </w:r>
    </w:p>
    <w:p w:rsidR="000F4B7D" w:rsidRPr="00072A4A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072A4A">
        <w:rPr>
          <w:sz w:val="26"/>
          <w:szCs w:val="26"/>
        </w:rPr>
        <w:t>ремонт ограждения спортивной площадки у д. № 45 по пр. Ленина – 12,4 тыс. рублей;</w:t>
      </w:r>
    </w:p>
    <w:p w:rsidR="000F4B7D" w:rsidRPr="00671FEC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671FEC">
        <w:rPr>
          <w:sz w:val="26"/>
          <w:szCs w:val="26"/>
        </w:rPr>
        <w:t>установка домовых знаков на многоквартирные дома – 32,0 тыс. рублей;</w:t>
      </w:r>
    </w:p>
    <w:p w:rsidR="000F4B7D" w:rsidRPr="00671FEC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Pr="00671FEC">
        <w:rPr>
          <w:sz w:val="26"/>
          <w:szCs w:val="26"/>
        </w:rPr>
        <w:t>твод дождевых стоков (перекресток со стороны дома №6 по ул</w:t>
      </w:r>
      <w:proofErr w:type="gramStart"/>
      <w:r w:rsidRPr="00671FEC">
        <w:rPr>
          <w:sz w:val="26"/>
          <w:szCs w:val="26"/>
        </w:rPr>
        <w:t>.К</w:t>
      </w:r>
      <w:proofErr w:type="gramEnd"/>
      <w:r w:rsidRPr="00671FEC">
        <w:rPr>
          <w:sz w:val="26"/>
          <w:szCs w:val="26"/>
        </w:rPr>
        <w:t>утузова и дома № 7 по ул.Лермонтова)</w:t>
      </w:r>
      <w:r>
        <w:rPr>
          <w:sz w:val="26"/>
          <w:szCs w:val="26"/>
        </w:rPr>
        <w:t xml:space="preserve"> </w:t>
      </w:r>
      <w:r w:rsidRPr="00671FEC">
        <w:rPr>
          <w:sz w:val="26"/>
          <w:szCs w:val="26"/>
        </w:rPr>
        <w:t xml:space="preserve">– </w:t>
      </w:r>
      <w:r>
        <w:rPr>
          <w:sz w:val="26"/>
          <w:szCs w:val="26"/>
        </w:rPr>
        <w:t>115,0</w:t>
      </w:r>
      <w:r w:rsidRPr="00671FEC">
        <w:rPr>
          <w:sz w:val="26"/>
          <w:szCs w:val="26"/>
        </w:rPr>
        <w:t xml:space="preserve"> тыс. рублей;</w:t>
      </w:r>
    </w:p>
    <w:p w:rsidR="000F4B7D" w:rsidRPr="00671FEC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671FEC">
        <w:rPr>
          <w:sz w:val="26"/>
          <w:szCs w:val="26"/>
        </w:rPr>
        <w:t>приобретение урн для установки на улицах города – 474,1 тыс. рублей;</w:t>
      </w:r>
    </w:p>
    <w:p w:rsidR="000F4B7D" w:rsidRPr="00671FEC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671FEC">
        <w:rPr>
          <w:sz w:val="26"/>
          <w:szCs w:val="26"/>
        </w:rPr>
        <w:t>демонтаж и частичное устройство ограждений между домами № 1 и 5 по пр. Ленина – 74,5 тыс. рублей;</w:t>
      </w:r>
    </w:p>
    <w:p w:rsidR="000F4B7D" w:rsidRPr="00671FEC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671FEC">
        <w:rPr>
          <w:sz w:val="26"/>
          <w:szCs w:val="26"/>
        </w:rPr>
        <w:t>содержание системы видеонаблюдения в Ломоносовском парке – 202,5 тыс. рублей;</w:t>
      </w:r>
    </w:p>
    <w:p w:rsidR="000F4B7D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671FEC">
        <w:rPr>
          <w:sz w:val="26"/>
          <w:szCs w:val="26"/>
        </w:rPr>
        <w:t>устройство системы видеонаблюдения у Обелиска Славы – 15,0 тыс. рублей;</w:t>
      </w:r>
    </w:p>
    <w:p w:rsidR="000F4B7D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п</w:t>
      </w:r>
      <w:r w:rsidRPr="00DC29CB">
        <w:rPr>
          <w:sz w:val="26"/>
          <w:szCs w:val="26"/>
        </w:rPr>
        <w:t xml:space="preserve">риобретение </w:t>
      </w:r>
      <w:r w:rsidR="00662C64">
        <w:rPr>
          <w:sz w:val="26"/>
          <w:szCs w:val="26"/>
        </w:rPr>
        <w:t xml:space="preserve">и установка уличных </w:t>
      </w:r>
      <w:r w:rsidRPr="00DC29CB">
        <w:rPr>
          <w:sz w:val="26"/>
          <w:szCs w:val="26"/>
        </w:rPr>
        <w:t xml:space="preserve">флагов </w:t>
      </w:r>
      <w:r w:rsidR="00662C64">
        <w:rPr>
          <w:sz w:val="26"/>
          <w:szCs w:val="26"/>
        </w:rPr>
        <w:t xml:space="preserve">и баннеров </w:t>
      </w:r>
      <w:proofErr w:type="gramStart"/>
      <w:r w:rsidR="00662C64" w:rsidRPr="00F0303B">
        <w:rPr>
          <w:sz w:val="26"/>
          <w:szCs w:val="26"/>
        </w:rPr>
        <w:t>к</w:t>
      </w:r>
      <w:proofErr w:type="gramEnd"/>
      <w:r w:rsidR="00662C64" w:rsidRPr="00F0303B">
        <w:rPr>
          <w:sz w:val="26"/>
          <w:szCs w:val="26"/>
        </w:rPr>
        <w:t xml:space="preserve"> </w:t>
      </w:r>
      <w:r w:rsidR="00662C64">
        <w:rPr>
          <w:sz w:val="26"/>
          <w:szCs w:val="26"/>
        </w:rPr>
        <w:t>Дню Победы</w:t>
      </w:r>
      <w:r w:rsidR="00662C64" w:rsidRPr="00072A4A">
        <w:rPr>
          <w:sz w:val="26"/>
          <w:szCs w:val="26"/>
        </w:rPr>
        <w:t xml:space="preserve"> </w:t>
      </w:r>
      <w:r w:rsidRPr="00671FEC">
        <w:rPr>
          <w:sz w:val="26"/>
          <w:szCs w:val="26"/>
        </w:rPr>
        <w:t xml:space="preserve">– </w:t>
      </w:r>
      <w:r w:rsidR="00662C64">
        <w:rPr>
          <w:sz w:val="26"/>
          <w:szCs w:val="26"/>
        </w:rPr>
        <w:t>144,1</w:t>
      </w:r>
      <w:r w:rsidRPr="00671FEC">
        <w:rPr>
          <w:sz w:val="26"/>
          <w:szCs w:val="26"/>
        </w:rPr>
        <w:t xml:space="preserve"> тыс. рублей;</w:t>
      </w:r>
    </w:p>
    <w:p w:rsidR="000F4B7D" w:rsidRPr="00671FEC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с</w:t>
      </w:r>
      <w:r w:rsidRPr="00671FEC">
        <w:rPr>
          <w:sz w:val="26"/>
          <w:szCs w:val="26"/>
        </w:rPr>
        <w:t>убсидия  на содержание контейнерных площадок</w:t>
      </w:r>
      <w:r>
        <w:rPr>
          <w:sz w:val="26"/>
          <w:szCs w:val="26"/>
        </w:rPr>
        <w:t xml:space="preserve"> </w:t>
      </w:r>
      <w:r w:rsidRPr="00671FEC">
        <w:rPr>
          <w:sz w:val="26"/>
          <w:szCs w:val="26"/>
        </w:rPr>
        <w:t xml:space="preserve">– </w:t>
      </w:r>
      <w:r>
        <w:rPr>
          <w:sz w:val="26"/>
          <w:szCs w:val="26"/>
        </w:rPr>
        <w:t>739,2</w:t>
      </w:r>
      <w:r w:rsidRPr="00671FEC">
        <w:rPr>
          <w:sz w:val="26"/>
          <w:szCs w:val="26"/>
        </w:rPr>
        <w:t xml:space="preserve"> тыс. рублей;</w:t>
      </w:r>
    </w:p>
    <w:p w:rsidR="000F4B7D" w:rsidRPr="00671FEC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671FEC">
        <w:rPr>
          <w:sz w:val="26"/>
          <w:szCs w:val="26"/>
        </w:rPr>
        <w:t>субсиди</w:t>
      </w:r>
      <w:r w:rsidR="00662C64">
        <w:rPr>
          <w:sz w:val="26"/>
          <w:szCs w:val="26"/>
        </w:rPr>
        <w:t>я</w:t>
      </w:r>
      <w:r w:rsidRPr="00671FEC">
        <w:rPr>
          <w:sz w:val="26"/>
          <w:szCs w:val="26"/>
        </w:rPr>
        <w:t xml:space="preserve"> на содержание фонтанов – 86,5 тыс. рублей;</w:t>
      </w:r>
    </w:p>
    <w:p w:rsidR="00CF0043" w:rsidRPr="000F4B7D" w:rsidRDefault="000F4B7D" w:rsidP="000F4B7D">
      <w:pPr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субсидия </w:t>
      </w:r>
      <w:r w:rsidRPr="00671FEC">
        <w:rPr>
          <w:sz w:val="26"/>
          <w:szCs w:val="26"/>
        </w:rPr>
        <w:t>на содержание Обелиска Славы по ул.ул</w:t>
      </w:r>
      <w:proofErr w:type="gramStart"/>
      <w:r w:rsidRPr="00671FEC">
        <w:rPr>
          <w:sz w:val="26"/>
          <w:szCs w:val="26"/>
        </w:rPr>
        <w:t>.Н</w:t>
      </w:r>
      <w:proofErr w:type="gramEnd"/>
      <w:r w:rsidRPr="00671FEC">
        <w:rPr>
          <w:sz w:val="26"/>
          <w:szCs w:val="26"/>
        </w:rPr>
        <w:t xml:space="preserve">абережной им. Н.Островского– </w:t>
      </w:r>
      <w:r>
        <w:rPr>
          <w:sz w:val="26"/>
          <w:szCs w:val="26"/>
        </w:rPr>
        <w:t>400,2</w:t>
      </w:r>
      <w:r w:rsidRPr="00671FE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</w:p>
    <w:p w:rsidR="00662C64" w:rsidRDefault="00662C64" w:rsidP="00A35177">
      <w:pPr>
        <w:ind w:firstLine="540"/>
        <w:jc w:val="center"/>
        <w:rPr>
          <w:b/>
          <w:bCs/>
          <w:sz w:val="26"/>
          <w:szCs w:val="26"/>
        </w:rPr>
      </w:pPr>
    </w:p>
    <w:p w:rsidR="004E547F" w:rsidRDefault="00A35177" w:rsidP="00A35177">
      <w:pPr>
        <w:ind w:firstLine="540"/>
        <w:jc w:val="center"/>
        <w:rPr>
          <w:b/>
          <w:bCs/>
          <w:sz w:val="26"/>
          <w:szCs w:val="26"/>
        </w:rPr>
      </w:pPr>
      <w:r w:rsidRPr="00E94F3E">
        <w:rPr>
          <w:b/>
          <w:bCs/>
          <w:sz w:val="26"/>
          <w:szCs w:val="26"/>
        </w:rPr>
        <w:t>Муниципальная  программа "Энергосбережение и повышение энергетической эффективности муниципального образования "Гор</w:t>
      </w:r>
      <w:r w:rsidR="00A45FA9" w:rsidRPr="00E94F3E">
        <w:rPr>
          <w:b/>
          <w:bCs/>
          <w:sz w:val="26"/>
          <w:szCs w:val="26"/>
        </w:rPr>
        <w:t xml:space="preserve">од Коряжма" </w:t>
      </w:r>
    </w:p>
    <w:p w:rsidR="00A35177" w:rsidRPr="00E94F3E" w:rsidRDefault="00A45FA9" w:rsidP="00A35177">
      <w:pPr>
        <w:ind w:firstLine="540"/>
        <w:jc w:val="center"/>
        <w:rPr>
          <w:b/>
          <w:bCs/>
          <w:sz w:val="26"/>
          <w:szCs w:val="26"/>
        </w:rPr>
      </w:pPr>
      <w:r w:rsidRPr="00E94F3E">
        <w:rPr>
          <w:b/>
          <w:bCs/>
          <w:sz w:val="26"/>
          <w:szCs w:val="26"/>
        </w:rPr>
        <w:t>на 2018</w:t>
      </w:r>
      <w:r w:rsidR="00A35177" w:rsidRPr="00E94F3E">
        <w:rPr>
          <w:b/>
          <w:bCs/>
          <w:sz w:val="26"/>
          <w:szCs w:val="26"/>
        </w:rPr>
        <w:t>-20</w:t>
      </w:r>
      <w:r w:rsidRPr="00E94F3E">
        <w:rPr>
          <w:b/>
          <w:bCs/>
          <w:sz w:val="26"/>
          <w:szCs w:val="26"/>
        </w:rPr>
        <w:t>2</w:t>
      </w:r>
      <w:r w:rsidR="00F75654" w:rsidRPr="00E94F3E">
        <w:rPr>
          <w:b/>
          <w:bCs/>
          <w:sz w:val="26"/>
          <w:szCs w:val="26"/>
        </w:rPr>
        <w:t>2</w:t>
      </w:r>
      <w:r w:rsidR="00A35177" w:rsidRPr="00E94F3E">
        <w:rPr>
          <w:b/>
          <w:bCs/>
          <w:sz w:val="26"/>
          <w:szCs w:val="26"/>
        </w:rPr>
        <w:t xml:space="preserve"> годы"</w:t>
      </w:r>
    </w:p>
    <w:p w:rsidR="00A45FA9" w:rsidRPr="00E94F3E" w:rsidRDefault="00A45FA9" w:rsidP="00A45FA9">
      <w:pPr>
        <w:widowControl w:val="0"/>
        <w:autoSpaceDE w:val="0"/>
        <w:autoSpaceDN w:val="0"/>
        <w:adjustRightInd w:val="0"/>
        <w:spacing w:before="120"/>
        <w:ind w:firstLine="540"/>
        <w:jc w:val="both"/>
        <w:rPr>
          <w:sz w:val="26"/>
          <w:szCs w:val="26"/>
        </w:rPr>
      </w:pPr>
      <w:r w:rsidRPr="00E94F3E">
        <w:rPr>
          <w:bCs/>
          <w:snapToGrid w:val="0"/>
          <w:spacing w:val="2"/>
          <w:sz w:val="26"/>
          <w:szCs w:val="26"/>
        </w:rPr>
        <w:t xml:space="preserve">Цель программы: </w:t>
      </w:r>
      <w:r w:rsidR="00373B3C" w:rsidRPr="00E94F3E">
        <w:rPr>
          <w:snapToGrid w:val="0"/>
          <w:sz w:val="26"/>
          <w:szCs w:val="26"/>
        </w:rPr>
        <w:t>повышение эффективности использования энергетических ресурсов на объектах социальной сферы и в многоквартирных домах.</w:t>
      </w:r>
    </w:p>
    <w:p w:rsidR="00A45FA9" w:rsidRPr="00E94F3E" w:rsidRDefault="00A45FA9" w:rsidP="00A45FA9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6"/>
          <w:szCs w:val="26"/>
        </w:rPr>
      </w:pPr>
      <w:r w:rsidRPr="00E94F3E">
        <w:rPr>
          <w:sz w:val="26"/>
          <w:szCs w:val="26"/>
        </w:rPr>
        <w:t xml:space="preserve">Расходы на реализацию программы составят </w:t>
      </w:r>
      <w:r w:rsidR="00E94F3E" w:rsidRPr="00E94F3E">
        <w:rPr>
          <w:b/>
          <w:sz w:val="26"/>
          <w:szCs w:val="26"/>
        </w:rPr>
        <w:t>50,0</w:t>
      </w:r>
      <w:r w:rsidRPr="00E94F3E">
        <w:rPr>
          <w:sz w:val="26"/>
          <w:szCs w:val="26"/>
        </w:rPr>
        <w:t xml:space="preserve"> тыс. рублей</w:t>
      </w:r>
      <w:r w:rsidR="00E94F3E" w:rsidRPr="00E94F3E">
        <w:rPr>
          <w:sz w:val="26"/>
          <w:szCs w:val="26"/>
        </w:rPr>
        <w:t xml:space="preserve">, бюджетные ассигнования будут направлены на </w:t>
      </w:r>
      <w:r w:rsidR="00E94F3E" w:rsidRPr="00E94F3E">
        <w:rPr>
          <w:color w:val="000000"/>
          <w:sz w:val="26"/>
          <w:szCs w:val="26"/>
        </w:rPr>
        <w:t>приобретение и установку индивидуальных (поквартирных) приборов учета энергетических ресурсов и возмещение нанимателям жилых помещений материальных затрат на оснащение индивидуальными (поквартирными) приборами учета жилых помещений.</w:t>
      </w:r>
    </w:p>
    <w:p w:rsidR="00A45FA9" w:rsidRPr="008935F3" w:rsidRDefault="00A45FA9" w:rsidP="00A35177">
      <w:pPr>
        <w:jc w:val="both"/>
        <w:rPr>
          <w:sz w:val="26"/>
          <w:szCs w:val="26"/>
          <w:highlight w:val="yellow"/>
        </w:rPr>
      </w:pPr>
    </w:p>
    <w:p w:rsidR="00A35177" w:rsidRPr="00017F67" w:rsidRDefault="00A35177" w:rsidP="00A35177">
      <w:pPr>
        <w:ind w:firstLine="540"/>
        <w:jc w:val="center"/>
        <w:rPr>
          <w:b/>
          <w:bCs/>
          <w:sz w:val="26"/>
          <w:szCs w:val="26"/>
        </w:rPr>
      </w:pPr>
      <w:r w:rsidRPr="00017F67">
        <w:rPr>
          <w:b/>
          <w:bCs/>
          <w:sz w:val="26"/>
          <w:szCs w:val="26"/>
        </w:rPr>
        <w:t>Муниципальная программа «Формирование современной городской среды муниципального образования «Город Коряжма» на 2017-2022 годы»</w:t>
      </w:r>
    </w:p>
    <w:p w:rsidR="00875716" w:rsidRPr="00017F67" w:rsidRDefault="00875716" w:rsidP="00875716">
      <w:pPr>
        <w:widowControl w:val="0"/>
        <w:autoSpaceDE w:val="0"/>
        <w:autoSpaceDN w:val="0"/>
        <w:adjustRightInd w:val="0"/>
        <w:spacing w:before="120"/>
        <w:ind w:firstLine="540"/>
        <w:jc w:val="both"/>
        <w:rPr>
          <w:sz w:val="26"/>
          <w:szCs w:val="26"/>
        </w:rPr>
      </w:pPr>
      <w:r w:rsidRPr="00017F67">
        <w:rPr>
          <w:bCs/>
          <w:snapToGrid w:val="0"/>
          <w:spacing w:val="2"/>
          <w:sz w:val="26"/>
          <w:szCs w:val="26"/>
        </w:rPr>
        <w:t xml:space="preserve">Цель программы: </w:t>
      </w:r>
      <w:r w:rsidR="005F1812" w:rsidRPr="00017F67">
        <w:rPr>
          <w:sz w:val="26"/>
          <w:szCs w:val="26"/>
        </w:rPr>
        <w:t>повышение уровня благоустройства территории муниципального образования «Город Коряжма».</w:t>
      </w:r>
    </w:p>
    <w:p w:rsidR="00211072" w:rsidRDefault="00781032" w:rsidP="00211072">
      <w:pPr>
        <w:spacing w:before="120"/>
        <w:ind w:firstLine="539"/>
        <w:jc w:val="both"/>
        <w:rPr>
          <w:b/>
          <w:bCs/>
          <w:sz w:val="26"/>
          <w:szCs w:val="26"/>
        </w:rPr>
      </w:pPr>
      <w:r w:rsidRPr="00017F67">
        <w:rPr>
          <w:sz w:val="26"/>
          <w:szCs w:val="26"/>
        </w:rPr>
        <w:t>В рамках программы предусмотрены р</w:t>
      </w:r>
      <w:r w:rsidR="00875716" w:rsidRPr="00017F67">
        <w:rPr>
          <w:sz w:val="26"/>
          <w:szCs w:val="26"/>
        </w:rPr>
        <w:t xml:space="preserve">асходы </w:t>
      </w:r>
      <w:r w:rsidR="009F533F" w:rsidRPr="00017F67">
        <w:rPr>
          <w:sz w:val="26"/>
          <w:szCs w:val="26"/>
        </w:rPr>
        <w:t xml:space="preserve">местного бюджета </w:t>
      </w:r>
      <w:r w:rsidRPr="00017F67">
        <w:rPr>
          <w:sz w:val="26"/>
          <w:szCs w:val="26"/>
        </w:rPr>
        <w:t>на</w:t>
      </w:r>
      <w:r w:rsidR="009F533F" w:rsidRPr="00017F67">
        <w:rPr>
          <w:sz w:val="26"/>
          <w:szCs w:val="26"/>
        </w:rPr>
        <w:t xml:space="preserve"> софинансировани</w:t>
      </w:r>
      <w:r w:rsidRPr="00017F67">
        <w:rPr>
          <w:sz w:val="26"/>
          <w:szCs w:val="26"/>
        </w:rPr>
        <w:t>е</w:t>
      </w:r>
      <w:r w:rsidR="009F533F" w:rsidRPr="00017F67">
        <w:rPr>
          <w:sz w:val="26"/>
          <w:szCs w:val="26"/>
        </w:rPr>
        <w:t xml:space="preserve"> </w:t>
      </w:r>
      <w:r w:rsidRPr="00017F67">
        <w:rPr>
          <w:sz w:val="26"/>
          <w:szCs w:val="26"/>
        </w:rPr>
        <w:t xml:space="preserve">мероприятий по формированию современной городской среды в сумме </w:t>
      </w:r>
      <w:r w:rsidR="00875716" w:rsidRPr="00017F67">
        <w:rPr>
          <w:b/>
          <w:sz w:val="26"/>
          <w:szCs w:val="26"/>
        </w:rPr>
        <w:t>1</w:t>
      </w:r>
      <w:r w:rsidR="00017F67" w:rsidRPr="00017F67">
        <w:rPr>
          <w:b/>
          <w:sz w:val="26"/>
          <w:szCs w:val="26"/>
        </w:rPr>
        <w:t> 464,0</w:t>
      </w:r>
      <w:r w:rsidR="00875716" w:rsidRPr="00017F67">
        <w:rPr>
          <w:sz w:val="26"/>
          <w:szCs w:val="26"/>
        </w:rPr>
        <w:t xml:space="preserve"> тыс. рублей</w:t>
      </w:r>
      <w:r w:rsidR="00211072">
        <w:rPr>
          <w:sz w:val="26"/>
          <w:szCs w:val="26"/>
        </w:rPr>
        <w:t>.</w:t>
      </w:r>
      <w:r w:rsidR="00211072" w:rsidRPr="00211072">
        <w:rPr>
          <w:b/>
          <w:bCs/>
          <w:sz w:val="26"/>
          <w:szCs w:val="26"/>
        </w:rPr>
        <w:t xml:space="preserve"> </w:t>
      </w:r>
    </w:p>
    <w:p w:rsidR="00211072" w:rsidRPr="0015243C" w:rsidRDefault="00211072" w:rsidP="00211072">
      <w:pPr>
        <w:spacing w:before="120"/>
        <w:ind w:firstLine="539"/>
        <w:jc w:val="both"/>
        <w:rPr>
          <w:b/>
          <w:bCs/>
          <w:sz w:val="26"/>
          <w:szCs w:val="26"/>
        </w:rPr>
      </w:pPr>
      <w:r w:rsidRPr="0015243C">
        <w:rPr>
          <w:b/>
          <w:bCs/>
          <w:sz w:val="26"/>
          <w:szCs w:val="26"/>
        </w:rPr>
        <w:t>Муниципальная  программа «Поддержка субъектов малого и среднего предпринимательства на территории муниципального образования «Город Коряжма» на 2020 – 2024 годы»</w:t>
      </w:r>
    </w:p>
    <w:p w:rsidR="00211072" w:rsidRPr="0015243C" w:rsidRDefault="00211072" w:rsidP="00211072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15243C">
        <w:rPr>
          <w:bCs/>
          <w:snapToGrid w:val="0"/>
          <w:spacing w:val="2"/>
          <w:sz w:val="26"/>
          <w:szCs w:val="26"/>
        </w:rPr>
        <w:t xml:space="preserve">Цель программы: </w:t>
      </w:r>
      <w:r w:rsidRPr="0015243C">
        <w:rPr>
          <w:sz w:val="26"/>
          <w:szCs w:val="26"/>
        </w:rPr>
        <w:t xml:space="preserve">создание условий для устойчивого функционирования и развития субъектов малого и среднего предпринимательства в муниципальном образовании </w:t>
      </w:r>
      <w:r w:rsidRPr="0015243C">
        <w:rPr>
          <w:sz w:val="26"/>
          <w:szCs w:val="26"/>
        </w:rPr>
        <w:lastRenderedPageBreak/>
        <w:t>«Город Коряжма»</w:t>
      </w:r>
    </w:p>
    <w:p w:rsidR="00211072" w:rsidRPr="0015243C" w:rsidRDefault="00211072" w:rsidP="00211072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15243C">
        <w:rPr>
          <w:sz w:val="26"/>
          <w:szCs w:val="26"/>
        </w:rPr>
        <w:t>Расходы на реализацию программы представлены в таблице.</w:t>
      </w:r>
    </w:p>
    <w:p w:rsidR="00211072" w:rsidRPr="0015243C" w:rsidRDefault="00211072" w:rsidP="00211072">
      <w:pPr>
        <w:jc w:val="right"/>
        <w:rPr>
          <w:sz w:val="24"/>
          <w:szCs w:val="24"/>
        </w:rPr>
      </w:pPr>
      <w:r w:rsidRPr="0015243C">
        <w:rPr>
          <w:sz w:val="24"/>
          <w:szCs w:val="24"/>
        </w:rPr>
        <w:t>тыс. руб.</w:t>
      </w:r>
    </w:p>
    <w:tbl>
      <w:tblPr>
        <w:tblW w:w="5176" w:type="pct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7936"/>
        <w:gridCol w:w="2392"/>
      </w:tblGrid>
      <w:tr w:rsidR="00211072" w:rsidRPr="0015243C" w:rsidTr="00211072">
        <w:trPr>
          <w:trHeight w:val="379"/>
          <w:tblHeader/>
          <w:jc w:val="center"/>
        </w:trPr>
        <w:tc>
          <w:tcPr>
            <w:tcW w:w="3842" w:type="pct"/>
            <w:vAlign w:val="center"/>
          </w:tcPr>
          <w:p w:rsidR="00211072" w:rsidRPr="0015243C" w:rsidRDefault="00211072" w:rsidP="00211072">
            <w:pPr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58" w:type="pct"/>
            <w:vAlign w:val="center"/>
          </w:tcPr>
          <w:p w:rsidR="00211072" w:rsidRPr="0015243C" w:rsidRDefault="00211072" w:rsidP="00211072">
            <w:pPr>
              <w:jc w:val="center"/>
              <w:rPr>
                <w:color w:val="000000"/>
                <w:sz w:val="24"/>
                <w:szCs w:val="24"/>
              </w:rPr>
            </w:pPr>
            <w:r w:rsidRPr="0015243C">
              <w:rPr>
                <w:color w:val="000000"/>
                <w:sz w:val="24"/>
                <w:szCs w:val="24"/>
              </w:rPr>
              <w:t xml:space="preserve">2020 год </w:t>
            </w:r>
          </w:p>
        </w:tc>
      </w:tr>
      <w:tr w:rsidR="00211072" w:rsidRPr="0015243C" w:rsidTr="00211072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211072" w:rsidRPr="00662C64" w:rsidRDefault="00211072" w:rsidP="00211072">
            <w:pPr>
              <w:tabs>
                <w:tab w:val="left" w:pos="253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662C64">
              <w:rPr>
                <w:b/>
                <w:bCs/>
                <w:color w:val="000000"/>
                <w:sz w:val="24"/>
                <w:szCs w:val="24"/>
              </w:rPr>
              <w:t>ВСЕГО расходов по программе</w:t>
            </w:r>
          </w:p>
        </w:tc>
        <w:tc>
          <w:tcPr>
            <w:tcW w:w="1158" w:type="pct"/>
            <w:vAlign w:val="center"/>
          </w:tcPr>
          <w:p w:rsidR="00211072" w:rsidRPr="00662C64" w:rsidRDefault="00211072" w:rsidP="00211072">
            <w:pPr>
              <w:tabs>
                <w:tab w:val="left" w:pos="253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2C64">
              <w:rPr>
                <w:b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211072" w:rsidRPr="008935F3" w:rsidTr="00211072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211072" w:rsidRPr="00662C64" w:rsidRDefault="00211072" w:rsidP="00211072">
            <w:pPr>
              <w:tabs>
                <w:tab w:val="left" w:pos="253"/>
              </w:tabs>
              <w:rPr>
                <w:i/>
                <w:iCs/>
                <w:color w:val="000000"/>
                <w:sz w:val="24"/>
                <w:szCs w:val="24"/>
              </w:rPr>
            </w:pPr>
            <w:r w:rsidRPr="00662C64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58" w:type="pct"/>
            <w:vAlign w:val="center"/>
          </w:tcPr>
          <w:p w:rsidR="00211072" w:rsidRPr="00662C64" w:rsidRDefault="00211072" w:rsidP="00211072">
            <w:pPr>
              <w:tabs>
                <w:tab w:val="left" w:pos="253"/>
              </w:tabs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1072" w:rsidRPr="0015243C" w:rsidTr="00211072">
        <w:trPr>
          <w:trHeight w:val="210"/>
          <w:tblHeader/>
          <w:jc w:val="center"/>
        </w:trPr>
        <w:tc>
          <w:tcPr>
            <w:tcW w:w="3842" w:type="pct"/>
            <w:vAlign w:val="center"/>
          </w:tcPr>
          <w:p w:rsidR="00211072" w:rsidRPr="00662C64" w:rsidRDefault="00211072" w:rsidP="00211072">
            <w:pPr>
              <w:tabs>
                <w:tab w:val="left" w:pos="253"/>
              </w:tabs>
              <w:jc w:val="both"/>
              <w:rPr>
                <w:sz w:val="24"/>
                <w:szCs w:val="24"/>
              </w:rPr>
            </w:pPr>
            <w:r w:rsidRPr="00662C64">
              <w:rPr>
                <w:color w:val="000000"/>
                <w:sz w:val="24"/>
                <w:szCs w:val="24"/>
              </w:rPr>
              <w:t>Предоставление субсидий начинающим предпринимателям на создание собственного бизнеса</w:t>
            </w:r>
          </w:p>
        </w:tc>
        <w:tc>
          <w:tcPr>
            <w:tcW w:w="1158" w:type="pct"/>
            <w:vAlign w:val="center"/>
          </w:tcPr>
          <w:p w:rsidR="00211072" w:rsidRPr="00662C64" w:rsidRDefault="00211072" w:rsidP="00211072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662C6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11072" w:rsidRPr="0015243C" w:rsidTr="00211072">
        <w:trPr>
          <w:trHeight w:val="74"/>
          <w:tblHeader/>
          <w:jc w:val="center"/>
        </w:trPr>
        <w:tc>
          <w:tcPr>
            <w:tcW w:w="3842" w:type="pct"/>
            <w:vAlign w:val="center"/>
          </w:tcPr>
          <w:p w:rsidR="00211072" w:rsidRPr="00662C64" w:rsidRDefault="00211072" w:rsidP="00211072">
            <w:pPr>
              <w:tabs>
                <w:tab w:val="left" w:pos="253"/>
              </w:tabs>
              <w:jc w:val="both"/>
              <w:rPr>
                <w:color w:val="000000"/>
                <w:sz w:val="24"/>
                <w:szCs w:val="24"/>
              </w:rPr>
            </w:pPr>
            <w:r w:rsidRPr="00662C64">
              <w:rPr>
                <w:color w:val="000000"/>
                <w:sz w:val="24"/>
                <w:szCs w:val="24"/>
              </w:rPr>
              <w:t>Субсидии на возмещение затрат по проезду к месту проведения семинаров, конференций, совещаний, выставок субъектам малого и среднего предпринимательства</w:t>
            </w:r>
          </w:p>
        </w:tc>
        <w:tc>
          <w:tcPr>
            <w:tcW w:w="1158" w:type="pct"/>
            <w:vAlign w:val="center"/>
          </w:tcPr>
          <w:p w:rsidR="00211072" w:rsidRPr="00662C64" w:rsidRDefault="00211072" w:rsidP="00211072">
            <w:pPr>
              <w:tabs>
                <w:tab w:val="left" w:pos="253"/>
              </w:tabs>
              <w:jc w:val="center"/>
              <w:rPr>
                <w:color w:val="000000"/>
                <w:sz w:val="24"/>
                <w:szCs w:val="24"/>
              </w:rPr>
            </w:pPr>
            <w:r w:rsidRPr="00662C64">
              <w:rPr>
                <w:color w:val="000000"/>
                <w:sz w:val="24"/>
                <w:szCs w:val="24"/>
              </w:rPr>
              <w:t>10,0</w:t>
            </w:r>
          </w:p>
        </w:tc>
      </w:tr>
    </w:tbl>
    <w:p w:rsidR="00262D2B" w:rsidRPr="00AF041E" w:rsidRDefault="00262D2B" w:rsidP="00262D2B">
      <w:pPr>
        <w:spacing w:before="120"/>
        <w:jc w:val="both"/>
        <w:rPr>
          <w:b/>
          <w:bCs/>
          <w:sz w:val="26"/>
          <w:szCs w:val="26"/>
        </w:rPr>
      </w:pPr>
      <w:r w:rsidRPr="00AF041E">
        <w:rPr>
          <w:b/>
          <w:bCs/>
          <w:sz w:val="26"/>
          <w:szCs w:val="26"/>
        </w:rPr>
        <w:t>Муниципальная программа профилактики правонарушений в муниципальном образовании «Город Коряжма» на 2020 - 2022 годы</w:t>
      </w:r>
    </w:p>
    <w:p w:rsidR="00262D2B" w:rsidRPr="00AF041E" w:rsidRDefault="00262D2B" w:rsidP="00262D2B">
      <w:pPr>
        <w:spacing w:before="120"/>
        <w:ind w:firstLine="539"/>
        <w:jc w:val="both"/>
        <w:rPr>
          <w:sz w:val="26"/>
          <w:szCs w:val="26"/>
        </w:rPr>
      </w:pPr>
      <w:r w:rsidRPr="00AF041E">
        <w:rPr>
          <w:bCs/>
          <w:sz w:val="26"/>
          <w:szCs w:val="26"/>
        </w:rPr>
        <w:t>Цель программы:</w:t>
      </w:r>
      <w:r w:rsidRPr="00AF041E">
        <w:rPr>
          <w:sz w:val="26"/>
          <w:szCs w:val="26"/>
        </w:rPr>
        <w:t xml:space="preserve"> совершенствование единой многоуровневой системы профилактики правонарушений, обеспечивающей защиту прав и свобод человека и гражданина, общественный порядок и безопасность, охрану собственности и повышение эффективности в борьбе с преступностью. </w:t>
      </w:r>
    </w:p>
    <w:p w:rsidR="00262D2B" w:rsidRPr="00AF041E" w:rsidRDefault="00262D2B" w:rsidP="00262D2B">
      <w:pPr>
        <w:spacing w:before="120"/>
        <w:ind w:firstLine="539"/>
        <w:jc w:val="both"/>
        <w:rPr>
          <w:sz w:val="26"/>
          <w:szCs w:val="26"/>
        </w:rPr>
      </w:pPr>
      <w:r w:rsidRPr="00AF041E">
        <w:rPr>
          <w:sz w:val="26"/>
          <w:szCs w:val="26"/>
        </w:rPr>
        <w:t xml:space="preserve">На реализацию данной программы предусмотрены средства в сумме </w:t>
      </w:r>
      <w:r w:rsidRPr="00AF041E">
        <w:rPr>
          <w:b/>
          <w:sz w:val="26"/>
          <w:szCs w:val="26"/>
        </w:rPr>
        <w:t>22,0</w:t>
      </w:r>
      <w:r w:rsidRPr="00AF041E">
        <w:rPr>
          <w:sz w:val="26"/>
          <w:szCs w:val="26"/>
        </w:rPr>
        <w:t xml:space="preserve"> тыс. рублей, из них:</w:t>
      </w:r>
    </w:p>
    <w:p w:rsidR="00262D2B" w:rsidRPr="00662C64" w:rsidRDefault="00262D2B" w:rsidP="00662C64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662C64">
        <w:rPr>
          <w:b w:val="0"/>
          <w:bCs w:val="0"/>
          <w:sz w:val="26"/>
          <w:szCs w:val="26"/>
        </w:rPr>
        <w:t>на материальное стимулирование деятельности народных дружинников- 19,0 тыс</w:t>
      </w:r>
      <w:proofErr w:type="gramStart"/>
      <w:r w:rsidRPr="00662C64">
        <w:rPr>
          <w:b w:val="0"/>
          <w:bCs w:val="0"/>
          <w:sz w:val="26"/>
          <w:szCs w:val="26"/>
        </w:rPr>
        <w:t>.р</w:t>
      </w:r>
      <w:proofErr w:type="gramEnd"/>
      <w:r w:rsidRPr="00662C64">
        <w:rPr>
          <w:b w:val="0"/>
          <w:bCs w:val="0"/>
          <w:sz w:val="26"/>
          <w:szCs w:val="26"/>
        </w:rPr>
        <w:t>ублей;</w:t>
      </w:r>
    </w:p>
    <w:p w:rsidR="00875716" w:rsidRPr="00262D2B" w:rsidRDefault="00262D2B" w:rsidP="00662C64">
      <w:pPr>
        <w:pStyle w:val="ConsPlusNormal"/>
        <w:numPr>
          <w:ilvl w:val="0"/>
          <w:numId w:val="1"/>
        </w:numPr>
        <w:tabs>
          <w:tab w:val="clear" w:pos="1980"/>
        </w:tabs>
        <w:ind w:left="0" w:firstLine="360"/>
        <w:jc w:val="both"/>
        <w:rPr>
          <w:b w:val="0"/>
          <w:bCs w:val="0"/>
          <w:sz w:val="26"/>
          <w:szCs w:val="26"/>
        </w:rPr>
      </w:pPr>
      <w:r w:rsidRPr="00662C64">
        <w:rPr>
          <w:b w:val="0"/>
          <w:bCs w:val="0"/>
          <w:sz w:val="26"/>
          <w:szCs w:val="26"/>
        </w:rPr>
        <w:t>на страхование народных дружинников -3,0 тыс</w:t>
      </w:r>
      <w:proofErr w:type="gramStart"/>
      <w:r w:rsidRPr="00662C64">
        <w:rPr>
          <w:b w:val="0"/>
          <w:bCs w:val="0"/>
          <w:sz w:val="26"/>
          <w:szCs w:val="26"/>
        </w:rPr>
        <w:t>.р</w:t>
      </w:r>
      <w:proofErr w:type="gramEnd"/>
      <w:r w:rsidRPr="00662C64">
        <w:rPr>
          <w:b w:val="0"/>
          <w:bCs w:val="0"/>
          <w:sz w:val="26"/>
          <w:szCs w:val="26"/>
        </w:rPr>
        <w:t>ублей.</w:t>
      </w:r>
    </w:p>
    <w:p w:rsidR="00CD308A" w:rsidRPr="001A756B" w:rsidRDefault="00CD308A" w:rsidP="00EA4606">
      <w:pPr>
        <w:spacing w:before="120"/>
        <w:ind w:firstLine="539"/>
        <w:jc w:val="both"/>
        <w:rPr>
          <w:b/>
          <w:bCs/>
          <w:sz w:val="26"/>
          <w:szCs w:val="26"/>
        </w:rPr>
      </w:pPr>
      <w:r w:rsidRPr="001A756B">
        <w:rPr>
          <w:b/>
          <w:bCs/>
          <w:sz w:val="26"/>
          <w:szCs w:val="26"/>
        </w:rPr>
        <w:t>Ведомственная целевая программа "Обеспечение пожарной безопасности, предупреждение и ликвидация чрезвычайных ситуаций на территории муниципального обр</w:t>
      </w:r>
      <w:r w:rsidR="00576F10" w:rsidRPr="001A756B">
        <w:rPr>
          <w:b/>
          <w:bCs/>
          <w:sz w:val="26"/>
          <w:szCs w:val="26"/>
        </w:rPr>
        <w:t>азования "Город Коряжма" на 2018</w:t>
      </w:r>
      <w:r w:rsidRPr="001A756B">
        <w:rPr>
          <w:b/>
          <w:bCs/>
          <w:sz w:val="26"/>
          <w:szCs w:val="26"/>
        </w:rPr>
        <w:t>-20</w:t>
      </w:r>
      <w:r w:rsidR="00576F10" w:rsidRPr="001A756B">
        <w:rPr>
          <w:b/>
          <w:bCs/>
          <w:sz w:val="26"/>
          <w:szCs w:val="26"/>
        </w:rPr>
        <w:t>20</w:t>
      </w:r>
      <w:r w:rsidRPr="001A756B">
        <w:rPr>
          <w:b/>
          <w:bCs/>
          <w:sz w:val="26"/>
          <w:szCs w:val="26"/>
        </w:rPr>
        <w:t xml:space="preserve"> годы"</w:t>
      </w:r>
    </w:p>
    <w:p w:rsidR="000325B2" w:rsidRPr="001A756B" w:rsidRDefault="000325B2" w:rsidP="00921588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bCs/>
          <w:snapToGrid w:val="0"/>
          <w:spacing w:val="2"/>
          <w:sz w:val="26"/>
          <w:szCs w:val="26"/>
        </w:rPr>
      </w:pPr>
      <w:r w:rsidRPr="001A756B">
        <w:rPr>
          <w:bCs/>
          <w:snapToGrid w:val="0"/>
          <w:spacing w:val="2"/>
          <w:sz w:val="26"/>
          <w:szCs w:val="26"/>
        </w:rPr>
        <w:t>Цель программы: о</w:t>
      </w:r>
      <w:r w:rsidRPr="001A756B">
        <w:rPr>
          <w:sz w:val="26"/>
          <w:szCs w:val="26"/>
        </w:rPr>
        <w:t>беспечение необходимых условий для повышения уровня защищенности граждан города, территории и имущества от чрезвычайных ситуаций природного и техногенного характера.</w:t>
      </w:r>
    </w:p>
    <w:p w:rsidR="000325B2" w:rsidRPr="001A756B" w:rsidRDefault="000325B2" w:rsidP="00921588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1A756B">
        <w:rPr>
          <w:sz w:val="26"/>
          <w:szCs w:val="26"/>
        </w:rPr>
        <w:t xml:space="preserve">Расходы на реализацию программы составят </w:t>
      </w:r>
      <w:r w:rsidR="0036652F" w:rsidRPr="001A756B">
        <w:rPr>
          <w:b/>
          <w:sz w:val="26"/>
          <w:szCs w:val="26"/>
        </w:rPr>
        <w:t>12</w:t>
      </w:r>
      <w:r w:rsidR="001A756B" w:rsidRPr="001A756B">
        <w:rPr>
          <w:b/>
          <w:sz w:val="26"/>
          <w:szCs w:val="26"/>
        </w:rPr>
        <w:t> 378,8</w:t>
      </w:r>
      <w:r w:rsidRPr="001A756B">
        <w:rPr>
          <w:sz w:val="26"/>
          <w:szCs w:val="26"/>
        </w:rPr>
        <w:t xml:space="preserve"> тыс.</w:t>
      </w:r>
      <w:r w:rsidR="00EA4606" w:rsidRPr="001A756B">
        <w:rPr>
          <w:sz w:val="26"/>
          <w:szCs w:val="26"/>
        </w:rPr>
        <w:t xml:space="preserve"> </w:t>
      </w:r>
      <w:r w:rsidRPr="001A756B">
        <w:rPr>
          <w:sz w:val="26"/>
          <w:szCs w:val="26"/>
        </w:rPr>
        <w:t>рублей.</w:t>
      </w:r>
    </w:p>
    <w:p w:rsidR="000325B2" w:rsidRPr="001A756B" w:rsidRDefault="000325B2" w:rsidP="00921588">
      <w:pPr>
        <w:pStyle w:val="ConsPlusNormal"/>
        <w:spacing w:before="120"/>
        <w:ind w:firstLine="539"/>
        <w:jc w:val="both"/>
        <w:rPr>
          <w:b w:val="0"/>
          <w:sz w:val="26"/>
          <w:szCs w:val="26"/>
        </w:rPr>
      </w:pPr>
      <w:r w:rsidRPr="001A756B">
        <w:rPr>
          <w:b w:val="0"/>
          <w:sz w:val="26"/>
          <w:szCs w:val="26"/>
        </w:rPr>
        <w:t xml:space="preserve">В рамках программы предусмотрены ассигнования на содержание МКУ «Коряжемская служба спасения» в сумме </w:t>
      </w:r>
      <w:r w:rsidR="00A349F5" w:rsidRPr="001A756B">
        <w:rPr>
          <w:sz w:val="26"/>
          <w:szCs w:val="26"/>
        </w:rPr>
        <w:t>12</w:t>
      </w:r>
      <w:r w:rsidR="001A756B" w:rsidRPr="001A756B">
        <w:rPr>
          <w:sz w:val="26"/>
          <w:szCs w:val="26"/>
        </w:rPr>
        <w:t> 238,</w:t>
      </w:r>
      <w:r w:rsidR="001A756B">
        <w:rPr>
          <w:sz w:val="26"/>
          <w:szCs w:val="26"/>
        </w:rPr>
        <w:t>8</w:t>
      </w:r>
      <w:r w:rsidRPr="001A756B">
        <w:rPr>
          <w:sz w:val="26"/>
          <w:szCs w:val="26"/>
        </w:rPr>
        <w:t xml:space="preserve"> </w:t>
      </w:r>
      <w:r w:rsidRPr="001A756B">
        <w:rPr>
          <w:b w:val="0"/>
          <w:sz w:val="26"/>
          <w:szCs w:val="26"/>
        </w:rPr>
        <w:t>тыс.</w:t>
      </w:r>
      <w:r w:rsidR="00EA4606" w:rsidRPr="001A756B">
        <w:rPr>
          <w:b w:val="0"/>
          <w:sz w:val="26"/>
          <w:szCs w:val="26"/>
        </w:rPr>
        <w:t xml:space="preserve"> </w:t>
      </w:r>
      <w:r w:rsidRPr="001A756B">
        <w:rPr>
          <w:b w:val="0"/>
          <w:sz w:val="26"/>
          <w:szCs w:val="26"/>
        </w:rPr>
        <w:t xml:space="preserve">рублей, в том числе расходы на выплату персоналу </w:t>
      </w:r>
      <w:r w:rsidR="00662C64">
        <w:rPr>
          <w:b w:val="0"/>
          <w:sz w:val="26"/>
          <w:szCs w:val="26"/>
        </w:rPr>
        <w:t xml:space="preserve">– </w:t>
      </w:r>
      <w:r w:rsidR="001A756B" w:rsidRPr="001A756B">
        <w:rPr>
          <w:b w:val="0"/>
          <w:sz w:val="26"/>
          <w:szCs w:val="26"/>
        </w:rPr>
        <w:t>11 267,</w:t>
      </w:r>
      <w:r w:rsidR="001A756B">
        <w:rPr>
          <w:b w:val="0"/>
          <w:sz w:val="26"/>
          <w:szCs w:val="26"/>
        </w:rPr>
        <w:t>2</w:t>
      </w:r>
      <w:r w:rsidRPr="001A756B">
        <w:rPr>
          <w:b w:val="0"/>
          <w:sz w:val="26"/>
          <w:szCs w:val="26"/>
        </w:rPr>
        <w:t xml:space="preserve"> тыс.</w:t>
      </w:r>
      <w:r w:rsidR="00EA4606" w:rsidRPr="001A756B">
        <w:rPr>
          <w:b w:val="0"/>
          <w:sz w:val="26"/>
          <w:szCs w:val="26"/>
        </w:rPr>
        <w:t xml:space="preserve"> </w:t>
      </w:r>
      <w:r w:rsidR="00576F10" w:rsidRPr="001A756B">
        <w:rPr>
          <w:b w:val="0"/>
          <w:sz w:val="26"/>
          <w:szCs w:val="26"/>
        </w:rPr>
        <w:t>рублей, н</w:t>
      </w:r>
      <w:r w:rsidRPr="001A756B">
        <w:rPr>
          <w:b w:val="0"/>
          <w:sz w:val="26"/>
          <w:szCs w:val="26"/>
        </w:rPr>
        <w:t>а закупку товаров, работ услуг</w:t>
      </w:r>
      <w:r w:rsidR="00662C64">
        <w:rPr>
          <w:b w:val="0"/>
          <w:sz w:val="26"/>
          <w:szCs w:val="26"/>
        </w:rPr>
        <w:t xml:space="preserve"> –</w:t>
      </w:r>
      <w:r w:rsidRPr="001A756B">
        <w:rPr>
          <w:b w:val="0"/>
          <w:sz w:val="26"/>
          <w:szCs w:val="26"/>
        </w:rPr>
        <w:t xml:space="preserve"> </w:t>
      </w:r>
      <w:r w:rsidR="001A756B" w:rsidRPr="001A756B">
        <w:rPr>
          <w:b w:val="0"/>
          <w:sz w:val="26"/>
          <w:szCs w:val="26"/>
        </w:rPr>
        <w:t>899,9</w:t>
      </w:r>
      <w:r w:rsidRPr="001A756B">
        <w:rPr>
          <w:b w:val="0"/>
          <w:sz w:val="26"/>
          <w:szCs w:val="26"/>
        </w:rPr>
        <w:t xml:space="preserve"> тыс.</w:t>
      </w:r>
      <w:r w:rsidR="00EA4606" w:rsidRPr="001A756B">
        <w:rPr>
          <w:b w:val="0"/>
          <w:sz w:val="26"/>
          <w:szCs w:val="26"/>
        </w:rPr>
        <w:t xml:space="preserve"> </w:t>
      </w:r>
      <w:r w:rsidRPr="001A756B">
        <w:rPr>
          <w:b w:val="0"/>
          <w:sz w:val="26"/>
          <w:szCs w:val="26"/>
        </w:rPr>
        <w:t>руб</w:t>
      </w:r>
      <w:r w:rsidR="0060077E" w:rsidRPr="001A756B">
        <w:rPr>
          <w:b w:val="0"/>
          <w:sz w:val="26"/>
          <w:szCs w:val="26"/>
        </w:rPr>
        <w:t>лей</w:t>
      </w:r>
      <w:r w:rsidR="00576F10" w:rsidRPr="001A756B">
        <w:rPr>
          <w:b w:val="0"/>
          <w:sz w:val="26"/>
          <w:szCs w:val="26"/>
        </w:rPr>
        <w:t>, н</w:t>
      </w:r>
      <w:r w:rsidR="00557A1C" w:rsidRPr="001A756B">
        <w:rPr>
          <w:b w:val="0"/>
          <w:sz w:val="26"/>
          <w:szCs w:val="26"/>
        </w:rPr>
        <w:t>а уплату налогов и сборов</w:t>
      </w:r>
      <w:r w:rsidR="0060077E" w:rsidRPr="001A756B">
        <w:rPr>
          <w:b w:val="0"/>
          <w:sz w:val="26"/>
          <w:szCs w:val="26"/>
        </w:rPr>
        <w:t xml:space="preserve"> </w:t>
      </w:r>
      <w:r w:rsidR="00A349F5" w:rsidRPr="001A756B">
        <w:rPr>
          <w:b w:val="0"/>
          <w:sz w:val="26"/>
          <w:szCs w:val="26"/>
        </w:rPr>
        <w:t>–</w:t>
      </w:r>
      <w:r w:rsidR="00557A1C" w:rsidRPr="001A756B">
        <w:rPr>
          <w:b w:val="0"/>
          <w:sz w:val="26"/>
          <w:szCs w:val="26"/>
        </w:rPr>
        <w:t xml:space="preserve"> </w:t>
      </w:r>
      <w:r w:rsidR="001A756B" w:rsidRPr="001A756B">
        <w:rPr>
          <w:b w:val="0"/>
          <w:sz w:val="26"/>
          <w:szCs w:val="26"/>
        </w:rPr>
        <w:t>71,7</w:t>
      </w:r>
      <w:r w:rsidR="00557A1C" w:rsidRPr="001A756B">
        <w:rPr>
          <w:b w:val="0"/>
          <w:sz w:val="26"/>
          <w:szCs w:val="26"/>
        </w:rPr>
        <w:t xml:space="preserve"> тыс.</w:t>
      </w:r>
      <w:r w:rsidR="008D78A5" w:rsidRPr="001A756B">
        <w:rPr>
          <w:b w:val="0"/>
          <w:sz w:val="26"/>
          <w:szCs w:val="26"/>
        </w:rPr>
        <w:t xml:space="preserve"> </w:t>
      </w:r>
      <w:r w:rsidR="00557A1C" w:rsidRPr="001A756B">
        <w:rPr>
          <w:b w:val="0"/>
          <w:sz w:val="26"/>
          <w:szCs w:val="26"/>
        </w:rPr>
        <w:t>рублей.</w:t>
      </w:r>
    </w:p>
    <w:p w:rsidR="00432765" w:rsidRPr="001A756B" w:rsidRDefault="000325B2" w:rsidP="00CA1A0C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1A756B">
        <w:rPr>
          <w:b w:val="0"/>
          <w:sz w:val="26"/>
          <w:szCs w:val="26"/>
        </w:rPr>
        <w:t xml:space="preserve">Кроме того, программой предусмотрены </w:t>
      </w:r>
      <w:r w:rsidR="00432765" w:rsidRPr="001A756B">
        <w:rPr>
          <w:b w:val="0"/>
          <w:sz w:val="26"/>
          <w:szCs w:val="26"/>
        </w:rPr>
        <w:t xml:space="preserve">следующие мероприятия </w:t>
      </w:r>
      <w:r w:rsidR="00A349F5" w:rsidRPr="001A756B">
        <w:rPr>
          <w:b w:val="0"/>
          <w:sz w:val="26"/>
          <w:szCs w:val="26"/>
        </w:rPr>
        <w:t xml:space="preserve">в сфере </w:t>
      </w:r>
      <w:r w:rsidR="001A756B" w:rsidRPr="001A756B">
        <w:rPr>
          <w:b w:val="0"/>
          <w:sz w:val="26"/>
          <w:szCs w:val="26"/>
        </w:rPr>
        <w:t xml:space="preserve">обеспечения пожарной безопасности </w:t>
      </w:r>
      <w:r w:rsidR="00576F10" w:rsidRPr="001A756B">
        <w:rPr>
          <w:b w:val="0"/>
          <w:sz w:val="26"/>
          <w:szCs w:val="26"/>
        </w:rPr>
        <w:t xml:space="preserve">на общую сумму </w:t>
      </w:r>
      <w:r w:rsidR="001A756B" w:rsidRPr="001A756B">
        <w:rPr>
          <w:sz w:val="26"/>
          <w:szCs w:val="26"/>
        </w:rPr>
        <w:t>14</w:t>
      </w:r>
      <w:r w:rsidR="0036652F" w:rsidRPr="001A756B">
        <w:rPr>
          <w:sz w:val="26"/>
          <w:szCs w:val="26"/>
        </w:rPr>
        <w:t>0,0</w:t>
      </w:r>
      <w:r w:rsidR="00A349F5" w:rsidRPr="001A756B">
        <w:rPr>
          <w:sz w:val="26"/>
          <w:szCs w:val="26"/>
        </w:rPr>
        <w:t xml:space="preserve"> </w:t>
      </w:r>
      <w:r w:rsidR="00576F10" w:rsidRPr="001A756B">
        <w:rPr>
          <w:b w:val="0"/>
          <w:sz w:val="26"/>
          <w:szCs w:val="26"/>
        </w:rPr>
        <w:t>тыс. рублей, а именно</w:t>
      </w:r>
      <w:r w:rsidR="00432765" w:rsidRPr="001A756B">
        <w:rPr>
          <w:b w:val="0"/>
          <w:sz w:val="26"/>
          <w:szCs w:val="26"/>
        </w:rPr>
        <w:t>:</w:t>
      </w:r>
    </w:p>
    <w:p w:rsidR="00576F10" w:rsidRPr="001A756B" w:rsidRDefault="00576F10" w:rsidP="00CA1A0C">
      <w:pPr>
        <w:ind w:firstLine="540"/>
        <w:jc w:val="both"/>
        <w:rPr>
          <w:sz w:val="26"/>
          <w:szCs w:val="26"/>
        </w:rPr>
      </w:pPr>
      <w:r w:rsidRPr="001A756B">
        <w:rPr>
          <w:sz w:val="26"/>
          <w:szCs w:val="26"/>
        </w:rPr>
        <w:t xml:space="preserve">– </w:t>
      </w:r>
      <w:r w:rsidR="001A756B" w:rsidRPr="001A756B">
        <w:rPr>
          <w:sz w:val="26"/>
          <w:szCs w:val="26"/>
        </w:rPr>
        <w:t>обеспечение первичных мер пожарной безопасности в границах городского округа – 76</w:t>
      </w:r>
      <w:r w:rsidRPr="001A756B">
        <w:rPr>
          <w:sz w:val="26"/>
          <w:szCs w:val="26"/>
        </w:rPr>
        <w:t>,</w:t>
      </w:r>
      <w:r w:rsidR="00A349F5" w:rsidRPr="001A756B">
        <w:rPr>
          <w:sz w:val="26"/>
          <w:szCs w:val="26"/>
        </w:rPr>
        <w:t>0</w:t>
      </w:r>
      <w:r w:rsidRPr="001A756B">
        <w:rPr>
          <w:sz w:val="26"/>
          <w:szCs w:val="26"/>
        </w:rPr>
        <w:t xml:space="preserve"> тыс. рублей;</w:t>
      </w:r>
    </w:p>
    <w:p w:rsidR="00D246A5" w:rsidRPr="001A756B" w:rsidRDefault="00D246A5" w:rsidP="00CA1A0C">
      <w:pPr>
        <w:ind w:firstLine="540"/>
        <w:jc w:val="both"/>
        <w:rPr>
          <w:sz w:val="26"/>
          <w:szCs w:val="26"/>
        </w:rPr>
      </w:pPr>
      <w:r w:rsidRPr="001A756B">
        <w:rPr>
          <w:sz w:val="26"/>
          <w:szCs w:val="26"/>
        </w:rPr>
        <w:t xml:space="preserve">– </w:t>
      </w:r>
      <w:r w:rsidR="001A756B" w:rsidRPr="001A756B">
        <w:rPr>
          <w:sz w:val="26"/>
          <w:szCs w:val="26"/>
        </w:rPr>
        <w:t>приведение источников наружного противопожарного водоснабжения (пожарных гидрантов</w:t>
      </w:r>
      <w:r w:rsidR="00E551AA">
        <w:rPr>
          <w:sz w:val="26"/>
          <w:szCs w:val="26"/>
        </w:rPr>
        <w:t>)</w:t>
      </w:r>
      <w:r w:rsidR="001A756B" w:rsidRPr="001A756B">
        <w:rPr>
          <w:sz w:val="26"/>
          <w:szCs w:val="26"/>
        </w:rPr>
        <w:t xml:space="preserve"> в соотве</w:t>
      </w:r>
      <w:r w:rsidR="00EB4C7B">
        <w:rPr>
          <w:sz w:val="26"/>
          <w:szCs w:val="26"/>
        </w:rPr>
        <w:t>т</w:t>
      </w:r>
      <w:r w:rsidR="001A756B" w:rsidRPr="001A756B">
        <w:rPr>
          <w:sz w:val="26"/>
          <w:szCs w:val="26"/>
        </w:rPr>
        <w:t>стви</w:t>
      </w:r>
      <w:r w:rsidR="00E551AA">
        <w:rPr>
          <w:sz w:val="26"/>
          <w:szCs w:val="26"/>
        </w:rPr>
        <w:t>е</w:t>
      </w:r>
      <w:r w:rsidR="001A756B" w:rsidRPr="001A756B">
        <w:rPr>
          <w:sz w:val="26"/>
          <w:szCs w:val="26"/>
        </w:rPr>
        <w:t xml:space="preserve"> с требованиями </w:t>
      </w:r>
      <w:r w:rsidR="00662C64">
        <w:rPr>
          <w:sz w:val="26"/>
          <w:szCs w:val="26"/>
        </w:rPr>
        <w:t>пожарной безопасности</w:t>
      </w:r>
      <w:r w:rsidR="001A756B" w:rsidRPr="001A756B">
        <w:rPr>
          <w:sz w:val="26"/>
          <w:szCs w:val="26"/>
        </w:rPr>
        <w:t xml:space="preserve"> – 54</w:t>
      </w:r>
      <w:r w:rsidRPr="001A756B">
        <w:rPr>
          <w:sz w:val="26"/>
          <w:szCs w:val="26"/>
        </w:rPr>
        <w:t>,0 тыс.</w:t>
      </w:r>
      <w:r w:rsidR="00671FEC">
        <w:rPr>
          <w:sz w:val="26"/>
          <w:szCs w:val="26"/>
        </w:rPr>
        <w:t xml:space="preserve"> </w:t>
      </w:r>
      <w:r w:rsidRPr="001A756B">
        <w:rPr>
          <w:sz w:val="26"/>
          <w:szCs w:val="26"/>
        </w:rPr>
        <w:t>рублей;</w:t>
      </w:r>
    </w:p>
    <w:p w:rsidR="00D246A5" w:rsidRPr="001A756B" w:rsidRDefault="00D246A5" w:rsidP="00CA1A0C">
      <w:pPr>
        <w:ind w:firstLine="540"/>
        <w:jc w:val="both"/>
        <w:rPr>
          <w:sz w:val="26"/>
          <w:szCs w:val="26"/>
        </w:rPr>
      </w:pPr>
      <w:r w:rsidRPr="001A756B">
        <w:rPr>
          <w:sz w:val="26"/>
          <w:szCs w:val="26"/>
        </w:rPr>
        <w:t xml:space="preserve">– </w:t>
      </w:r>
      <w:r w:rsidR="001A756B" w:rsidRPr="001A756B">
        <w:rPr>
          <w:sz w:val="26"/>
          <w:szCs w:val="26"/>
        </w:rPr>
        <w:t>расчистка подъездных путей к источникам наружного противопожарного водоснабжения</w:t>
      </w:r>
      <w:r w:rsidRPr="001A756B">
        <w:rPr>
          <w:sz w:val="26"/>
          <w:szCs w:val="26"/>
        </w:rPr>
        <w:t xml:space="preserve"> – </w:t>
      </w:r>
      <w:r w:rsidR="001A756B" w:rsidRPr="001A756B">
        <w:rPr>
          <w:sz w:val="26"/>
          <w:szCs w:val="26"/>
        </w:rPr>
        <w:t>1</w:t>
      </w:r>
      <w:r w:rsidR="0036652F" w:rsidRPr="001A756B">
        <w:rPr>
          <w:sz w:val="26"/>
          <w:szCs w:val="26"/>
        </w:rPr>
        <w:t>0,0</w:t>
      </w:r>
      <w:r w:rsidRPr="001A756B">
        <w:rPr>
          <w:sz w:val="26"/>
          <w:szCs w:val="26"/>
        </w:rPr>
        <w:t xml:space="preserve"> тыс.</w:t>
      </w:r>
      <w:r w:rsidR="00671FEC">
        <w:rPr>
          <w:sz w:val="26"/>
          <w:szCs w:val="26"/>
        </w:rPr>
        <w:t xml:space="preserve"> </w:t>
      </w:r>
      <w:r w:rsidRPr="001A756B">
        <w:rPr>
          <w:sz w:val="26"/>
          <w:szCs w:val="26"/>
        </w:rPr>
        <w:t>рублей.</w:t>
      </w:r>
    </w:p>
    <w:p w:rsidR="00D246A5" w:rsidRPr="008935F3" w:rsidRDefault="00D246A5" w:rsidP="00CA1A0C">
      <w:pPr>
        <w:ind w:firstLine="540"/>
        <w:jc w:val="both"/>
        <w:rPr>
          <w:sz w:val="26"/>
          <w:szCs w:val="26"/>
          <w:highlight w:val="yellow"/>
        </w:rPr>
      </w:pPr>
    </w:p>
    <w:p w:rsidR="00B42FDE" w:rsidRPr="00754199" w:rsidRDefault="00B42FDE" w:rsidP="00B42FDE">
      <w:pPr>
        <w:spacing w:before="120"/>
        <w:ind w:firstLine="539"/>
        <w:jc w:val="both"/>
        <w:rPr>
          <w:b/>
          <w:sz w:val="26"/>
          <w:szCs w:val="26"/>
        </w:rPr>
      </w:pPr>
      <w:proofErr w:type="spellStart"/>
      <w:r w:rsidRPr="00754199">
        <w:rPr>
          <w:b/>
          <w:sz w:val="26"/>
          <w:szCs w:val="26"/>
        </w:rPr>
        <w:t>Непрограммные</w:t>
      </w:r>
      <w:proofErr w:type="spellEnd"/>
      <w:r w:rsidRPr="00754199">
        <w:rPr>
          <w:b/>
          <w:sz w:val="26"/>
          <w:szCs w:val="26"/>
        </w:rPr>
        <w:t xml:space="preserve"> направления деятельности муниципального образования «Город Коряжма»</w:t>
      </w:r>
    </w:p>
    <w:p w:rsidR="00B42FDE" w:rsidRPr="00754199" w:rsidRDefault="00B42FDE" w:rsidP="00B42FDE">
      <w:pPr>
        <w:spacing w:before="120"/>
        <w:ind w:firstLine="539"/>
        <w:jc w:val="both"/>
        <w:rPr>
          <w:sz w:val="26"/>
          <w:szCs w:val="26"/>
        </w:rPr>
      </w:pPr>
      <w:r w:rsidRPr="00754199">
        <w:rPr>
          <w:b/>
          <w:bCs/>
          <w:sz w:val="26"/>
          <w:szCs w:val="26"/>
        </w:rPr>
        <w:t xml:space="preserve">На обеспечение деятельности городской Думы </w:t>
      </w:r>
      <w:r w:rsidRPr="00754199">
        <w:rPr>
          <w:sz w:val="26"/>
          <w:szCs w:val="26"/>
        </w:rPr>
        <w:t xml:space="preserve">предусмотрены ассигнования в сумме </w:t>
      </w:r>
      <w:r w:rsidR="00754199" w:rsidRPr="00754199">
        <w:rPr>
          <w:b/>
          <w:sz w:val="26"/>
          <w:szCs w:val="26"/>
        </w:rPr>
        <w:t>3861,4</w:t>
      </w:r>
      <w:r w:rsidRPr="00754199">
        <w:rPr>
          <w:sz w:val="26"/>
          <w:szCs w:val="26"/>
        </w:rPr>
        <w:t xml:space="preserve"> тыс. рублей. Данные средства планируется направить:</w:t>
      </w:r>
    </w:p>
    <w:p w:rsidR="00B42FDE" w:rsidRPr="00754199" w:rsidRDefault="00B42FDE" w:rsidP="00B42FDE">
      <w:pPr>
        <w:numPr>
          <w:ilvl w:val="0"/>
          <w:numId w:val="30"/>
        </w:numPr>
        <w:tabs>
          <w:tab w:val="clear" w:pos="1980"/>
          <w:tab w:val="num" w:pos="900"/>
        </w:tabs>
        <w:ind w:left="0" w:firstLine="540"/>
        <w:jc w:val="both"/>
        <w:rPr>
          <w:sz w:val="26"/>
          <w:szCs w:val="26"/>
        </w:rPr>
      </w:pPr>
      <w:r w:rsidRPr="00754199">
        <w:rPr>
          <w:sz w:val="26"/>
          <w:szCs w:val="26"/>
        </w:rPr>
        <w:lastRenderedPageBreak/>
        <w:t xml:space="preserve">на содержание председателя городской Думы с учетом перечисления страховых взносов – </w:t>
      </w:r>
      <w:r w:rsidR="00754199" w:rsidRPr="00754199">
        <w:rPr>
          <w:sz w:val="26"/>
          <w:szCs w:val="26"/>
        </w:rPr>
        <w:t>873,9</w:t>
      </w:r>
      <w:r w:rsidRPr="00754199">
        <w:rPr>
          <w:sz w:val="26"/>
          <w:szCs w:val="26"/>
        </w:rPr>
        <w:t xml:space="preserve"> тыс. рублей;</w:t>
      </w:r>
    </w:p>
    <w:p w:rsidR="00B42FDE" w:rsidRPr="00754199" w:rsidRDefault="00B42FDE" w:rsidP="00B42FDE">
      <w:pPr>
        <w:numPr>
          <w:ilvl w:val="0"/>
          <w:numId w:val="30"/>
        </w:numPr>
        <w:tabs>
          <w:tab w:val="clear" w:pos="1980"/>
          <w:tab w:val="num" w:pos="900"/>
        </w:tabs>
        <w:ind w:left="0" w:firstLine="540"/>
        <w:jc w:val="both"/>
        <w:rPr>
          <w:szCs w:val="28"/>
        </w:rPr>
      </w:pPr>
      <w:r w:rsidRPr="00754199">
        <w:rPr>
          <w:sz w:val="26"/>
          <w:szCs w:val="26"/>
        </w:rPr>
        <w:t xml:space="preserve">на выплаты компенсации за осуществление полномочий депутата – </w:t>
      </w:r>
      <w:r w:rsidR="00754199" w:rsidRPr="00754199">
        <w:rPr>
          <w:sz w:val="26"/>
          <w:szCs w:val="26"/>
        </w:rPr>
        <w:t>631,4</w:t>
      </w:r>
      <w:r w:rsidRPr="00754199">
        <w:rPr>
          <w:sz w:val="26"/>
          <w:szCs w:val="26"/>
        </w:rPr>
        <w:t xml:space="preserve"> тыс. рублей;</w:t>
      </w:r>
      <w:r w:rsidRPr="00754199">
        <w:rPr>
          <w:szCs w:val="28"/>
        </w:rPr>
        <w:t xml:space="preserve"> </w:t>
      </w:r>
    </w:p>
    <w:p w:rsidR="00B42FDE" w:rsidRPr="00754199" w:rsidRDefault="00B42FDE" w:rsidP="00B42FDE">
      <w:pPr>
        <w:numPr>
          <w:ilvl w:val="0"/>
          <w:numId w:val="30"/>
        </w:numPr>
        <w:tabs>
          <w:tab w:val="clear" w:pos="1980"/>
          <w:tab w:val="num" w:pos="900"/>
        </w:tabs>
        <w:ind w:left="0" w:firstLine="540"/>
        <w:jc w:val="both"/>
        <w:rPr>
          <w:sz w:val="26"/>
          <w:szCs w:val="26"/>
        </w:rPr>
      </w:pPr>
      <w:r w:rsidRPr="00754199">
        <w:rPr>
          <w:sz w:val="26"/>
          <w:szCs w:val="26"/>
        </w:rPr>
        <w:t xml:space="preserve">на содержание аппарата городской Думы – </w:t>
      </w:r>
      <w:r w:rsidR="00754199" w:rsidRPr="00754199">
        <w:rPr>
          <w:sz w:val="26"/>
          <w:szCs w:val="26"/>
        </w:rPr>
        <w:t>2356,1</w:t>
      </w:r>
      <w:r w:rsidRPr="00754199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(в том числе и командировочные расходы) в сумме </w:t>
      </w:r>
      <w:r w:rsidR="00754199" w:rsidRPr="00754199">
        <w:rPr>
          <w:sz w:val="26"/>
          <w:szCs w:val="26"/>
        </w:rPr>
        <w:t>1962,2</w:t>
      </w:r>
      <w:r w:rsidRPr="00754199">
        <w:rPr>
          <w:sz w:val="26"/>
          <w:szCs w:val="26"/>
        </w:rPr>
        <w:t xml:space="preserve"> тыс. рублей, на материальное обеспечение - в сумме </w:t>
      </w:r>
      <w:r w:rsidR="00754199" w:rsidRPr="00754199">
        <w:rPr>
          <w:sz w:val="26"/>
          <w:szCs w:val="26"/>
        </w:rPr>
        <w:t>390,8</w:t>
      </w:r>
      <w:r w:rsidRPr="00754199">
        <w:rPr>
          <w:sz w:val="26"/>
          <w:szCs w:val="26"/>
        </w:rPr>
        <w:t xml:space="preserve"> тыс. рублей, на уплату налогов, сборов – </w:t>
      </w:r>
      <w:r w:rsidR="00754199" w:rsidRPr="00754199">
        <w:rPr>
          <w:sz w:val="26"/>
          <w:szCs w:val="26"/>
        </w:rPr>
        <w:t>3</w:t>
      </w:r>
      <w:r w:rsidRPr="00754199">
        <w:rPr>
          <w:sz w:val="26"/>
          <w:szCs w:val="26"/>
        </w:rPr>
        <w:t xml:space="preserve">,1 тыс. рублей. </w:t>
      </w:r>
    </w:p>
    <w:p w:rsidR="00B42FDE" w:rsidRPr="00DB5A5F" w:rsidRDefault="00B42FDE" w:rsidP="00B42FDE">
      <w:pPr>
        <w:spacing w:before="120"/>
        <w:ind w:firstLine="539"/>
        <w:jc w:val="both"/>
        <w:rPr>
          <w:sz w:val="26"/>
          <w:szCs w:val="26"/>
        </w:rPr>
      </w:pPr>
      <w:r w:rsidRPr="00DB5A5F">
        <w:rPr>
          <w:b/>
          <w:bCs/>
          <w:sz w:val="26"/>
          <w:szCs w:val="26"/>
        </w:rPr>
        <w:t xml:space="preserve">На обеспечение деятельности контрольно-счетной палаты </w:t>
      </w:r>
      <w:r w:rsidRPr="00DB5A5F">
        <w:rPr>
          <w:sz w:val="26"/>
          <w:szCs w:val="26"/>
        </w:rPr>
        <w:t xml:space="preserve">предусмотрены ассигнования в сумме </w:t>
      </w:r>
      <w:r w:rsidR="00DB5A5F" w:rsidRPr="00DB5A5F">
        <w:rPr>
          <w:b/>
          <w:sz w:val="26"/>
          <w:szCs w:val="26"/>
        </w:rPr>
        <w:t>1877,6</w:t>
      </w:r>
      <w:r w:rsidRPr="00DB5A5F">
        <w:rPr>
          <w:sz w:val="26"/>
          <w:szCs w:val="26"/>
        </w:rPr>
        <w:t xml:space="preserve"> тыс. рублей, в том числе: на выплаты персоналу с учетом перечисления страховых взносов (в том числе и командировочные расходы) в сумме </w:t>
      </w:r>
      <w:r w:rsidR="00DB5A5F" w:rsidRPr="00DB5A5F">
        <w:rPr>
          <w:sz w:val="26"/>
          <w:szCs w:val="26"/>
        </w:rPr>
        <w:t>1835,0</w:t>
      </w:r>
      <w:r w:rsidRPr="00DB5A5F">
        <w:rPr>
          <w:sz w:val="26"/>
          <w:szCs w:val="26"/>
        </w:rPr>
        <w:t xml:space="preserve"> тыс. рублей, на материальное обеспечение в сумме 42,</w:t>
      </w:r>
      <w:r w:rsidR="00DB5A5F" w:rsidRPr="00DB5A5F">
        <w:rPr>
          <w:sz w:val="26"/>
          <w:szCs w:val="26"/>
        </w:rPr>
        <w:t>6</w:t>
      </w:r>
      <w:r w:rsidRPr="00DB5A5F">
        <w:rPr>
          <w:sz w:val="26"/>
          <w:szCs w:val="26"/>
        </w:rPr>
        <w:t xml:space="preserve"> тыс. рублей.</w:t>
      </w:r>
    </w:p>
    <w:p w:rsidR="00B42FDE" w:rsidRPr="00293612" w:rsidRDefault="00B42FDE" w:rsidP="00B42FDE">
      <w:pPr>
        <w:spacing w:before="120"/>
        <w:ind w:firstLine="539"/>
        <w:jc w:val="both"/>
        <w:rPr>
          <w:sz w:val="26"/>
          <w:szCs w:val="26"/>
        </w:rPr>
      </w:pPr>
      <w:r w:rsidRPr="00293612">
        <w:rPr>
          <w:sz w:val="26"/>
          <w:szCs w:val="26"/>
        </w:rPr>
        <w:t>Предусмотрены ассигнования на формирование:</w:t>
      </w:r>
    </w:p>
    <w:p w:rsidR="00B42FDE" w:rsidRPr="00293612" w:rsidRDefault="00B42FDE" w:rsidP="00B42FDE">
      <w:pPr>
        <w:numPr>
          <w:ilvl w:val="0"/>
          <w:numId w:val="31"/>
        </w:numPr>
        <w:tabs>
          <w:tab w:val="clear" w:pos="1980"/>
          <w:tab w:val="num" w:pos="900"/>
        </w:tabs>
        <w:ind w:left="0" w:firstLine="540"/>
        <w:jc w:val="both"/>
        <w:rPr>
          <w:sz w:val="26"/>
          <w:szCs w:val="26"/>
        </w:rPr>
      </w:pPr>
      <w:r w:rsidRPr="00293612">
        <w:rPr>
          <w:b/>
          <w:sz w:val="26"/>
          <w:szCs w:val="26"/>
        </w:rPr>
        <w:t xml:space="preserve">резервного фонда администрации города </w:t>
      </w:r>
      <w:r w:rsidRPr="00293612">
        <w:rPr>
          <w:sz w:val="26"/>
          <w:szCs w:val="26"/>
        </w:rPr>
        <w:t xml:space="preserve">- </w:t>
      </w:r>
      <w:r w:rsidRPr="00293612">
        <w:rPr>
          <w:b/>
          <w:sz w:val="26"/>
          <w:szCs w:val="26"/>
        </w:rPr>
        <w:t>3</w:t>
      </w:r>
      <w:r w:rsidR="00293612" w:rsidRPr="00293612">
        <w:rPr>
          <w:b/>
          <w:sz w:val="26"/>
          <w:szCs w:val="26"/>
        </w:rPr>
        <w:t>0</w:t>
      </w:r>
      <w:r w:rsidRPr="00293612">
        <w:rPr>
          <w:b/>
          <w:sz w:val="26"/>
          <w:szCs w:val="26"/>
        </w:rPr>
        <w:t>0,0</w:t>
      </w:r>
      <w:r w:rsidRPr="00293612">
        <w:rPr>
          <w:sz w:val="26"/>
          <w:szCs w:val="26"/>
        </w:rPr>
        <w:t xml:space="preserve"> тыс. рублей;</w:t>
      </w:r>
    </w:p>
    <w:p w:rsidR="00293612" w:rsidRPr="00293612" w:rsidRDefault="00B42FDE" w:rsidP="00B42FDE">
      <w:pPr>
        <w:numPr>
          <w:ilvl w:val="0"/>
          <w:numId w:val="31"/>
        </w:numPr>
        <w:tabs>
          <w:tab w:val="clear" w:pos="1980"/>
          <w:tab w:val="num" w:pos="900"/>
        </w:tabs>
        <w:ind w:left="0" w:firstLine="540"/>
        <w:jc w:val="both"/>
        <w:rPr>
          <w:b/>
          <w:sz w:val="26"/>
          <w:szCs w:val="26"/>
        </w:rPr>
      </w:pPr>
      <w:r w:rsidRPr="00293612">
        <w:rPr>
          <w:b/>
          <w:sz w:val="26"/>
          <w:szCs w:val="26"/>
        </w:rPr>
        <w:t>резервных средств</w:t>
      </w:r>
      <w:r w:rsidR="00293612" w:rsidRPr="00293612">
        <w:rPr>
          <w:b/>
          <w:sz w:val="26"/>
          <w:szCs w:val="26"/>
        </w:rPr>
        <w:t xml:space="preserve"> </w:t>
      </w:r>
      <w:r w:rsidR="00293612" w:rsidRPr="00293612">
        <w:rPr>
          <w:sz w:val="26"/>
          <w:szCs w:val="26"/>
        </w:rPr>
        <w:t>в сумме</w:t>
      </w:r>
      <w:r w:rsidR="00293612" w:rsidRPr="00293612">
        <w:rPr>
          <w:b/>
          <w:sz w:val="26"/>
          <w:szCs w:val="26"/>
        </w:rPr>
        <w:t xml:space="preserve"> 9640,5 </w:t>
      </w:r>
      <w:r w:rsidR="00293612" w:rsidRPr="00293612">
        <w:rPr>
          <w:sz w:val="26"/>
          <w:szCs w:val="26"/>
        </w:rPr>
        <w:t>тыс</w:t>
      </w:r>
      <w:proofErr w:type="gramStart"/>
      <w:r w:rsidR="00293612" w:rsidRPr="00293612">
        <w:rPr>
          <w:sz w:val="26"/>
          <w:szCs w:val="26"/>
        </w:rPr>
        <w:t>.р</w:t>
      </w:r>
      <w:proofErr w:type="gramEnd"/>
      <w:r w:rsidR="00293612" w:rsidRPr="00293612">
        <w:rPr>
          <w:sz w:val="26"/>
          <w:szCs w:val="26"/>
        </w:rPr>
        <w:t>ублей, из них:</w:t>
      </w:r>
    </w:p>
    <w:p w:rsidR="00B42FDE" w:rsidRPr="00293612" w:rsidRDefault="00B42FDE" w:rsidP="00293612">
      <w:pPr>
        <w:pStyle w:val="af1"/>
        <w:numPr>
          <w:ilvl w:val="0"/>
          <w:numId w:val="45"/>
        </w:numPr>
        <w:ind w:left="0" w:firstLine="851"/>
        <w:jc w:val="both"/>
        <w:rPr>
          <w:b/>
          <w:sz w:val="26"/>
          <w:szCs w:val="26"/>
        </w:rPr>
      </w:pPr>
      <w:r w:rsidRPr="00293612">
        <w:rPr>
          <w:sz w:val="26"/>
          <w:szCs w:val="26"/>
        </w:rPr>
        <w:t xml:space="preserve">для оплаты проезда к месту отдыха и обратно работникам муниципальных учреждений– </w:t>
      </w:r>
      <w:r w:rsidR="00662C64" w:rsidRPr="008A686F">
        <w:rPr>
          <w:sz w:val="26"/>
          <w:szCs w:val="26"/>
        </w:rPr>
        <w:t>7</w:t>
      </w:r>
      <w:r w:rsidRPr="008A686F">
        <w:rPr>
          <w:sz w:val="26"/>
          <w:szCs w:val="26"/>
        </w:rPr>
        <w:t xml:space="preserve"> </w:t>
      </w:r>
      <w:r w:rsidR="00662C64" w:rsidRPr="008A686F">
        <w:rPr>
          <w:sz w:val="26"/>
          <w:szCs w:val="26"/>
        </w:rPr>
        <w:t>6</w:t>
      </w:r>
      <w:r w:rsidRPr="008A686F">
        <w:rPr>
          <w:sz w:val="26"/>
          <w:szCs w:val="26"/>
        </w:rPr>
        <w:t>00,0</w:t>
      </w:r>
      <w:r w:rsidRPr="00293612">
        <w:rPr>
          <w:sz w:val="26"/>
          <w:szCs w:val="26"/>
        </w:rPr>
        <w:t xml:space="preserve"> тыс. рублей</w:t>
      </w:r>
      <w:r w:rsidR="00293612" w:rsidRPr="00293612">
        <w:rPr>
          <w:sz w:val="26"/>
          <w:szCs w:val="26"/>
        </w:rPr>
        <w:t>;</w:t>
      </w:r>
    </w:p>
    <w:p w:rsidR="00293612" w:rsidRPr="00293612" w:rsidRDefault="00293612" w:rsidP="00293612">
      <w:pPr>
        <w:pStyle w:val="af1"/>
        <w:numPr>
          <w:ilvl w:val="0"/>
          <w:numId w:val="45"/>
        </w:numPr>
        <w:ind w:left="0" w:firstLine="851"/>
        <w:jc w:val="both"/>
        <w:rPr>
          <w:b/>
          <w:sz w:val="26"/>
          <w:szCs w:val="26"/>
        </w:rPr>
      </w:pPr>
      <w:r w:rsidRPr="00293612">
        <w:rPr>
          <w:sz w:val="26"/>
          <w:szCs w:val="26"/>
        </w:rPr>
        <w:t>для оплаты коммунальных услуг – 2</w:t>
      </w:r>
      <w:r w:rsidR="008A686F">
        <w:rPr>
          <w:sz w:val="26"/>
          <w:szCs w:val="26"/>
        </w:rPr>
        <w:t xml:space="preserve"> </w:t>
      </w:r>
      <w:r w:rsidRPr="00293612">
        <w:rPr>
          <w:sz w:val="26"/>
          <w:szCs w:val="26"/>
        </w:rPr>
        <w:t>040,5 тыс</w:t>
      </w:r>
      <w:proofErr w:type="gramStart"/>
      <w:r w:rsidRPr="00293612">
        <w:rPr>
          <w:sz w:val="26"/>
          <w:szCs w:val="26"/>
        </w:rPr>
        <w:t>.р</w:t>
      </w:r>
      <w:proofErr w:type="gramEnd"/>
      <w:r w:rsidRPr="00293612">
        <w:rPr>
          <w:sz w:val="26"/>
          <w:szCs w:val="26"/>
        </w:rPr>
        <w:t>ублей;</w:t>
      </w:r>
    </w:p>
    <w:p w:rsidR="00B42FDE" w:rsidRDefault="00B42FDE" w:rsidP="00B42FDE">
      <w:pPr>
        <w:ind w:firstLine="540"/>
        <w:jc w:val="both"/>
        <w:rPr>
          <w:sz w:val="26"/>
          <w:szCs w:val="26"/>
        </w:rPr>
      </w:pPr>
      <w:r w:rsidRPr="00293612">
        <w:rPr>
          <w:b/>
          <w:sz w:val="26"/>
          <w:szCs w:val="26"/>
        </w:rPr>
        <w:t>На проведение дополнительных выборов депутата городской Думы - 300,0</w:t>
      </w:r>
      <w:r w:rsidRPr="00293612">
        <w:rPr>
          <w:sz w:val="26"/>
          <w:szCs w:val="26"/>
        </w:rPr>
        <w:t xml:space="preserve"> тыс.</w:t>
      </w:r>
      <w:r w:rsidR="00293612">
        <w:rPr>
          <w:sz w:val="26"/>
          <w:szCs w:val="26"/>
        </w:rPr>
        <w:t xml:space="preserve"> </w:t>
      </w:r>
      <w:r w:rsidRPr="00293612">
        <w:rPr>
          <w:sz w:val="26"/>
          <w:szCs w:val="26"/>
        </w:rPr>
        <w:t>рублей.</w:t>
      </w:r>
    </w:p>
    <w:p w:rsidR="00293612" w:rsidRPr="00293612" w:rsidRDefault="00293612" w:rsidP="00B42FDE">
      <w:pPr>
        <w:ind w:firstLine="540"/>
        <w:jc w:val="both"/>
        <w:rPr>
          <w:sz w:val="26"/>
          <w:szCs w:val="26"/>
        </w:rPr>
      </w:pPr>
      <w:r w:rsidRPr="00293612">
        <w:rPr>
          <w:b/>
          <w:sz w:val="26"/>
          <w:szCs w:val="26"/>
        </w:rPr>
        <w:t>На исполнение  судебных актов</w:t>
      </w:r>
      <w:r>
        <w:rPr>
          <w:sz w:val="26"/>
          <w:szCs w:val="26"/>
        </w:rPr>
        <w:t xml:space="preserve"> – </w:t>
      </w:r>
      <w:r w:rsidRPr="00293612">
        <w:rPr>
          <w:b/>
          <w:sz w:val="26"/>
          <w:szCs w:val="26"/>
        </w:rPr>
        <w:t>250,5</w:t>
      </w:r>
      <w:r>
        <w:rPr>
          <w:sz w:val="26"/>
          <w:szCs w:val="26"/>
        </w:rPr>
        <w:t xml:space="preserve"> тыс. рублей </w:t>
      </w:r>
      <w:proofErr w:type="gramStart"/>
      <w:r>
        <w:rPr>
          <w:sz w:val="26"/>
          <w:szCs w:val="26"/>
        </w:rPr>
        <w:t xml:space="preserve">( </w:t>
      </w:r>
      <w:proofErr w:type="gramEnd"/>
      <w:r w:rsidR="003D66F8">
        <w:rPr>
          <w:sz w:val="26"/>
          <w:szCs w:val="26"/>
        </w:rPr>
        <w:t>решение Арбитражного суда Архангельской области № А05-8887/2019 от 15.10.2019, гражданское дело № 2- 544/2019)</w:t>
      </w:r>
      <w:r>
        <w:rPr>
          <w:sz w:val="26"/>
          <w:szCs w:val="26"/>
        </w:rPr>
        <w:t>.</w:t>
      </w:r>
    </w:p>
    <w:p w:rsidR="00B42FDE" w:rsidRPr="004C68FA" w:rsidRDefault="00B42FDE" w:rsidP="00B42FDE">
      <w:pPr>
        <w:ind w:firstLine="567"/>
        <w:jc w:val="both"/>
        <w:rPr>
          <w:sz w:val="26"/>
          <w:szCs w:val="26"/>
        </w:rPr>
      </w:pPr>
      <w:r w:rsidRPr="004C68FA">
        <w:rPr>
          <w:b/>
          <w:sz w:val="26"/>
          <w:szCs w:val="26"/>
        </w:rPr>
        <w:t>На осуществление полномочий</w:t>
      </w:r>
      <w:r w:rsidRPr="004C68FA">
        <w:rPr>
          <w:sz w:val="26"/>
          <w:szCs w:val="26"/>
        </w:rPr>
        <w:t xml:space="preserve"> по составлению (изменению) списков кандидатов в присяжные заседатели федеральных судов общей юрисдикции в Российской Федерации предусмотрены ассигнования в сумме </w:t>
      </w:r>
      <w:r w:rsidR="004C68FA" w:rsidRPr="004C68FA">
        <w:rPr>
          <w:b/>
          <w:sz w:val="26"/>
          <w:szCs w:val="26"/>
        </w:rPr>
        <w:t>15,6</w:t>
      </w:r>
      <w:r w:rsidRPr="004C68FA">
        <w:rPr>
          <w:sz w:val="26"/>
          <w:szCs w:val="26"/>
        </w:rPr>
        <w:t xml:space="preserve"> тыс. рублей (федеральный бюджет).</w:t>
      </w:r>
    </w:p>
    <w:p w:rsidR="00B42FDE" w:rsidRPr="004C68FA" w:rsidRDefault="00B42FDE" w:rsidP="00B42FDE">
      <w:pPr>
        <w:jc w:val="both"/>
        <w:rPr>
          <w:sz w:val="26"/>
          <w:szCs w:val="26"/>
        </w:rPr>
      </w:pPr>
      <w:r w:rsidRPr="004C68FA">
        <w:rPr>
          <w:b/>
          <w:sz w:val="26"/>
          <w:szCs w:val="26"/>
        </w:rPr>
        <w:t xml:space="preserve">          На возмещение расходов, связанных с реализацией мер социальной поддержки</w:t>
      </w:r>
      <w:r w:rsidRPr="004C68FA">
        <w:rPr>
          <w:sz w:val="26"/>
          <w:szCs w:val="26"/>
        </w:rPr>
        <w:t xml:space="preserve">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сумме </w:t>
      </w:r>
      <w:r w:rsidR="004C68FA" w:rsidRPr="004C68FA">
        <w:rPr>
          <w:b/>
          <w:sz w:val="26"/>
          <w:szCs w:val="26"/>
        </w:rPr>
        <w:t>255,6</w:t>
      </w:r>
      <w:r w:rsidRPr="004C68FA">
        <w:rPr>
          <w:sz w:val="26"/>
          <w:szCs w:val="26"/>
        </w:rPr>
        <w:t xml:space="preserve"> тыс. рублей.</w:t>
      </w:r>
    </w:p>
    <w:p w:rsidR="00B42FDE" w:rsidRPr="002602A7" w:rsidRDefault="00B42FDE" w:rsidP="00B42FDE">
      <w:pPr>
        <w:spacing w:before="120"/>
        <w:ind w:firstLine="539"/>
        <w:jc w:val="both"/>
        <w:rPr>
          <w:b/>
          <w:bCs/>
          <w:sz w:val="26"/>
          <w:szCs w:val="26"/>
        </w:rPr>
      </w:pPr>
      <w:proofErr w:type="spellStart"/>
      <w:r w:rsidRPr="002602A7">
        <w:rPr>
          <w:b/>
          <w:bCs/>
          <w:sz w:val="26"/>
          <w:szCs w:val="26"/>
        </w:rPr>
        <w:t>Непрограммные</w:t>
      </w:r>
      <w:proofErr w:type="spellEnd"/>
      <w:r w:rsidRPr="002602A7">
        <w:rPr>
          <w:b/>
          <w:bCs/>
          <w:sz w:val="26"/>
          <w:szCs w:val="26"/>
        </w:rPr>
        <w:t xml:space="preserve"> расходы в области социальной политики:</w:t>
      </w:r>
    </w:p>
    <w:p w:rsidR="00B42FDE" w:rsidRPr="002602A7" w:rsidRDefault="00B42FDE" w:rsidP="00B42FDE">
      <w:pPr>
        <w:numPr>
          <w:ilvl w:val="0"/>
          <w:numId w:val="32"/>
        </w:numPr>
        <w:tabs>
          <w:tab w:val="clear" w:pos="1980"/>
          <w:tab w:val="num" w:pos="720"/>
        </w:tabs>
        <w:ind w:left="0" w:firstLine="360"/>
        <w:jc w:val="both"/>
        <w:rPr>
          <w:sz w:val="26"/>
          <w:szCs w:val="26"/>
        </w:rPr>
      </w:pPr>
      <w:r w:rsidRPr="002602A7">
        <w:rPr>
          <w:sz w:val="26"/>
          <w:szCs w:val="26"/>
        </w:rPr>
        <w:t xml:space="preserve">предоставление мер социальной поддержки отдельным категориям жителей при направлении в ЛПУ, расположенные за пределами города, предусмотрены ассигнования в сумме </w:t>
      </w:r>
      <w:r w:rsidR="002602A7" w:rsidRPr="002602A7">
        <w:rPr>
          <w:b/>
          <w:sz w:val="26"/>
          <w:szCs w:val="26"/>
        </w:rPr>
        <w:t>3649,0</w:t>
      </w:r>
      <w:r w:rsidRPr="002602A7">
        <w:rPr>
          <w:sz w:val="26"/>
          <w:szCs w:val="26"/>
        </w:rPr>
        <w:t xml:space="preserve"> тыс. рублей;</w:t>
      </w:r>
    </w:p>
    <w:p w:rsidR="00B42FDE" w:rsidRPr="002602A7" w:rsidRDefault="00B42FDE" w:rsidP="00B42FDE">
      <w:pPr>
        <w:numPr>
          <w:ilvl w:val="0"/>
          <w:numId w:val="32"/>
        </w:numPr>
        <w:tabs>
          <w:tab w:val="clear" w:pos="1980"/>
          <w:tab w:val="num" w:pos="720"/>
        </w:tabs>
        <w:ind w:left="0" w:firstLine="360"/>
        <w:jc w:val="both"/>
        <w:rPr>
          <w:sz w:val="26"/>
          <w:szCs w:val="26"/>
        </w:rPr>
      </w:pPr>
      <w:r w:rsidRPr="002602A7">
        <w:rPr>
          <w:sz w:val="26"/>
          <w:szCs w:val="26"/>
        </w:rPr>
        <w:t xml:space="preserve">социальная поддержка пожилых граждан на условиях договора пожизненной ренты в городе Коряжме предусмотрены ассигнования в сумме </w:t>
      </w:r>
      <w:r w:rsidR="002602A7" w:rsidRPr="002602A7">
        <w:rPr>
          <w:b/>
          <w:sz w:val="26"/>
          <w:szCs w:val="26"/>
        </w:rPr>
        <w:t>162,0</w:t>
      </w:r>
      <w:r w:rsidRPr="002602A7">
        <w:rPr>
          <w:sz w:val="26"/>
          <w:szCs w:val="26"/>
        </w:rPr>
        <w:t xml:space="preserve"> тыс. рублей;</w:t>
      </w:r>
    </w:p>
    <w:p w:rsidR="00B42FDE" w:rsidRPr="002602A7" w:rsidRDefault="00B42FDE" w:rsidP="00B42FDE">
      <w:pPr>
        <w:numPr>
          <w:ilvl w:val="0"/>
          <w:numId w:val="32"/>
        </w:numPr>
        <w:tabs>
          <w:tab w:val="clear" w:pos="1980"/>
          <w:tab w:val="num" w:pos="720"/>
        </w:tabs>
        <w:ind w:left="0" w:firstLine="360"/>
        <w:jc w:val="both"/>
        <w:rPr>
          <w:sz w:val="26"/>
          <w:szCs w:val="26"/>
        </w:rPr>
      </w:pPr>
      <w:r w:rsidRPr="002602A7">
        <w:rPr>
          <w:sz w:val="26"/>
          <w:szCs w:val="26"/>
        </w:rPr>
        <w:t xml:space="preserve">предоставление мер социальной поддержки Почетным гражданам города Коряжмы предусмотрены ассигнования в сумме </w:t>
      </w:r>
      <w:r w:rsidR="002602A7" w:rsidRPr="002602A7">
        <w:rPr>
          <w:b/>
          <w:sz w:val="26"/>
          <w:szCs w:val="26"/>
        </w:rPr>
        <w:t>257,6</w:t>
      </w:r>
      <w:r w:rsidRPr="002602A7">
        <w:rPr>
          <w:sz w:val="26"/>
          <w:szCs w:val="26"/>
        </w:rPr>
        <w:t xml:space="preserve"> тыс. рублей;</w:t>
      </w:r>
    </w:p>
    <w:p w:rsidR="00B42FDE" w:rsidRPr="002602A7" w:rsidRDefault="00B42FDE" w:rsidP="00B42FDE">
      <w:pPr>
        <w:numPr>
          <w:ilvl w:val="0"/>
          <w:numId w:val="32"/>
        </w:numPr>
        <w:tabs>
          <w:tab w:val="clear" w:pos="1980"/>
          <w:tab w:val="num" w:pos="720"/>
        </w:tabs>
        <w:ind w:left="0" w:firstLine="360"/>
        <w:jc w:val="both"/>
        <w:rPr>
          <w:sz w:val="26"/>
          <w:szCs w:val="26"/>
        </w:rPr>
      </w:pPr>
      <w:r w:rsidRPr="002602A7">
        <w:rPr>
          <w:sz w:val="26"/>
          <w:szCs w:val="26"/>
        </w:rPr>
        <w:t xml:space="preserve">выплаты приемным семьям на содержание подопечных детей предусмотрены ассигнования в сумме </w:t>
      </w:r>
      <w:r w:rsidRPr="002602A7">
        <w:rPr>
          <w:b/>
          <w:sz w:val="26"/>
          <w:szCs w:val="26"/>
        </w:rPr>
        <w:t>1</w:t>
      </w:r>
      <w:r w:rsidR="002602A7" w:rsidRPr="002602A7">
        <w:rPr>
          <w:b/>
          <w:sz w:val="26"/>
          <w:szCs w:val="26"/>
        </w:rPr>
        <w:t>2</w:t>
      </w:r>
      <w:r w:rsidRPr="002602A7">
        <w:rPr>
          <w:b/>
          <w:sz w:val="26"/>
          <w:szCs w:val="26"/>
        </w:rPr>
        <w:t>0,0</w:t>
      </w:r>
      <w:r w:rsidRPr="002602A7">
        <w:rPr>
          <w:sz w:val="26"/>
          <w:szCs w:val="26"/>
        </w:rPr>
        <w:t xml:space="preserve"> тыс. рублей;</w:t>
      </w:r>
    </w:p>
    <w:p w:rsidR="00B42FDE" w:rsidRPr="00B260EE" w:rsidRDefault="00B42FDE" w:rsidP="00B42FDE">
      <w:pPr>
        <w:numPr>
          <w:ilvl w:val="0"/>
          <w:numId w:val="32"/>
        </w:numPr>
        <w:tabs>
          <w:tab w:val="clear" w:pos="1980"/>
          <w:tab w:val="num" w:pos="720"/>
        </w:tabs>
        <w:ind w:left="0" w:firstLine="360"/>
        <w:jc w:val="both"/>
        <w:rPr>
          <w:sz w:val="26"/>
          <w:szCs w:val="26"/>
        </w:rPr>
      </w:pPr>
      <w:proofErr w:type="gramStart"/>
      <w:r w:rsidRPr="00B260EE">
        <w:rPr>
          <w:sz w:val="26"/>
          <w:szCs w:val="26"/>
        </w:rPr>
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предусмотрены ассигнования в сумме </w:t>
      </w:r>
      <w:r w:rsidR="00B260EE" w:rsidRPr="00B260EE">
        <w:rPr>
          <w:b/>
          <w:sz w:val="26"/>
          <w:szCs w:val="26"/>
        </w:rPr>
        <w:t>4 604,3 тыс. рублей</w:t>
      </w:r>
      <w:r w:rsidR="00B260EE" w:rsidRPr="00B260EE">
        <w:rPr>
          <w:sz w:val="26"/>
          <w:szCs w:val="26"/>
        </w:rPr>
        <w:t xml:space="preserve"> (2 757,0 тыс. рублей – областной бюджет, 1 847,3 тыс. рублей – федеральный бюджет).</w:t>
      </w:r>
      <w:proofErr w:type="gramEnd"/>
    </w:p>
    <w:p w:rsidR="00B42FDE" w:rsidRPr="002701F6" w:rsidRDefault="00B42FDE" w:rsidP="00B42FDE">
      <w:pPr>
        <w:numPr>
          <w:ilvl w:val="0"/>
          <w:numId w:val="32"/>
        </w:numPr>
        <w:tabs>
          <w:tab w:val="clear" w:pos="1980"/>
          <w:tab w:val="num" w:pos="720"/>
        </w:tabs>
        <w:ind w:left="0" w:firstLine="360"/>
        <w:jc w:val="both"/>
        <w:rPr>
          <w:sz w:val="26"/>
          <w:szCs w:val="26"/>
        </w:rPr>
      </w:pPr>
      <w:r w:rsidRPr="002701F6">
        <w:rPr>
          <w:sz w:val="26"/>
          <w:szCs w:val="26"/>
        </w:rPr>
        <w:t xml:space="preserve">предоставление компенсации родительской платы за присмотр и уход за ребенком в </w:t>
      </w:r>
      <w:proofErr w:type="gramStart"/>
      <w:r w:rsidRPr="002701F6">
        <w:rPr>
          <w:sz w:val="26"/>
          <w:szCs w:val="26"/>
        </w:rPr>
        <w:t xml:space="preserve">образовательных организациях, реализующих образовательную программу </w:t>
      </w:r>
      <w:r w:rsidRPr="002701F6">
        <w:rPr>
          <w:sz w:val="26"/>
          <w:szCs w:val="26"/>
        </w:rPr>
        <w:lastRenderedPageBreak/>
        <w:t>дошкольного образования предусмотрены</w:t>
      </w:r>
      <w:proofErr w:type="gramEnd"/>
      <w:r w:rsidRPr="002701F6">
        <w:rPr>
          <w:sz w:val="26"/>
          <w:szCs w:val="26"/>
        </w:rPr>
        <w:t xml:space="preserve"> ассигнования в сумме </w:t>
      </w:r>
      <w:r w:rsidR="002701F6" w:rsidRPr="002701F6">
        <w:rPr>
          <w:b/>
          <w:sz w:val="26"/>
          <w:szCs w:val="26"/>
        </w:rPr>
        <w:t>19</w:t>
      </w:r>
      <w:r w:rsidR="008A686F">
        <w:rPr>
          <w:b/>
          <w:sz w:val="26"/>
          <w:szCs w:val="26"/>
        </w:rPr>
        <w:t xml:space="preserve"> </w:t>
      </w:r>
      <w:r w:rsidR="002701F6" w:rsidRPr="002701F6">
        <w:rPr>
          <w:b/>
          <w:sz w:val="26"/>
          <w:szCs w:val="26"/>
        </w:rPr>
        <w:t>123,8</w:t>
      </w:r>
      <w:r w:rsidRPr="002701F6">
        <w:rPr>
          <w:sz w:val="26"/>
          <w:szCs w:val="26"/>
        </w:rPr>
        <w:t xml:space="preserve"> тыс. рублей (областной бюджет);</w:t>
      </w:r>
    </w:p>
    <w:p w:rsidR="00B42FDE" w:rsidRPr="002701F6" w:rsidRDefault="00B42FDE" w:rsidP="00B42FDE">
      <w:pPr>
        <w:numPr>
          <w:ilvl w:val="0"/>
          <w:numId w:val="32"/>
        </w:numPr>
        <w:tabs>
          <w:tab w:val="clear" w:pos="1980"/>
          <w:tab w:val="num" w:pos="720"/>
        </w:tabs>
        <w:ind w:left="0" w:firstLine="360"/>
        <w:jc w:val="both"/>
        <w:rPr>
          <w:sz w:val="26"/>
          <w:szCs w:val="26"/>
        </w:rPr>
      </w:pPr>
      <w:r w:rsidRPr="002701F6">
        <w:rPr>
          <w:sz w:val="26"/>
          <w:szCs w:val="26"/>
        </w:rPr>
        <w:t xml:space="preserve">предоставление компенсации части родительской платы за присмотр и уход за ребенком в муниципальных образовательных учреждениях за счет средств бюджета муниципального образования "Город Коряжма" предусмотрены ассигнования в сумме </w:t>
      </w:r>
      <w:r w:rsidR="002701F6" w:rsidRPr="002701F6">
        <w:rPr>
          <w:b/>
          <w:sz w:val="26"/>
          <w:szCs w:val="26"/>
        </w:rPr>
        <w:t>241,1</w:t>
      </w:r>
      <w:r w:rsidR="002701F6">
        <w:rPr>
          <w:sz w:val="26"/>
          <w:szCs w:val="26"/>
        </w:rPr>
        <w:t xml:space="preserve"> тыс. рублей (местный бюджет).</w:t>
      </w:r>
    </w:p>
    <w:p w:rsidR="0081435D" w:rsidRPr="00417288" w:rsidRDefault="00412D07" w:rsidP="0012385A">
      <w:pPr>
        <w:spacing w:before="120"/>
        <w:ind w:firstLine="539"/>
        <w:jc w:val="both"/>
        <w:rPr>
          <w:b/>
          <w:sz w:val="26"/>
          <w:szCs w:val="26"/>
        </w:rPr>
      </w:pPr>
      <w:r w:rsidRPr="00417288">
        <w:rPr>
          <w:b/>
          <w:sz w:val="26"/>
          <w:szCs w:val="26"/>
        </w:rPr>
        <w:t>Дефицит бюджета</w:t>
      </w:r>
    </w:p>
    <w:p w:rsidR="007A5C41" w:rsidRPr="00417288" w:rsidRDefault="007A5C41" w:rsidP="007A5C41">
      <w:pPr>
        <w:spacing w:before="120"/>
        <w:ind w:firstLine="540"/>
        <w:jc w:val="both"/>
        <w:rPr>
          <w:sz w:val="26"/>
          <w:szCs w:val="26"/>
        </w:rPr>
      </w:pPr>
      <w:r w:rsidRPr="00417288">
        <w:rPr>
          <w:sz w:val="26"/>
          <w:szCs w:val="26"/>
        </w:rPr>
        <w:t>Дефицит бюджета муниципального образования планируется</w:t>
      </w:r>
      <w:r w:rsidR="00417288" w:rsidRPr="00417288">
        <w:rPr>
          <w:sz w:val="26"/>
          <w:szCs w:val="26"/>
        </w:rPr>
        <w:t xml:space="preserve"> в</w:t>
      </w:r>
      <w:r w:rsidRPr="00417288">
        <w:rPr>
          <w:sz w:val="26"/>
          <w:szCs w:val="26"/>
        </w:rPr>
        <w:t xml:space="preserve"> объеме </w:t>
      </w:r>
      <w:r w:rsidR="00417288" w:rsidRPr="00417288">
        <w:rPr>
          <w:sz w:val="26"/>
          <w:szCs w:val="26"/>
        </w:rPr>
        <w:t>46 060,</w:t>
      </w:r>
      <w:r w:rsidR="003F0C46">
        <w:rPr>
          <w:sz w:val="26"/>
          <w:szCs w:val="26"/>
        </w:rPr>
        <w:t>0</w:t>
      </w:r>
      <w:r w:rsidRPr="00417288">
        <w:rPr>
          <w:sz w:val="26"/>
          <w:szCs w:val="26"/>
        </w:rPr>
        <w:t xml:space="preserve"> тыс. рублей или </w:t>
      </w:r>
      <w:r w:rsidR="00417288" w:rsidRPr="00417288">
        <w:rPr>
          <w:sz w:val="26"/>
          <w:szCs w:val="26"/>
        </w:rPr>
        <w:t xml:space="preserve">10,1 </w:t>
      </w:r>
      <w:r w:rsidRPr="00417288">
        <w:rPr>
          <w:sz w:val="26"/>
          <w:szCs w:val="26"/>
        </w:rPr>
        <w:t>% от налоговых и неналоговых доходов. Покрыть дефицит планируется за счет переходящ</w:t>
      </w:r>
      <w:r w:rsidR="00781032" w:rsidRPr="00417288">
        <w:rPr>
          <w:sz w:val="26"/>
          <w:szCs w:val="26"/>
        </w:rPr>
        <w:t>их</w:t>
      </w:r>
      <w:r w:rsidRPr="00417288">
        <w:rPr>
          <w:sz w:val="26"/>
          <w:szCs w:val="26"/>
        </w:rPr>
        <w:t xml:space="preserve"> оста</w:t>
      </w:r>
      <w:r w:rsidR="0036652F" w:rsidRPr="00417288">
        <w:rPr>
          <w:sz w:val="26"/>
          <w:szCs w:val="26"/>
        </w:rPr>
        <w:t>тк</w:t>
      </w:r>
      <w:r w:rsidR="00781032" w:rsidRPr="00417288">
        <w:rPr>
          <w:sz w:val="26"/>
          <w:szCs w:val="26"/>
        </w:rPr>
        <w:t>ов</w:t>
      </w:r>
      <w:r w:rsidR="0036652F" w:rsidRPr="00417288">
        <w:rPr>
          <w:sz w:val="26"/>
          <w:szCs w:val="26"/>
        </w:rPr>
        <w:t xml:space="preserve"> на счет</w:t>
      </w:r>
      <w:r w:rsidR="00781032" w:rsidRPr="00417288">
        <w:rPr>
          <w:sz w:val="26"/>
          <w:szCs w:val="26"/>
        </w:rPr>
        <w:t>ах</w:t>
      </w:r>
      <w:r w:rsidR="00417288" w:rsidRPr="00417288">
        <w:rPr>
          <w:sz w:val="26"/>
          <w:szCs w:val="26"/>
        </w:rPr>
        <w:t xml:space="preserve"> бюджета в сумме 1 0</w:t>
      </w:r>
      <w:r w:rsidRPr="00417288">
        <w:rPr>
          <w:sz w:val="26"/>
          <w:szCs w:val="26"/>
        </w:rPr>
        <w:t xml:space="preserve">00,0 тыс. рублей и за счет кредитов кредитных организаций в размере </w:t>
      </w:r>
      <w:r w:rsidR="00417288" w:rsidRPr="00417288">
        <w:rPr>
          <w:sz w:val="26"/>
          <w:szCs w:val="26"/>
        </w:rPr>
        <w:t>45 060,</w:t>
      </w:r>
      <w:r w:rsidR="003F0C46">
        <w:rPr>
          <w:sz w:val="26"/>
          <w:szCs w:val="26"/>
        </w:rPr>
        <w:t>0</w:t>
      </w:r>
      <w:r w:rsidRPr="00417288">
        <w:rPr>
          <w:sz w:val="26"/>
          <w:szCs w:val="26"/>
        </w:rPr>
        <w:t xml:space="preserve"> тыс. рублей. </w:t>
      </w:r>
    </w:p>
    <w:p w:rsidR="007A5C41" w:rsidRPr="0068409A" w:rsidRDefault="007A5C41" w:rsidP="007A5C41">
      <w:pPr>
        <w:spacing w:before="120"/>
        <w:ind w:firstLine="540"/>
        <w:jc w:val="both"/>
        <w:rPr>
          <w:sz w:val="26"/>
          <w:szCs w:val="26"/>
        </w:rPr>
      </w:pPr>
      <w:r w:rsidRPr="0068409A">
        <w:rPr>
          <w:sz w:val="26"/>
          <w:szCs w:val="26"/>
        </w:rPr>
        <w:t>На 202</w:t>
      </w:r>
      <w:r w:rsidR="003E732F">
        <w:rPr>
          <w:sz w:val="26"/>
          <w:szCs w:val="26"/>
        </w:rPr>
        <w:t>1</w:t>
      </w:r>
      <w:r w:rsidRPr="0068409A">
        <w:rPr>
          <w:sz w:val="26"/>
          <w:szCs w:val="26"/>
        </w:rPr>
        <w:t xml:space="preserve"> год дефицит планируется в сумме </w:t>
      </w:r>
      <w:r w:rsidR="0068409A" w:rsidRPr="0068409A">
        <w:rPr>
          <w:sz w:val="26"/>
          <w:szCs w:val="26"/>
        </w:rPr>
        <w:t>55 325,3</w:t>
      </w:r>
      <w:r w:rsidRPr="0068409A">
        <w:rPr>
          <w:sz w:val="26"/>
          <w:szCs w:val="26"/>
        </w:rPr>
        <w:t xml:space="preserve"> тыс</w:t>
      </w:r>
      <w:proofErr w:type="gramStart"/>
      <w:r w:rsidRPr="0068409A">
        <w:rPr>
          <w:sz w:val="26"/>
          <w:szCs w:val="26"/>
        </w:rPr>
        <w:t>.р</w:t>
      </w:r>
      <w:proofErr w:type="gramEnd"/>
      <w:r w:rsidRPr="0068409A">
        <w:rPr>
          <w:sz w:val="26"/>
          <w:szCs w:val="26"/>
        </w:rPr>
        <w:t>ублей</w:t>
      </w:r>
      <w:r w:rsidR="002A0092">
        <w:rPr>
          <w:sz w:val="26"/>
          <w:szCs w:val="26"/>
        </w:rPr>
        <w:t xml:space="preserve"> (из них </w:t>
      </w:r>
      <w:r w:rsidR="002A0092" w:rsidRPr="00417288">
        <w:rPr>
          <w:sz w:val="26"/>
          <w:szCs w:val="26"/>
        </w:rPr>
        <w:t>переходящи</w:t>
      </w:r>
      <w:r w:rsidR="002A0092">
        <w:rPr>
          <w:sz w:val="26"/>
          <w:szCs w:val="26"/>
        </w:rPr>
        <w:t>е</w:t>
      </w:r>
      <w:r w:rsidR="002A0092" w:rsidRPr="00417288">
        <w:rPr>
          <w:sz w:val="26"/>
          <w:szCs w:val="26"/>
        </w:rPr>
        <w:t xml:space="preserve"> остатк</w:t>
      </w:r>
      <w:r w:rsidR="002A0092">
        <w:rPr>
          <w:sz w:val="26"/>
          <w:szCs w:val="26"/>
        </w:rPr>
        <w:t>и</w:t>
      </w:r>
      <w:r w:rsidR="002A0092" w:rsidRPr="00417288">
        <w:rPr>
          <w:sz w:val="26"/>
          <w:szCs w:val="26"/>
        </w:rPr>
        <w:t xml:space="preserve"> на счетах бюджета</w:t>
      </w:r>
      <w:r w:rsidR="002A0092">
        <w:rPr>
          <w:sz w:val="26"/>
          <w:szCs w:val="26"/>
        </w:rPr>
        <w:t xml:space="preserve"> – 10 000,0 тыс.рублей)</w:t>
      </w:r>
      <w:r w:rsidRPr="0068409A">
        <w:rPr>
          <w:sz w:val="26"/>
          <w:szCs w:val="26"/>
        </w:rPr>
        <w:t>, на 202</w:t>
      </w:r>
      <w:r w:rsidR="003E732F">
        <w:rPr>
          <w:sz w:val="26"/>
          <w:szCs w:val="26"/>
        </w:rPr>
        <w:t>2</w:t>
      </w:r>
      <w:r w:rsidRPr="0068409A">
        <w:rPr>
          <w:sz w:val="26"/>
          <w:szCs w:val="26"/>
        </w:rPr>
        <w:t xml:space="preserve"> год </w:t>
      </w:r>
      <w:r w:rsidR="0068409A" w:rsidRPr="0068409A">
        <w:rPr>
          <w:sz w:val="26"/>
          <w:szCs w:val="26"/>
        </w:rPr>
        <w:t>36 026,9</w:t>
      </w:r>
      <w:r w:rsidRPr="0068409A">
        <w:rPr>
          <w:sz w:val="26"/>
          <w:szCs w:val="26"/>
        </w:rPr>
        <w:t xml:space="preserve"> тыс.руб.</w:t>
      </w:r>
      <w:r w:rsidR="002A0092">
        <w:rPr>
          <w:sz w:val="26"/>
          <w:szCs w:val="26"/>
        </w:rPr>
        <w:t xml:space="preserve"> (из них </w:t>
      </w:r>
      <w:r w:rsidR="002A0092" w:rsidRPr="00417288">
        <w:rPr>
          <w:sz w:val="26"/>
          <w:szCs w:val="26"/>
        </w:rPr>
        <w:t>переходящи</w:t>
      </w:r>
      <w:r w:rsidR="002A0092">
        <w:rPr>
          <w:sz w:val="26"/>
          <w:szCs w:val="26"/>
        </w:rPr>
        <w:t>е</w:t>
      </w:r>
      <w:r w:rsidR="002A0092" w:rsidRPr="00417288">
        <w:rPr>
          <w:sz w:val="26"/>
          <w:szCs w:val="26"/>
        </w:rPr>
        <w:t xml:space="preserve"> остатк</w:t>
      </w:r>
      <w:r w:rsidR="002A0092">
        <w:rPr>
          <w:sz w:val="26"/>
          <w:szCs w:val="26"/>
        </w:rPr>
        <w:t>и</w:t>
      </w:r>
      <w:r w:rsidR="002A0092" w:rsidRPr="00417288">
        <w:rPr>
          <w:sz w:val="26"/>
          <w:szCs w:val="26"/>
        </w:rPr>
        <w:t xml:space="preserve"> на счетах бюджета</w:t>
      </w:r>
      <w:r w:rsidR="002A0092">
        <w:rPr>
          <w:sz w:val="26"/>
          <w:szCs w:val="26"/>
        </w:rPr>
        <w:t xml:space="preserve"> – 10 000,0 тыс.рублей)</w:t>
      </w:r>
    </w:p>
    <w:p w:rsidR="007A5C41" w:rsidRPr="0068409A" w:rsidRDefault="007A5C41" w:rsidP="007A5C41">
      <w:pPr>
        <w:spacing w:before="120"/>
        <w:ind w:firstLine="540"/>
        <w:jc w:val="both"/>
        <w:rPr>
          <w:sz w:val="26"/>
          <w:szCs w:val="26"/>
        </w:rPr>
      </w:pPr>
      <w:r w:rsidRPr="0068409A">
        <w:rPr>
          <w:sz w:val="26"/>
          <w:szCs w:val="26"/>
        </w:rPr>
        <w:t>Объем муниципального долга, соотве</w:t>
      </w:r>
      <w:r w:rsidR="00417288" w:rsidRPr="0068409A">
        <w:rPr>
          <w:sz w:val="26"/>
          <w:szCs w:val="26"/>
        </w:rPr>
        <w:t>тственно, составит на 01.01.2021</w:t>
      </w:r>
      <w:r w:rsidRPr="0068409A">
        <w:rPr>
          <w:sz w:val="26"/>
          <w:szCs w:val="26"/>
        </w:rPr>
        <w:t xml:space="preserve"> года </w:t>
      </w:r>
      <w:r w:rsidR="0068409A" w:rsidRPr="0068409A">
        <w:rPr>
          <w:sz w:val="24"/>
          <w:szCs w:val="24"/>
        </w:rPr>
        <w:t>330 637,5</w:t>
      </w:r>
      <w:r w:rsidRPr="0068409A">
        <w:rPr>
          <w:sz w:val="24"/>
          <w:szCs w:val="24"/>
        </w:rPr>
        <w:t xml:space="preserve"> </w:t>
      </w:r>
      <w:r w:rsidRPr="0068409A">
        <w:rPr>
          <w:sz w:val="26"/>
          <w:szCs w:val="26"/>
        </w:rPr>
        <w:t xml:space="preserve">тыс. рублей, на </w:t>
      </w:r>
      <w:r w:rsidR="00857BFF" w:rsidRPr="0068409A">
        <w:rPr>
          <w:sz w:val="26"/>
          <w:szCs w:val="26"/>
        </w:rPr>
        <w:t>0</w:t>
      </w:r>
      <w:r w:rsidRPr="0068409A">
        <w:rPr>
          <w:sz w:val="26"/>
          <w:szCs w:val="26"/>
        </w:rPr>
        <w:t>1.01.202</w:t>
      </w:r>
      <w:r w:rsidR="00417288" w:rsidRPr="0068409A">
        <w:rPr>
          <w:sz w:val="26"/>
          <w:szCs w:val="26"/>
        </w:rPr>
        <w:t>2</w:t>
      </w:r>
      <w:r w:rsidRPr="0068409A">
        <w:rPr>
          <w:sz w:val="26"/>
          <w:szCs w:val="26"/>
        </w:rPr>
        <w:t xml:space="preserve"> года </w:t>
      </w:r>
      <w:r w:rsidR="0068409A" w:rsidRPr="0068409A">
        <w:rPr>
          <w:sz w:val="26"/>
          <w:szCs w:val="26"/>
        </w:rPr>
        <w:t>375 962,8</w:t>
      </w:r>
      <w:r w:rsidRPr="0068409A">
        <w:rPr>
          <w:sz w:val="26"/>
          <w:szCs w:val="26"/>
        </w:rPr>
        <w:t xml:space="preserve"> тыс.</w:t>
      </w:r>
      <w:r w:rsidR="0068409A" w:rsidRPr="0068409A">
        <w:rPr>
          <w:sz w:val="26"/>
          <w:szCs w:val="26"/>
        </w:rPr>
        <w:t xml:space="preserve"> </w:t>
      </w:r>
      <w:r w:rsidRPr="0068409A">
        <w:rPr>
          <w:sz w:val="26"/>
          <w:szCs w:val="26"/>
        </w:rPr>
        <w:t xml:space="preserve">рублей, на </w:t>
      </w:r>
      <w:r w:rsidR="00857BFF" w:rsidRPr="0068409A">
        <w:rPr>
          <w:sz w:val="26"/>
          <w:szCs w:val="26"/>
        </w:rPr>
        <w:t>0</w:t>
      </w:r>
      <w:r w:rsidRPr="0068409A">
        <w:rPr>
          <w:sz w:val="26"/>
          <w:szCs w:val="26"/>
        </w:rPr>
        <w:t>1.01.202</w:t>
      </w:r>
      <w:r w:rsidR="00417288" w:rsidRPr="0068409A">
        <w:rPr>
          <w:sz w:val="26"/>
          <w:szCs w:val="26"/>
        </w:rPr>
        <w:t>3</w:t>
      </w:r>
      <w:r w:rsidRPr="0068409A">
        <w:rPr>
          <w:sz w:val="26"/>
          <w:szCs w:val="26"/>
        </w:rPr>
        <w:t xml:space="preserve"> года </w:t>
      </w:r>
      <w:r w:rsidR="0068409A" w:rsidRPr="0068409A">
        <w:rPr>
          <w:sz w:val="26"/>
          <w:szCs w:val="26"/>
        </w:rPr>
        <w:t>401 989,7</w:t>
      </w:r>
      <w:r w:rsidRPr="0068409A">
        <w:rPr>
          <w:sz w:val="26"/>
          <w:szCs w:val="26"/>
        </w:rPr>
        <w:t xml:space="preserve"> тыс.</w:t>
      </w:r>
      <w:r w:rsidR="0068409A" w:rsidRPr="0068409A">
        <w:rPr>
          <w:sz w:val="26"/>
          <w:szCs w:val="26"/>
        </w:rPr>
        <w:t xml:space="preserve"> рублей</w:t>
      </w:r>
      <w:r w:rsidRPr="0068409A">
        <w:rPr>
          <w:sz w:val="26"/>
          <w:szCs w:val="26"/>
        </w:rPr>
        <w:t>.</w:t>
      </w:r>
    </w:p>
    <w:p w:rsidR="00FA1C7C" w:rsidRPr="008935F3" w:rsidRDefault="00FA1C7C" w:rsidP="009E63AB">
      <w:pPr>
        <w:jc w:val="both"/>
        <w:rPr>
          <w:sz w:val="26"/>
          <w:szCs w:val="26"/>
          <w:highlight w:val="yellow"/>
        </w:rPr>
      </w:pPr>
    </w:p>
    <w:p w:rsidR="00D246A5" w:rsidRPr="008935F3" w:rsidRDefault="00D246A5" w:rsidP="00BA7083">
      <w:pPr>
        <w:jc w:val="both"/>
        <w:rPr>
          <w:sz w:val="26"/>
          <w:szCs w:val="26"/>
          <w:highlight w:val="yellow"/>
        </w:rPr>
      </w:pPr>
    </w:p>
    <w:p w:rsidR="00B260EE" w:rsidRPr="008A686F" w:rsidRDefault="00B260EE" w:rsidP="00B260EE">
      <w:pPr>
        <w:pStyle w:val="2"/>
        <w:ind w:firstLine="0"/>
        <w:jc w:val="both"/>
        <w:rPr>
          <w:sz w:val="26"/>
          <w:szCs w:val="26"/>
        </w:rPr>
      </w:pPr>
      <w:r w:rsidRPr="008A686F">
        <w:rPr>
          <w:sz w:val="26"/>
          <w:szCs w:val="26"/>
        </w:rPr>
        <w:t xml:space="preserve">Заместитель главы </w:t>
      </w:r>
      <w:proofErr w:type="gramStart"/>
      <w:r w:rsidRPr="008A686F">
        <w:rPr>
          <w:sz w:val="26"/>
          <w:szCs w:val="26"/>
        </w:rPr>
        <w:t>муниципального</w:t>
      </w:r>
      <w:proofErr w:type="gramEnd"/>
    </w:p>
    <w:p w:rsidR="00B260EE" w:rsidRPr="008A686F" w:rsidRDefault="00B260EE" w:rsidP="00B260EE">
      <w:pPr>
        <w:pStyle w:val="2"/>
        <w:ind w:firstLine="0"/>
        <w:jc w:val="both"/>
        <w:rPr>
          <w:sz w:val="26"/>
          <w:szCs w:val="26"/>
        </w:rPr>
      </w:pPr>
      <w:r w:rsidRPr="008A686F">
        <w:rPr>
          <w:sz w:val="26"/>
          <w:szCs w:val="26"/>
        </w:rPr>
        <w:t xml:space="preserve">образования по экономическому развитию </w:t>
      </w:r>
    </w:p>
    <w:p w:rsidR="00B260EE" w:rsidRPr="003839F1" w:rsidRDefault="00B260EE" w:rsidP="00B260EE">
      <w:pPr>
        <w:pStyle w:val="2"/>
        <w:ind w:firstLine="0"/>
        <w:jc w:val="both"/>
        <w:rPr>
          <w:szCs w:val="28"/>
        </w:rPr>
      </w:pPr>
      <w:r w:rsidRPr="008A686F">
        <w:rPr>
          <w:sz w:val="26"/>
          <w:szCs w:val="26"/>
        </w:rPr>
        <w:t xml:space="preserve">и финансам, начальник финансового управления                    </w:t>
      </w:r>
      <w:r w:rsidR="008A686F">
        <w:rPr>
          <w:sz w:val="26"/>
          <w:szCs w:val="26"/>
        </w:rPr>
        <w:t xml:space="preserve">               </w:t>
      </w:r>
      <w:r w:rsidRPr="008A686F">
        <w:rPr>
          <w:sz w:val="26"/>
          <w:szCs w:val="26"/>
        </w:rPr>
        <w:t xml:space="preserve">       Г.В. Лахтионов</w:t>
      </w:r>
    </w:p>
    <w:p w:rsidR="00A47A58" w:rsidRDefault="00A47A58" w:rsidP="00B260EE">
      <w:pPr>
        <w:pStyle w:val="2"/>
        <w:ind w:firstLine="0"/>
        <w:jc w:val="both"/>
        <w:rPr>
          <w:sz w:val="26"/>
          <w:szCs w:val="26"/>
        </w:rPr>
      </w:pPr>
    </w:p>
    <w:p w:rsidR="00CC2777" w:rsidRDefault="00CC2777" w:rsidP="00B260EE">
      <w:pPr>
        <w:pStyle w:val="2"/>
        <w:ind w:firstLine="0"/>
        <w:jc w:val="both"/>
        <w:rPr>
          <w:sz w:val="26"/>
          <w:szCs w:val="26"/>
        </w:rPr>
      </w:pPr>
    </w:p>
    <w:p w:rsidR="00CC2777" w:rsidRDefault="00CC2777" w:rsidP="00B260EE">
      <w:pPr>
        <w:pStyle w:val="2"/>
        <w:ind w:firstLine="0"/>
        <w:jc w:val="both"/>
        <w:rPr>
          <w:sz w:val="26"/>
          <w:szCs w:val="26"/>
        </w:rPr>
      </w:pPr>
    </w:p>
    <w:p w:rsidR="00CC2777" w:rsidRPr="00350A0F" w:rsidRDefault="00CC2777" w:rsidP="00B260EE">
      <w:pPr>
        <w:pStyle w:val="2"/>
        <w:ind w:firstLine="0"/>
        <w:jc w:val="both"/>
        <w:rPr>
          <w:sz w:val="26"/>
          <w:szCs w:val="26"/>
        </w:rPr>
      </w:pPr>
    </w:p>
    <w:sectPr w:rsidR="00CC2777" w:rsidRPr="00350A0F" w:rsidSect="00201636">
      <w:footerReference w:type="even" r:id="rId9"/>
      <w:foot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1AA" w:rsidRDefault="00E551AA">
      <w:r>
        <w:separator/>
      </w:r>
    </w:p>
  </w:endnote>
  <w:endnote w:type="continuationSeparator" w:id="1">
    <w:p w:rsidR="00E551AA" w:rsidRDefault="00E55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AA" w:rsidRDefault="008307E1" w:rsidP="00C9201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551A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551AA" w:rsidRDefault="00E551A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AA" w:rsidRDefault="008307E1" w:rsidP="00C9201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551A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F096A">
      <w:rPr>
        <w:rStyle w:val="aa"/>
        <w:noProof/>
      </w:rPr>
      <w:t>15</w:t>
    </w:r>
    <w:r>
      <w:rPr>
        <w:rStyle w:val="aa"/>
      </w:rPr>
      <w:fldChar w:fldCharType="end"/>
    </w:r>
  </w:p>
  <w:p w:rsidR="00E551AA" w:rsidRDefault="00E551A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1AA" w:rsidRDefault="00E551AA">
      <w:r>
        <w:separator/>
      </w:r>
    </w:p>
  </w:footnote>
  <w:footnote w:type="continuationSeparator" w:id="1">
    <w:p w:rsidR="00E551AA" w:rsidRDefault="00E551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7A9"/>
    <w:multiLevelType w:val="hybridMultilevel"/>
    <w:tmpl w:val="D438ED5C"/>
    <w:lvl w:ilvl="0" w:tplc="7D165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E254F"/>
    <w:multiLevelType w:val="hybridMultilevel"/>
    <w:tmpl w:val="B7F0F7D2"/>
    <w:lvl w:ilvl="0" w:tplc="EF78512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F07413"/>
    <w:multiLevelType w:val="hybridMultilevel"/>
    <w:tmpl w:val="9E16515E"/>
    <w:lvl w:ilvl="0" w:tplc="AFE8D340">
      <w:start w:val="1"/>
      <w:numFmt w:val="bullet"/>
      <w:lvlText w:val=""/>
      <w:lvlJc w:val="left"/>
      <w:pPr>
        <w:ind w:left="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">
    <w:nsid w:val="0DC628B1"/>
    <w:multiLevelType w:val="hybridMultilevel"/>
    <w:tmpl w:val="9D345F6E"/>
    <w:lvl w:ilvl="0" w:tplc="0419000D">
      <w:start w:val="1"/>
      <w:numFmt w:val="bullet"/>
      <w:lvlText w:val=""/>
      <w:lvlJc w:val="left"/>
      <w:pPr>
        <w:ind w:left="1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">
    <w:nsid w:val="0DCF7890"/>
    <w:multiLevelType w:val="hybridMultilevel"/>
    <w:tmpl w:val="F10AC0E0"/>
    <w:lvl w:ilvl="0" w:tplc="0419000D">
      <w:start w:val="1"/>
      <w:numFmt w:val="bullet"/>
      <w:lvlText w:val=""/>
      <w:lvlJc w:val="left"/>
      <w:pPr>
        <w:ind w:left="19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5">
    <w:nsid w:val="137D688B"/>
    <w:multiLevelType w:val="hybridMultilevel"/>
    <w:tmpl w:val="D24ADA6A"/>
    <w:lvl w:ilvl="0" w:tplc="AFE8D340">
      <w:start w:val="1"/>
      <w:numFmt w:val="bullet"/>
      <w:lvlText w:val="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43E5358"/>
    <w:multiLevelType w:val="hybridMultilevel"/>
    <w:tmpl w:val="5D26DCAA"/>
    <w:lvl w:ilvl="0" w:tplc="AFE8D340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150C2C69"/>
    <w:multiLevelType w:val="hybridMultilevel"/>
    <w:tmpl w:val="FB72D4C6"/>
    <w:lvl w:ilvl="0" w:tplc="0419000D">
      <w:start w:val="1"/>
      <w:numFmt w:val="bullet"/>
      <w:lvlText w:val=""/>
      <w:lvlJc w:val="left"/>
      <w:pPr>
        <w:ind w:left="25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8">
    <w:nsid w:val="19F21D0E"/>
    <w:multiLevelType w:val="hybridMultilevel"/>
    <w:tmpl w:val="B136D4CE"/>
    <w:lvl w:ilvl="0" w:tplc="6770D044">
      <w:start w:val="1"/>
      <w:numFmt w:val="bullet"/>
      <w:lvlText w:val="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9">
    <w:nsid w:val="1A090C85"/>
    <w:multiLevelType w:val="hybridMultilevel"/>
    <w:tmpl w:val="BD8059BE"/>
    <w:lvl w:ilvl="0" w:tplc="AFE8D340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1C231AF5"/>
    <w:multiLevelType w:val="hybridMultilevel"/>
    <w:tmpl w:val="CD20F088"/>
    <w:lvl w:ilvl="0" w:tplc="AFE8D340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1BB2"/>
    <w:multiLevelType w:val="hybridMultilevel"/>
    <w:tmpl w:val="8312BF6C"/>
    <w:lvl w:ilvl="0" w:tplc="AFE8D340">
      <w:start w:val="1"/>
      <w:numFmt w:val="bullet"/>
      <w:lvlText w:val="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4"/>
        </w:tabs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4"/>
        </w:tabs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4"/>
        </w:tabs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4"/>
        </w:tabs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4"/>
        </w:tabs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4"/>
        </w:tabs>
        <w:ind w:left="7244" w:hanging="360"/>
      </w:pPr>
      <w:rPr>
        <w:rFonts w:ascii="Wingdings" w:hAnsi="Wingdings" w:hint="default"/>
      </w:rPr>
    </w:lvl>
  </w:abstractNum>
  <w:abstractNum w:abstractNumId="12">
    <w:nsid w:val="29C23B50"/>
    <w:multiLevelType w:val="hybridMultilevel"/>
    <w:tmpl w:val="8E90A592"/>
    <w:lvl w:ilvl="0" w:tplc="7D1657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67B90"/>
    <w:multiLevelType w:val="hybridMultilevel"/>
    <w:tmpl w:val="094AB9AA"/>
    <w:lvl w:ilvl="0" w:tplc="041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>
    <w:nsid w:val="2D403BDC"/>
    <w:multiLevelType w:val="hybridMultilevel"/>
    <w:tmpl w:val="5CD81E82"/>
    <w:lvl w:ilvl="0" w:tplc="AFE8D340">
      <w:start w:val="1"/>
      <w:numFmt w:val="bullet"/>
      <w:lvlText w:val="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3530E5"/>
    <w:multiLevelType w:val="hybridMultilevel"/>
    <w:tmpl w:val="F14697A0"/>
    <w:lvl w:ilvl="0" w:tplc="AFE8D34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30C244B7"/>
    <w:multiLevelType w:val="hybridMultilevel"/>
    <w:tmpl w:val="DD2A2AB6"/>
    <w:lvl w:ilvl="0" w:tplc="AFE8D340">
      <w:start w:val="1"/>
      <w:numFmt w:val="bullet"/>
      <w:lvlText w:val="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7">
    <w:nsid w:val="31316054"/>
    <w:multiLevelType w:val="hybridMultilevel"/>
    <w:tmpl w:val="66F4244E"/>
    <w:lvl w:ilvl="0" w:tplc="AFE8D340">
      <w:start w:val="1"/>
      <w:numFmt w:val="bullet"/>
      <w:lvlText w:val="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3A042FE"/>
    <w:multiLevelType w:val="hybridMultilevel"/>
    <w:tmpl w:val="7E0624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72F78"/>
    <w:multiLevelType w:val="hybridMultilevel"/>
    <w:tmpl w:val="8F2855AA"/>
    <w:lvl w:ilvl="0" w:tplc="AFE8D340">
      <w:start w:val="1"/>
      <w:numFmt w:val="bullet"/>
      <w:lvlText w:val="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0">
    <w:nsid w:val="399D7E4F"/>
    <w:multiLevelType w:val="hybridMultilevel"/>
    <w:tmpl w:val="F87E815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F14295"/>
    <w:multiLevelType w:val="hybridMultilevel"/>
    <w:tmpl w:val="1FBCEB96"/>
    <w:lvl w:ilvl="0" w:tplc="7D1657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62ADB"/>
    <w:multiLevelType w:val="hybridMultilevel"/>
    <w:tmpl w:val="944478CE"/>
    <w:lvl w:ilvl="0" w:tplc="AFE8D340">
      <w:start w:val="1"/>
      <w:numFmt w:val="bullet"/>
      <w:lvlText w:val="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305693E"/>
    <w:multiLevelType w:val="hybridMultilevel"/>
    <w:tmpl w:val="62A0E9B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881A47"/>
    <w:multiLevelType w:val="hybridMultilevel"/>
    <w:tmpl w:val="7BD8AE2E"/>
    <w:lvl w:ilvl="0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47182E3F"/>
    <w:multiLevelType w:val="hybridMultilevel"/>
    <w:tmpl w:val="B3D0C1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96123"/>
    <w:multiLevelType w:val="hybridMultilevel"/>
    <w:tmpl w:val="779C2ABA"/>
    <w:lvl w:ilvl="0" w:tplc="AFE8D34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4C176528"/>
    <w:multiLevelType w:val="hybridMultilevel"/>
    <w:tmpl w:val="1C42593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4CB02E7C"/>
    <w:multiLevelType w:val="hybridMultilevel"/>
    <w:tmpl w:val="2E4C6FDE"/>
    <w:lvl w:ilvl="0" w:tplc="AFE8D34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>
    <w:nsid w:val="4E747DDB"/>
    <w:multiLevelType w:val="hybridMultilevel"/>
    <w:tmpl w:val="08B2F60A"/>
    <w:lvl w:ilvl="0" w:tplc="AFE8D340">
      <w:start w:val="1"/>
      <w:numFmt w:val="bullet"/>
      <w:lvlText w:val="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510A3832"/>
    <w:multiLevelType w:val="hybridMultilevel"/>
    <w:tmpl w:val="0FB02770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086C8D"/>
    <w:multiLevelType w:val="hybridMultilevel"/>
    <w:tmpl w:val="64DA8BC6"/>
    <w:lvl w:ilvl="0" w:tplc="AFE8D340">
      <w:start w:val="1"/>
      <w:numFmt w:val="bullet"/>
      <w:lvlText w:val="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554A2D90"/>
    <w:multiLevelType w:val="hybridMultilevel"/>
    <w:tmpl w:val="6E3C5BB4"/>
    <w:lvl w:ilvl="0" w:tplc="AFE8D340">
      <w:start w:val="1"/>
      <w:numFmt w:val="bullet"/>
      <w:lvlText w:val="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B25542B"/>
    <w:multiLevelType w:val="hybridMultilevel"/>
    <w:tmpl w:val="5BC62EF4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>
    <w:nsid w:val="5BA80D73"/>
    <w:multiLevelType w:val="hybridMultilevel"/>
    <w:tmpl w:val="4D426DEC"/>
    <w:lvl w:ilvl="0" w:tplc="AFE8D340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>
    <w:nsid w:val="5CBD133C"/>
    <w:multiLevelType w:val="hybridMultilevel"/>
    <w:tmpl w:val="26A63924"/>
    <w:lvl w:ilvl="0" w:tplc="AFE8D34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6">
    <w:nsid w:val="5CBD1804"/>
    <w:multiLevelType w:val="hybridMultilevel"/>
    <w:tmpl w:val="34BED586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>
    <w:nsid w:val="5FD35FE4"/>
    <w:multiLevelType w:val="hybridMultilevel"/>
    <w:tmpl w:val="7F8A62F2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>
    <w:nsid w:val="6412608C"/>
    <w:multiLevelType w:val="hybridMultilevel"/>
    <w:tmpl w:val="3A8C7104"/>
    <w:lvl w:ilvl="0" w:tplc="AFE8D3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4282D01"/>
    <w:multiLevelType w:val="hybridMultilevel"/>
    <w:tmpl w:val="6E52B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A64CD5"/>
    <w:multiLevelType w:val="hybridMultilevel"/>
    <w:tmpl w:val="766C95A2"/>
    <w:lvl w:ilvl="0" w:tplc="AFE8D340">
      <w:start w:val="1"/>
      <w:numFmt w:val="bullet"/>
      <w:lvlText w:val="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68543606"/>
    <w:multiLevelType w:val="hybridMultilevel"/>
    <w:tmpl w:val="895AAD6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B014BD9"/>
    <w:multiLevelType w:val="hybridMultilevel"/>
    <w:tmpl w:val="5ED44540"/>
    <w:lvl w:ilvl="0" w:tplc="AFE8D340">
      <w:start w:val="1"/>
      <w:numFmt w:val="bullet"/>
      <w:lvlText w:val="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6CB7045D"/>
    <w:multiLevelType w:val="hybridMultilevel"/>
    <w:tmpl w:val="290061A2"/>
    <w:lvl w:ilvl="0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4">
    <w:nsid w:val="6F1E2945"/>
    <w:multiLevelType w:val="hybridMultilevel"/>
    <w:tmpl w:val="D160C94C"/>
    <w:lvl w:ilvl="0" w:tplc="AFE8D340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>
    <w:nsid w:val="73E564D3"/>
    <w:multiLevelType w:val="hybridMultilevel"/>
    <w:tmpl w:val="585072D8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6">
    <w:nsid w:val="761312DF"/>
    <w:multiLevelType w:val="hybridMultilevel"/>
    <w:tmpl w:val="54E2C7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B5A6BB8"/>
    <w:multiLevelType w:val="hybridMultilevel"/>
    <w:tmpl w:val="71FA16A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7"/>
  </w:num>
  <w:num w:numId="3">
    <w:abstractNumId w:val="20"/>
  </w:num>
  <w:num w:numId="4">
    <w:abstractNumId w:val="39"/>
  </w:num>
  <w:num w:numId="5">
    <w:abstractNumId w:val="25"/>
  </w:num>
  <w:num w:numId="6">
    <w:abstractNumId w:val="18"/>
  </w:num>
  <w:num w:numId="7">
    <w:abstractNumId w:val="1"/>
  </w:num>
  <w:num w:numId="8">
    <w:abstractNumId w:val="42"/>
  </w:num>
  <w:num w:numId="9">
    <w:abstractNumId w:val="10"/>
  </w:num>
  <w:num w:numId="10">
    <w:abstractNumId w:val="9"/>
  </w:num>
  <w:num w:numId="11">
    <w:abstractNumId w:val="47"/>
  </w:num>
  <w:num w:numId="12">
    <w:abstractNumId w:val="4"/>
  </w:num>
  <w:num w:numId="13">
    <w:abstractNumId w:val="19"/>
  </w:num>
  <w:num w:numId="14">
    <w:abstractNumId w:val="45"/>
  </w:num>
  <w:num w:numId="15">
    <w:abstractNumId w:val="41"/>
  </w:num>
  <w:num w:numId="16">
    <w:abstractNumId w:val="15"/>
  </w:num>
  <w:num w:numId="17">
    <w:abstractNumId w:val="28"/>
  </w:num>
  <w:num w:numId="18">
    <w:abstractNumId w:val="2"/>
  </w:num>
  <w:num w:numId="19">
    <w:abstractNumId w:val="16"/>
  </w:num>
  <w:num w:numId="20">
    <w:abstractNumId w:val="38"/>
  </w:num>
  <w:num w:numId="21">
    <w:abstractNumId w:val="23"/>
  </w:num>
  <w:num w:numId="22">
    <w:abstractNumId w:val="34"/>
  </w:num>
  <w:num w:numId="23">
    <w:abstractNumId w:val="13"/>
  </w:num>
  <w:num w:numId="24">
    <w:abstractNumId w:val="44"/>
  </w:num>
  <w:num w:numId="25">
    <w:abstractNumId w:val="33"/>
  </w:num>
  <w:num w:numId="26">
    <w:abstractNumId w:val="22"/>
  </w:num>
  <w:num w:numId="27">
    <w:abstractNumId w:val="32"/>
  </w:num>
  <w:num w:numId="28">
    <w:abstractNumId w:val="5"/>
  </w:num>
  <w:num w:numId="29">
    <w:abstractNumId w:val="26"/>
  </w:num>
  <w:num w:numId="30">
    <w:abstractNumId w:val="31"/>
  </w:num>
  <w:num w:numId="31">
    <w:abstractNumId w:val="17"/>
  </w:num>
  <w:num w:numId="32">
    <w:abstractNumId w:val="29"/>
  </w:num>
  <w:num w:numId="33">
    <w:abstractNumId w:val="11"/>
  </w:num>
  <w:num w:numId="34">
    <w:abstractNumId w:val="14"/>
  </w:num>
  <w:num w:numId="35">
    <w:abstractNumId w:val="30"/>
  </w:num>
  <w:num w:numId="36">
    <w:abstractNumId w:val="37"/>
  </w:num>
  <w:num w:numId="37">
    <w:abstractNumId w:val="36"/>
  </w:num>
  <w:num w:numId="38">
    <w:abstractNumId w:val="43"/>
  </w:num>
  <w:num w:numId="39">
    <w:abstractNumId w:val="24"/>
  </w:num>
  <w:num w:numId="40">
    <w:abstractNumId w:val="8"/>
  </w:num>
  <w:num w:numId="41">
    <w:abstractNumId w:val="46"/>
  </w:num>
  <w:num w:numId="42">
    <w:abstractNumId w:val="7"/>
  </w:num>
  <w:num w:numId="43">
    <w:abstractNumId w:val="6"/>
  </w:num>
  <w:num w:numId="44">
    <w:abstractNumId w:val="35"/>
  </w:num>
  <w:num w:numId="45">
    <w:abstractNumId w:val="3"/>
  </w:num>
  <w:num w:numId="46">
    <w:abstractNumId w:val="0"/>
  </w:num>
  <w:num w:numId="47">
    <w:abstractNumId w:val="12"/>
  </w:num>
  <w:num w:numId="48">
    <w:abstractNumId w:val="2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40B1"/>
    <w:rsid w:val="0000131A"/>
    <w:rsid w:val="00002832"/>
    <w:rsid w:val="00002B12"/>
    <w:rsid w:val="00004BD7"/>
    <w:rsid w:val="0001329C"/>
    <w:rsid w:val="00013971"/>
    <w:rsid w:val="00015C3E"/>
    <w:rsid w:val="00016ED1"/>
    <w:rsid w:val="000178E5"/>
    <w:rsid w:val="00017E5C"/>
    <w:rsid w:val="00017F67"/>
    <w:rsid w:val="000201F6"/>
    <w:rsid w:val="0002566B"/>
    <w:rsid w:val="00025833"/>
    <w:rsid w:val="00026E14"/>
    <w:rsid w:val="0002738E"/>
    <w:rsid w:val="00027528"/>
    <w:rsid w:val="000275F1"/>
    <w:rsid w:val="000310F6"/>
    <w:rsid w:val="000316F7"/>
    <w:rsid w:val="000324E8"/>
    <w:rsid w:val="000325B2"/>
    <w:rsid w:val="0004021E"/>
    <w:rsid w:val="00042AFB"/>
    <w:rsid w:val="000457EC"/>
    <w:rsid w:val="00045FF6"/>
    <w:rsid w:val="00046E38"/>
    <w:rsid w:val="00047D8C"/>
    <w:rsid w:val="000508FD"/>
    <w:rsid w:val="00050D0F"/>
    <w:rsid w:val="000515B8"/>
    <w:rsid w:val="000516EC"/>
    <w:rsid w:val="00054BC8"/>
    <w:rsid w:val="0005502C"/>
    <w:rsid w:val="00055CB9"/>
    <w:rsid w:val="000578B3"/>
    <w:rsid w:val="00061C58"/>
    <w:rsid w:val="00063301"/>
    <w:rsid w:val="00064EC9"/>
    <w:rsid w:val="00070DFF"/>
    <w:rsid w:val="0007266D"/>
    <w:rsid w:val="00072A4A"/>
    <w:rsid w:val="000764E6"/>
    <w:rsid w:val="000764E7"/>
    <w:rsid w:val="0008121A"/>
    <w:rsid w:val="00083CA6"/>
    <w:rsid w:val="00083E02"/>
    <w:rsid w:val="000868FC"/>
    <w:rsid w:val="0009269A"/>
    <w:rsid w:val="000966F4"/>
    <w:rsid w:val="000A1123"/>
    <w:rsid w:val="000A15A4"/>
    <w:rsid w:val="000A2229"/>
    <w:rsid w:val="000A2F11"/>
    <w:rsid w:val="000A5A62"/>
    <w:rsid w:val="000A71FF"/>
    <w:rsid w:val="000A7B33"/>
    <w:rsid w:val="000B193C"/>
    <w:rsid w:val="000B1AD6"/>
    <w:rsid w:val="000C00DB"/>
    <w:rsid w:val="000C43C7"/>
    <w:rsid w:val="000C5317"/>
    <w:rsid w:val="000C54E8"/>
    <w:rsid w:val="000C5A79"/>
    <w:rsid w:val="000C62B9"/>
    <w:rsid w:val="000C7BC6"/>
    <w:rsid w:val="000D1CB4"/>
    <w:rsid w:val="000D3092"/>
    <w:rsid w:val="000E086D"/>
    <w:rsid w:val="000E2BB2"/>
    <w:rsid w:val="000E3A20"/>
    <w:rsid w:val="000E49F5"/>
    <w:rsid w:val="000E533E"/>
    <w:rsid w:val="000E6541"/>
    <w:rsid w:val="000E69D2"/>
    <w:rsid w:val="000E6CFE"/>
    <w:rsid w:val="000E6FFE"/>
    <w:rsid w:val="000E724E"/>
    <w:rsid w:val="000E7C92"/>
    <w:rsid w:val="000F0F79"/>
    <w:rsid w:val="000F4B7D"/>
    <w:rsid w:val="000F4F8C"/>
    <w:rsid w:val="000F6EC1"/>
    <w:rsid w:val="00100A7B"/>
    <w:rsid w:val="00101BFB"/>
    <w:rsid w:val="001020C5"/>
    <w:rsid w:val="00102B31"/>
    <w:rsid w:val="0010364D"/>
    <w:rsid w:val="00110757"/>
    <w:rsid w:val="00115F6D"/>
    <w:rsid w:val="001176FC"/>
    <w:rsid w:val="0012385A"/>
    <w:rsid w:val="001252AA"/>
    <w:rsid w:val="00126932"/>
    <w:rsid w:val="00127FF9"/>
    <w:rsid w:val="0013008D"/>
    <w:rsid w:val="00133F6B"/>
    <w:rsid w:val="00142A26"/>
    <w:rsid w:val="00145F76"/>
    <w:rsid w:val="0014669E"/>
    <w:rsid w:val="00147632"/>
    <w:rsid w:val="001516AF"/>
    <w:rsid w:val="0015243C"/>
    <w:rsid w:val="00154101"/>
    <w:rsid w:val="0015494D"/>
    <w:rsid w:val="00155959"/>
    <w:rsid w:val="00157EE9"/>
    <w:rsid w:val="00157FD1"/>
    <w:rsid w:val="00160097"/>
    <w:rsid w:val="001619FA"/>
    <w:rsid w:val="00163301"/>
    <w:rsid w:val="001642F0"/>
    <w:rsid w:val="001644FE"/>
    <w:rsid w:val="00167140"/>
    <w:rsid w:val="00170102"/>
    <w:rsid w:val="00171D60"/>
    <w:rsid w:val="00173C15"/>
    <w:rsid w:val="001759AE"/>
    <w:rsid w:val="001761FB"/>
    <w:rsid w:val="001776C3"/>
    <w:rsid w:val="0018213E"/>
    <w:rsid w:val="00182665"/>
    <w:rsid w:val="0018324A"/>
    <w:rsid w:val="0018396C"/>
    <w:rsid w:val="00187137"/>
    <w:rsid w:val="0018740D"/>
    <w:rsid w:val="00187971"/>
    <w:rsid w:val="00191D7A"/>
    <w:rsid w:val="00192C77"/>
    <w:rsid w:val="00194AC6"/>
    <w:rsid w:val="00195243"/>
    <w:rsid w:val="001961A9"/>
    <w:rsid w:val="0019702D"/>
    <w:rsid w:val="001A175E"/>
    <w:rsid w:val="001A1B6C"/>
    <w:rsid w:val="001A691E"/>
    <w:rsid w:val="001A756B"/>
    <w:rsid w:val="001B0271"/>
    <w:rsid w:val="001B0C89"/>
    <w:rsid w:val="001B2921"/>
    <w:rsid w:val="001B3593"/>
    <w:rsid w:val="001C06CF"/>
    <w:rsid w:val="001C4B24"/>
    <w:rsid w:val="001C4CFE"/>
    <w:rsid w:val="001C5422"/>
    <w:rsid w:val="001C6AE4"/>
    <w:rsid w:val="001C7F64"/>
    <w:rsid w:val="001D179E"/>
    <w:rsid w:val="001D5790"/>
    <w:rsid w:val="001D5A67"/>
    <w:rsid w:val="001D5ACB"/>
    <w:rsid w:val="001E099B"/>
    <w:rsid w:val="001E0DD8"/>
    <w:rsid w:val="001E2814"/>
    <w:rsid w:val="001E3734"/>
    <w:rsid w:val="001E4C18"/>
    <w:rsid w:val="001F12C6"/>
    <w:rsid w:val="001F2DBB"/>
    <w:rsid w:val="001F3D60"/>
    <w:rsid w:val="001F44EF"/>
    <w:rsid w:val="001F45D3"/>
    <w:rsid w:val="001F5E2A"/>
    <w:rsid w:val="001F6952"/>
    <w:rsid w:val="00201636"/>
    <w:rsid w:val="00207771"/>
    <w:rsid w:val="002078EA"/>
    <w:rsid w:val="00211072"/>
    <w:rsid w:val="0021268B"/>
    <w:rsid w:val="00213297"/>
    <w:rsid w:val="0021451B"/>
    <w:rsid w:val="00214B94"/>
    <w:rsid w:val="00216677"/>
    <w:rsid w:val="00222F69"/>
    <w:rsid w:val="00223EA9"/>
    <w:rsid w:val="002268FB"/>
    <w:rsid w:val="00227AA3"/>
    <w:rsid w:val="00230411"/>
    <w:rsid w:val="00230E99"/>
    <w:rsid w:val="002338E8"/>
    <w:rsid w:val="00234E0B"/>
    <w:rsid w:val="002359DF"/>
    <w:rsid w:val="00240133"/>
    <w:rsid w:val="00240FC6"/>
    <w:rsid w:val="002417A8"/>
    <w:rsid w:val="00245637"/>
    <w:rsid w:val="002465ED"/>
    <w:rsid w:val="00252832"/>
    <w:rsid w:val="002563DD"/>
    <w:rsid w:val="002566F7"/>
    <w:rsid w:val="002602A7"/>
    <w:rsid w:val="002627CD"/>
    <w:rsid w:val="00262D2B"/>
    <w:rsid w:val="00263844"/>
    <w:rsid w:val="00263C70"/>
    <w:rsid w:val="002641B3"/>
    <w:rsid w:val="0026522A"/>
    <w:rsid w:val="002701F6"/>
    <w:rsid w:val="0027116F"/>
    <w:rsid w:val="0027205D"/>
    <w:rsid w:val="00272B69"/>
    <w:rsid w:val="0027327A"/>
    <w:rsid w:val="002743B7"/>
    <w:rsid w:val="0027760D"/>
    <w:rsid w:val="00283829"/>
    <w:rsid w:val="002909E2"/>
    <w:rsid w:val="00293612"/>
    <w:rsid w:val="00293B2B"/>
    <w:rsid w:val="00295224"/>
    <w:rsid w:val="002A0092"/>
    <w:rsid w:val="002A0C59"/>
    <w:rsid w:val="002A2883"/>
    <w:rsid w:val="002A3095"/>
    <w:rsid w:val="002A5177"/>
    <w:rsid w:val="002A7D1E"/>
    <w:rsid w:val="002B0555"/>
    <w:rsid w:val="002B0F01"/>
    <w:rsid w:val="002B1252"/>
    <w:rsid w:val="002B163C"/>
    <w:rsid w:val="002B1C2D"/>
    <w:rsid w:val="002B1D85"/>
    <w:rsid w:val="002B38B3"/>
    <w:rsid w:val="002B4E9F"/>
    <w:rsid w:val="002C0C60"/>
    <w:rsid w:val="002C1039"/>
    <w:rsid w:val="002C58F1"/>
    <w:rsid w:val="002C6EA4"/>
    <w:rsid w:val="002C7B47"/>
    <w:rsid w:val="002D3036"/>
    <w:rsid w:val="002D3090"/>
    <w:rsid w:val="002D7CE5"/>
    <w:rsid w:val="002E309D"/>
    <w:rsid w:val="002E3422"/>
    <w:rsid w:val="002E4CE1"/>
    <w:rsid w:val="002E7C1D"/>
    <w:rsid w:val="002F12B5"/>
    <w:rsid w:val="002F1785"/>
    <w:rsid w:val="002F377B"/>
    <w:rsid w:val="002F7249"/>
    <w:rsid w:val="00300216"/>
    <w:rsid w:val="003012D3"/>
    <w:rsid w:val="00301503"/>
    <w:rsid w:val="00301826"/>
    <w:rsid w:val="00301A22"/>
    <w:rsid w:val="003030E4"/>
    <w:rsid w:val="00305647"/>
    <w:rsid w:val="003067B9"/>
    <w:rsid w:val="00307111"/>
    <w:rsid w:val="00312E01"/>
    <w:rsid w:val="003168D2"/>
    <w:rsid w:val="00316A97"/>
    <w:rsid w:val="00321276"/>
    <w:rsid w:val="00322E6F"/>
    <w:rsid w:val="003230E5"/>
    <w:rsid w:val="00323548"/>
    <w:rsid w:val="00324545"/>
    <w:rsid w:val="00326D51"/>
    <w:rsid w:val="00330987"/>
    <w:rsid w:val="003320B2"/>
    <w:rsid w:val="00333E55"/>
    <w:rsid w:val="003349DF"/>
    <w:rsid w:val="00336C96"/>
    <w:rsid w:val="00336F7C"/>
    <w:rsid w:val="003378CD"/>
    <w:rsid w:val="003462B4"/>
    <w:rsid w:val="003505D8"/>
    <w:rsid w:val="00350A0F"/>
    <w:rsid w:val="00352D49"/>
    <w:rsid w:val="003565CF"/>
    <w:rsid w:val="003612A1"/>
    <w:rsid w:val="00362A8E"/>
    <w:rsid w:val="00365889"/>
    <w:rsid w:val="0036621E"/>
    <w:rsid w:val="00366518"/>
    <w:rsid w:val="0036652F"/>
    <w:rsid w:val="00367440"/>
    <w:rsid w:val="0036798E"/>
    <w:rsid w:val="00371093"/>
    <w:rsid w:val="00373B3C"/>
    <w:rsid w:val="00384C1A"/>
    <w:rsid w:val="00385D83"/>
    <w:rsid w:val="00385DFF"/>
    <w:rsid w:val="0038606E"/>
    <w:rsid w:val="003933AA"/>
    <w:rsid w:val="00393E66"/>
    <w:rsid w:val="0039522F"/>
    <w:rsid w:val="003A0127"/>
    <w:rsid w:val="003A231E"/>
    <w:rsid w:val="003A5B38"/>
    <w:rsid w:val="003A5C9D"/>
    <w:rsid w:val="003B02E6"/>
    <w:rsid w:val="003B19C7"/>
    <w:rsid w:val="003B3DA3"/>
    <w:rsid w:val="003B60B1"/>
    <w:rsid w:val="003B6AC8"/>
    <w:rsid w:val="003C0D26"/>
    <w:rsid w:val="003C254F"/>
    <w:rsid w:val="003C57B7"/>
    <w:rsid w:val="003C6E1E"/>
    <w:rsid w:val="003C78C9"/>
    <w:rsid w:val="003C79D5"/>
    <w:rsid w:val="003D2A2A"/>
    <w:rsid w:val="003D66F8"/>
    <w:rsid w:val="003E0315"/>
    <w:rsid w:val="003E11FB"/>
    <w:rsid w:val="003E333D"/>
    <w:rsid w:val="003E3ADD"/>
    <w:rsid w:val="003E3FE8"/>
    <w:rsid w:val="003E40E8"/>
    <w:rsid w:val="003E732F"/>
    <w:rsid w:val="003F0C46"/>
    <w:rsid w:val="003F323B"/>
    <w:rsid w:val="003F43EF"/>
    <w:rsid w:val="003F606F"/>
    <w:rsid w:val="003F61E4"/>
    <w:rsid w:val="003F7E8F"/>
    <w:rsid w:val="00401786"/>
    <w:rsid w:val="004026F3"/>
    <w:rsid w:val="0040357D"/>
    <w:rsid w:val="0040449C"/>
    <w:rsid w:val="0040480A"/>
    <w:rsid w:val="0040541B"/>
    <w:rsid w:val="00406326"/>
    <w:rsid w:val="0040733E"/>
    <w:rsid w:val="00410D8D"/>
    <w:rsid w:val="004121FC"/>
    <w:rsid w:val="004123BC"/>
    <w:rsid w:val="00412D07"/>
    <w:rsid w:val="00414347"/>
    <w:rsid w:val="00414F46"/>
    <w:rsid w:val="00417288"/>
    <w:rsid w:val="00417960"/>
    <w:rsid w:val="00417E87"/>
    <w:rsid w:val="00420E8A"/>
    <w:rsid w:val="00422487"/>
    <w:rsid w:val="00422CB8"/>
    <w:rsid w:val="00427B66"/>
    <w:rsid w:val="0043043F"/>
    <w:rsid w:val="00432765"/>
    <w:rsid w:val="004341C7"/>
    <w:rsid w:val="0043456B"/>
    <w:rsid w:val="00435657"/>
    <w:rsid w:val="004364BE"/>
    <w:rsid w:val="00436A43"/>
    <w:rsid w:val="004409EE"/>
    <w:rsid w:val="004438E8"/>
    <w:rsid w:val="00444A72"/>
    <w:rsid w:val="00445523"/>
    <w:rsid w:val="004455BC"/>
    <w:rsid w:val="00446332"/>
    <w:rsid w:val="00447B56"/>
    <w:rsid w:val="00451591"/>
    <w:rsid w:val="00451B27"/>
    <w:rsid w:val="004534CE"/>
    <w:rsid w:val="0045665A"/>
    <w:rsid w:val="004651EB"/>
    <w:rsid w:val="00465F6A"/>
    <w:rsid w:val="00466E6B"/>
    <w:rsid w:val="004676D4"/>
    <w:rsid w:val="004700DA"/>
    <w:rsid w:val="00470552"/>
    <w:rsid w:val="004744F5"/>
    <w:rsid w:val="00481EA7"/>
    <w:rsid w:val="00483482"/>
    <w:rsid w:val="004907DF"/>
    <w:rsid w:val="00491344"/>
    <w:rsid w:val="004920CC"/>
    <w:rsid w:val="00494FF0"/>
    <w:rsid w:val="004966EC"/>
    <w:rsid w:val="0049703F"/>
    <w:rsid w:val="004970B7"/>
    <w:rsid w:val="004A1B2E"/>
    <w:rsid w:val="004A2814"/>
    <w:rsid w:val="004A4824"/>
    <w:rsid w:val="004A538A"/>
    <w:rsid w:val="004A6FB6"/>
    <w:rsid w:val="004A749A"/>
    <w:rsid w:val="004B14BA"/>
    <w:rsid w:val="004B275F"/>
    <w:rsid w:val="004B3C28"/>
    <w:rsid w:val="004B5FFA"/>
    <w:rsid w:val="004B736E"/>
    <w:rsid w:val="004C09B3"/>
    <w:rsid w:val="004C53D3"/>
    <w:rsid w:val="004C68FA"/>
    <w:rsid w:val="004C6C88"/>
    <w:rsid w:val="004C7911"/>
    <w:rsid w:val="004D006B"/>
    <w:rsid w:val="004D06A3"/>
    <w:rsid w:val="004D2F45"/>
    <w:rsid w:val="004D713C"/>
    <w:rsid w:val="004E1A8D"/>
    <w:rsid w:val="004E3D98"/>
    <w:rsid w:val="004E547F"/>
    <w:rsid w:val="004E5AB1"/>
    <w:rsid w:val="004F0F81"/>
    <w:rsid w:val="004F1CEE"/>
    <w:rsid w:val="004F4E71"/>
    <w:rsid w:val="004F5DE5"/>
    <w:rsid w:val="00500BCA"/>
    <w:rsid w:val="005011EC"/>
    <w:rsid w:val="00502EE5"/>
    <w:rsid w:val="00504FA1"/>
    <w:rsid w:val="00506FDA"/>
    <w:rsid w:val="00507968"/>
    <w:rsid w:val="00507CC4"/>
    <w:rsid w:val="00512D6E"/>
    <w:rsid w:val="00513C83"/>
    <w:rsid w:val="005157DB"/>
    <w:rsid w:val="00517F3F"/>
    <w:rsid w:val="0052131F"/>
    <w:rsid w:val="00522201"/>
    <w:rsid w:val="005242E5"/>
    <w:rsid w:val="00525F2F"/>
    <w:rsid w:val="00527072"/>
    <w:rsid w:val="0053070D"/>
    <w:rsid w:val="005315E4"/>
    <w:rsid w:val="005331E5"/>
    <w:rsid w:val="0053392C"/>
    <w:rsid w:val="00533DBB"/>
    <w:rsid w:val="00536797"/>
    <w:rsid w:val="0054094D"/>
    <w:rsid w:val="00546624"/>
    <w:rsid w:val="00550F26"/>
    <w:rsid w:val="0055107E"/>
    <w:rsid w:val="00554FB7"/>
    <w:rsid w:val="00555E64"/>
    <w:rsid w:val="00556C3B"/>
    <w:rsid w:val="00557A1C"/>
    <w:rsid w:val="005610F1"/>
    <w:rsid w:val="0056115A"/>
    <w:rsid w:val="0056404C"/>
    <w:rsid w:val="00564168"/>
    <w:rsid w:val="00565A67"/>
    <w:rsid w:val="0057602A"/>
    <w:rsid w:val="00576471"/>
    <w:rsid w:val="00576F10"/>
    <w:rsid w:val="0058128E"/>
    <w:rsid w:val="00581A30"/>
    <w:rsid w:val="0058362E"/>
    <w:rsid w:val="00586259"/>
    <w:rsid w:val="005870D0"/>
    <w:rsid w:val="00591AFF"/>
    <w:rsid w:val="00596A0A"/>
    <w:rsid w:val="00596B6D"/>
    <w:rsid w:val="005970F4"/>
    <w:rsid w:val="00597133"/>
    <w:rsid w:val="00597BA6"/>
    <w:rsid w:val="005A05CC"/>
    <w:rsid w:val="005A26B7"/>
    <w:rsid w:val="005A401F"/>
    <w:rsid w:val="005A4074"/>
    <w:rsid w:val="005A6A35"/>
    <w:rsid w:val="005B1651"/>
    <w:rsid w:val="005B1BC8"/>
    <w:rsid w:val="005B31BC"/>
    <w:rsid w:val="005B532F"/>
    <w:rsid w:val="005B6BD7"/>
    <w:rsid w:val="005B6C5A"/>
    <w:rsid w:val="005C0406"/>
    <w:rsid w:val="005C3027"/>
    <w:rsid w:val="005C390D"/>
    <w:rsid w:val="005D0046"/>
    <w:rsid w:val="005D78A1"/>
    <w:rsid w:val="005E085B"/>
    <w:rsid w:val="005E1905"/>
    <w:rsid w:val="005E55F9"/>
    <w:rsid w:val="005E70FB"/>
    <w:rsid w:val="005F1812"/>
    <w:rsid w:val="005F204D"/>
    <w:rsid w:val="005F5A0F"/>
    <w:rsid w:val="005F6331"/>
    <w:rsid w:val="005F67C4"/>
    <w:rsid w:val="0060077E"/>
    <w:rsid w:val="006048A6"/>
    <w:rsid w:val="006056AD"/>
    <w:rsid w:val="006056B5"/>
    <w:rsid w:val="00607395"/>
    <w:rsid w:val="00610894"/>
    <w:rsid w:val="00612EDA"/>
    <w:rsid w:val="0061479D"/>
    <w:rsid w:val="00615418"/>
    <w:rsid w:val="00616E6A"/>
    <w:rsid w:val="0062012E"/>
    <w:rsid w:val="00623CAA"/>
    <w:rsid w:val="00625B2D"/>
    <w:rsid w:val="00627256"/>
    <w:rsid w:val="0062729B"/>
    <w:rsid w:val="006309A7"/>
    <w:rsid w:val="00634CB9"/>
    <w:rsid w:val="0063575E"/>
    <w:rsid w:val="0064680A"/>
    <w:rsid w:val="00647B0C"/>
    <w:rsid w:val="00651517"/>
    <w:rsid w:val="00653F08"/>
    <w:rsid w:val="0066065A"/>
    <w:rsid w:val="00661E74"/>
    <w:rsid w:val="00661FBB"/>
    <w:rsid w:val="00662C64"/>
    <w:rsid w:val="00664E4D"/>
    <w:rsid w:val="0066626A"/>
    <w:rsid w:val="00666DF6"/>
    <w:rsid w:val="00667D8B"/>
    <w:rsid w:val="006710AA"/>
    <w:rsid w:val="00671FB8"/>
    <w:rsid w:val="00671FEC"/>
    <w:rsid w:val="00675865"/>
    <w:rsid w:val="00680C63"/>
    <w:rsid w:val="00681606"/>
    <w:rsid w:val="0068239F"/>
    <w:rsid w:val="0068409A"/>
    <w:rsid w:val="0068734D"/>
    <w:rsid w:val="00693B09"/>
    <w:rsid w:val="0069406E"/>
    <w:rsid w:val="006A28F0"/>
    <w:rsid w:val="006A4AC9"/>
    <w:rsid w:val="006A5156"/>
    <w:rsid w:val="006A6806"/>
    <w:rsid w:val="006B21DB"/>
    <w:rsid w:val="006B2E3B"/>
    <w:rsid w:val="006B4E22"/>
    <w:rsid w:val="006B66BE"/>
    <w:rsid w:val="006B69BB"/>
    <w:rsid w:val="006B6B95"/>
    <w:rsid w:val="006B70FB"/>
    <w:rsid w:val="006C0047"/>
    <w:rsid w:val="006C4C86"/>
    <w:rsid w:val="006C6E25"/>
    <w:rsid w:val="006D24F8"/>
    <w:rsid w:val="006D2D2B"/>
    <w:rsid w:val="006D39D2"/>
    <w:rsid w:val="006D79CE"/>
    <w:rsid w:val="006E2FE8"/>
    <w:rsid w:val="006E35C4"/>
    <w:rsid w:val="006E3AC0"/>
    <w:rsid w:val="006E7AB1"/>
    <w:rsid w:val="006F0439"/>
    <w:rsid w:val="006F1216"/>
    <w:rsid w:val="006F195E"/>
    <w:rsid w:val="006F3820"/>
    <w:rsid w:val="006F3B63"/>
    <w:rsid w:val="006F6218"/>
    <w:rsid w:val="00700ED7"/>
    <w:rsid w:val="00701F84"/>
    <w:rsid w:val="0070269E"/>
    <w:rsid w:val="00705D0E"/>
    <w:rsid w:val="00706007"/>
    <w:rsid w:val="00714190"/>
    <w:rsid w:val="00715CB9"/>
    <w:rsid w:val="00715E5F"/>
    <w:rsid w:val="0071687D"/>
    <w:rsid w:val="00716DDB"/>
    <w:rsid w:val="00717E79"/>
    <w:rsid w:val="00721237"/>
    <w:rsid w:val="007248B5"/>
    <w:rsid w:val="00724920"/>
    <w:rsid w:val="00724FFA"/>
    <w:rsid w:val="00731C59"/>
    <w:rsid w:val="00734016"/>
    <w:rsid w:val="00735325"/>
    <w:rsid w:val="00735C20"/>
    <w:rsid w:val="007360AE"/>
    <w:rsid w:val="00736267"/>
    <w:rsid w:val="00736AC5"/>
    <w:rsid w:val="00740917"/>
    <w:rsid w:val="0074189D"/>
    <w:rsid w:val="00743367"/>
    <w:rsid w:val="0074449F"/>
    <w:rsid w:val="007447BA"/>
    <w:rsid w:val="00751447"/>
    <w:rsid w:val="007521FE"/>
    <w:rsid w:val="00754199"/>
    <w:rsid w:val="00755465"/>
    <w:rsid w:val="00756ADF"/>
    <w:rsid w:val="0076257D"/>
    <w:rsid w:val="00764BED"/>
    <w:rsid w:val="00764E3E"/>
    <w:rsid w:val="00766467"/>
    <w:rsid w:val="00766B1B"/>
    <w:rsid w:val="00766D01"/>
    <w:rsid w:val="0077309C"/>
    <w:rsid w:val="00773730"/>
    <w:rsid w:val="00774766"/>
    <w:rsid w:val="007762A9"/>
    <w:rsid w:val="00776DA8"/>
    <w:rsid w:val="00781032"/>
    <w:rsid w:val="00781BF0"/>
    <w:rsid w:val="00782193"/>
    <w:rsid w:val="00787F3C"/>
    <w:rsid w:val="00791323"/>
    <w:rsid w:val="00791FF4"/>
    <w:rsid w:val="00792913"/>
    <w:rsid w:val="0079379C"/>
    <w:rsid w:val="00794F18"/>
    <w:rsid w:val="00796906"/>
    <w:rsid w:val="00796AF9"/>
    <w:rsid w:val="007A0B95"/>
    <w:rsid w:val="007A0C8D"/>
    <w:rsid w:val="007A199A"/>
    <w:rsid w:val="007A2969"/>
    <w:rsid w:val="007A4A25"/>
    <w:rsid w:val="007A5C41"/>
    <w:rsid w:val="007B1008"/>
    <w:rsid w:val="007B2CD0"/>
    <w:rsid w:val="007B35A2"/>
    <w:rsid w:val="007B35C3"/>
    <w:rsid w:val="007B6268"/>
    <w:rsid w:val="007C054C"/>
    <w:rsid w:val="007C25C7"/>
    <w:rsid w:val="007C2A55"/>
    <w:rsid w:val="007D2709"/>
    <w:rsid w:val="007D483D"/>
    <w:rsid w:val="007D6867"/>
    <w:rsid w:val="007E1043"/>
    <w:rsid w:val="007E40B1"/>
    <w:rsid w:val="007E4B8A"/>
    <w:rsid w:val="007E568E"/>
    <w:rsid w:val="007E63E8"/>
    <w:rsid w:val="007F0ABA"/>
    <w:rsid w:val="007F615A"/>
    <w:rsid w:val="0080324C"/>
    <w:rsid w:val="0080708B"/>
    <w:rsid w:val="008074A8"/>
    <w:rsid w:val="00810C78"/>
    <w:rsid w:val="00810EE1"/>
    <w:rsid w:val="008124E2"/>
    <w:rsid w:val="0081429B"/>
    <w:rsid w:val="0081435D"/>
    <w:rsid w:val="00815ABB"/>
    <w:rsid w:val="00821083"/>
    <w:rsid w:val="0082151A"/>
    <w:rsid w:val="008230D5"/>
    <w:rsid w:val="00826AC6"/>
    <w:rsid w:val="00826E4D"/>
    <w:rsid w:val="008307E1"/>
    <w:rsid w:val="008317A0"/>
    <w:rsid w:val="00833832"/>
    <w:rsid w:val="00840D67"/>
    <w:rsid w:val="00847FD0"/>
    <w:rsid w:val="00850D57"/>
    <w:rsid w:val="00851CF2"/>
    <w:rsid w:val="00853DCA"/>
    <w:rsid w:val="0085565B"/>
    <w:rsid w:val="00857BFF"/>
    <w:rsid w:val="00863057"/>
    <w:rsid w:val="0086697F"/>
    <w:rsid w:val="0086788B"/>
    <w:rsid w:val="00873401"/>
    <w:rsid w:val="00873880"/>
    <w:rsid w:val="00873B25"/>
    <w:rsid w:val="00874E23"/>
    <w:rsid w:val="00875716"/>
    <w:rsid w:val="0088042E"/>
    <w:rsid w:val="00881507"/>
    <w:rsid w:val="00881D17"/>
    <w:rsid w:val="00882A71"/>
    <w:rsid w:val="0088308D"/>
    <w:rsid w:val="00883A2D"/>
    <w:rsid w:val="008843FC"/>
    <w:rsid w:val="008863D2"/>
    <w:rsid w:val="008864AA"/>
    <w:rsid w:val="00887F21"/>
    <w:rsid w:val="00890848"/>
    <w:rsid w:val="00891AC2"/>
    <w:rsid w:val="0089242D"/>
    <w:rsid w:val="008935F3"/>
    <w:rsid w:val="008950C2"/>
    <w:rsid w:val="00897CFD"/>
    <w:rsid w:val="008A192E"/>
    <w:rsid w:val="008A2856"/>
    <w:rsid w:val="008A3CDE"/>
    <w:rsid w:val="008A5765"/>
    <w:rsid w:val="008A686F"/>
    <w:rsid w:val="008B3E79"/>
    <w:rsid w:val="008C06DD"/>
    <w:rsid w:val="008C3BE6"/>
    <w:rsid w:val="008C3C86"/>
    <w:rsid w:val="008C4BA9"/>
    <w:rsid w:val="008C56D3"/>
    <w:rsid w:val="008C5E4A"/>
    <w:rsid w:val="008C727A"/>
    <w:rsid w:val="008C7CF3"/>
    <w:rsid w:val="008D07A4"/>
    <w:rsid w:val="008D1253"/>
    <w:rsid w:val="008D1B9E"/>
    <w:rsid w:val="008D1EF6"/>
    <w:rsid w:val="008D2100"/>
    <w:rsid w:val="008D5C61"/>
    <w:rsid w:val="008D78A5"/>
    <w:rsid w:val="008E18E2"/>
    <w:rsid w:val="008E19BD"/>
    <w:rsid w:val="008E3C52"/>
    <w:rsid w:val="008E5F2E"/>
    <w:rsid w:val="008E6D87"/>
    <w:rsid w:val="008E7839"/>
    <w:rsid w:val="008F0667"/>
    <w:rsid w:val="008F11DD"/>
    <w:rsid w:val="008F2CE5"/>
    <w:rsid w:val="008F4067"/>
    <w:rsid w:val="008F69C9"/>
    <w:rsid w:val="008F7BB3"/>
    <w:rsid w:val="00900865"/>
    <w:rsid w:val="0090143F"/>
    <w:rsid w:val="00904DD8"/>
    <w:rsid w:val="00905498"/>
    <w:rsid w:val="00905B70"/>
    <w:rsid w:val="009140DB"/>
    <w:rsid w:val="009152C8"/>
    <w:rsid w:val="0091673D"/>
    <w:rsid w:val="00921588"/>
    <w:rsid w:val="00921D07"/>
    <w:rsid w:val="009248BF"/>
    <w:rsid w:val="009266B8"/>
    <w:rsid w:val="00926715"/>
    <w:rsid w:val="0093040F"/>
    <w:rsid w:val="009337E9"/>
    <w:rsid w:val="00934B30"/>
    <w:rsid w:val="0093787E"/>
    <w:rsid w:val="0094069F"/>
    <w:rsid w:val="00942E0C"/>
    <w:rsid w:val="009437B5"/>
    <w:rsid w:val="00944F54"/>
    <w:rsid w:val="0094578C"/>
    <w:rsid w:val="00946DE1"/>
    <w:rsid w:val="00947205"/>
    <w:rsid w:val="00953A6A"/>
    <w:rsid w:val="00953A95"/>
    <w:rsid w:val="00955620"/>
    <w:rsid w:val="00956CC3"/>
    <w:rsid w:val="009610DA"/>
    <w:rsid w:val="00962BE8"/>
    <w:rsid w:val="0096308A"/>
    <w:rsid w:val="0096311D"/>
    <w:rsid w:val="00963EF0"/>
    <w:rsid w:val="009653F6"/>
    <w:rsid w:val="009660F7"/>
    <w:rsid w:val="00966125"/>
    <w:rsid w:val="00966A25"/>
    <w:rsid w:val="00966C8D"/>
    <w:rsid w:val="0097024A"/>
    <w:rsid w:val="00971C7C"/>
    <w:rsid w:val="0097251B"/>
    <w:rsid w:val="009729AF"/>
    <w:rsid w:val="0097334F"/>
    <w:rsid w:val="00973D9A"/>
    <w:rsid w:val="00974849"/>
    <w:rsid w:val="009850F2"/>
    <w:rsid w:val="009858EE"/>
    <w:rsid w:val="00986324"/>
    <w:rsid w:val="00987DFB"/>
    <w:rsid w:val="00990045"/>
    <w:rsid w:val="009909A3"/>
    <w:rsid w:val="009911F8"/>
    <w:rsid w:val="00991C07"/>
    <w:rsid w:val="00991C55"/>
    <w:rsid w:val="00993ADD"/>
    <w:rsid w:val="00994D8A"/>
    <w:rsid w:val="00994EF1"/>
    <w:rsid w:val="00995BE2"/>
    <w:rsid w:val="009A0E1D"/>
    <w:rsid w:val="009A3473"/>
    <w:rsid w:val="009A5045"/>
    <w:rsid w:val="009A50CB"/>
    <w:rsid w:val="009A728F"/>
    <w:rsid w:val="009B1159"/>
    <w:rsid w:val="009B1F15"/>
    <w:rsid w:val="009B31C9"/>
    <w:rsid w:val="009B5923"/>
    <w:rsid w:val="009C2290"/>
    <w:rsid w:val="009C2486"/>
    <w:rsid w:val="009C2EF7"/>
    <w:rsid w:val="009C52F9"/>
    <w:rsid w:val="009C59E5"/>
    <w:rsid w:val="009C5E64"/>
    <w:rsid w:val="009D1893"/>
    <w:rsid w:val="009D2666"/>
    <w:rsid w:val="009E2E6D"/>
    <w:rsid w:val="009E5A5B"/>
    <w:rsid w:val="009E63AB"/>
    <w:rsid w:val="009F0B82"/>
    <w:rsid w:val="009F0F39"/>
    <w:rsid w:val="009F262A"/>
    <w:rsid w:val="009F4990"/>
    <w:rsid w:val="009F4DDC"/>
    <w:rsid w:val="009F51F5"/>
    <w:rsid w:val="009F533F"/>
    <w:rsid w:val="009F635E"/>
    <w:rsid w:val="00A014CE"/>
    <w:rsid w:val="00A0318F"/>
    <w:rsid w:val="00A037C8"/>
    <w:rsid w:val="00A03E23"/>
    <w:rsid w:val="00A07E58"/>
    <w:rsid w:val="00A13C6F"/>
    <w:rsid w:val="00A14D77"/>
    <w:rsid w:val="00A16A8A"/>
    <w:rsid w:val="00A2147B"/>
    <w:rsid w:val="00A25BD8"/>
    <w:rsid w:val="00A33A3C"/>
    <w:rsid w:val="00A349F5"/>
    <w:rsid w:val="00A35177"/>
    <w:rsid w:val="00A3751E"/>
    <w:rsid w:val="00A37E71"/>
    <w:rsid w:val="00A37F04"/>
    <w:rsid w:val="00A413F7"/>
    <w:rsid w:val="00A41ABB"/>
    <w:rsid w:val="00A42BDF"/>
    <w:rsid w:val="00A43B9A"/>
    <w:rsid w:val="00A45BE9"/>
    <w:rsid w:val="00A45FA9"/>
    <w:rsid w:val="00A47A58"/>
    <w:rsid w:val="00A52C05"/>
    <w:rsid w:val="00A55CA9"/>
    <w:rsid w:val="00A61087"/>
    <w:rsid w:val="00A62353"/>
    <w:rsid w:val="00A62A6B"/>
    <w:rsid w:val="00A62DC5"/>
    <w:rsid w:val="00A652F4"/>
    <w:rsid w:val="00A72B14"/>
    <w:rsid w:val="00A73203"/>
    <w:rsid w:val="00A73F22"/>
    <w:rsid w:val="00A74369"/>
    <w:rsid w:val="00A763AD"/>
    <w:rsid w:val="00A76B43"/>
    <w:rsid w:val="00A83632"/>
    <w:rsid w:val="00A877AC"/>
    <w:rsid w:val="00A87B37"/>
    <w:rsid w:val="00A93D42"/>
    <w:rsid w:val="00A969BA"/>
    <w:rsid w:val="00A96A9B"/>
    <w:rsid w:val="00A979BE"/>
    <w:rsid w:val="00AA0644"/>
    <w:rsid w:val="00AA080D"/>
    <w:rsid w:val="00AA1404"/>
    <w:rsid w:val="00AA18EF"/>
    <w:rsid w:val="00AA3541"/>
    <w:rsid w:val="00AA397D"/>
    <w:rsid w:val="00AA3AB8"/>
    <w:rsid w:val="00AA3F5F"/>
    <w:rsid w:val="00AA5F61"/>
    <w:rsid w:val="00AA70EA"/>
    <w:rsid w:val="00AB110A"/>
    <w:rsid w:val="00AB5C8C"/>
    <w:rsid w:val="00AB640A"/>
    <w:rsid w:val="00AB6579"/>
    <w:rsid w:val="00AC0D28"/>
    <w:rsid w:val="00AC14DC"/>
    <w:rsid w:val="00AC179F"/>
    <w:rsid w:val="00AC6489"/>
    <w:rsid w:val="00AC6676"/>
    <w:rsid w:val="00AC7661"/>
    <w:rsid w:val="00AD167F"/>
    <w:rsid w:val="00AD4A5C"/>
    <w:rsid w:val="00AD60A4"/>
    <w:rsid w:val="00AD67F7"/>
    <w:rsid w:val="00AD7417"/>
    <w:rsid w:val="00AE4C34"/>
    <w:rsid w:val="00AE6745"/>
    <w:rsid w:val="00AF041E"/>
    <w:rsid w:val="00AF0469"/>
    <w:rsid w:val="00AF3A10"/>
    <w:rsid w:val="00B0090C"/>
    <w:rsid w:val="00B01DCF"/>
    <w:rsid w:val="00B02839"/>
    <w:rsid w:val="00B041B6"/>
    <w:rsid w:val="00B04473"/>
    <w:rsid w:val="00B04805"/>
    <w:rsid w:val="00B054B4"/>
    <w:rsid w:val="00B11BD9"/>
    <w:rsid w:val="00B13328"/>
    <w:rsid w:val="00B13880"/>
    <w:rsid w:val="00B147EC"/>
    <w:rsid w:val="00B17804"/>
    <w:rsid w:val="00B17850"/>
    <w:rsid w:val="00B20B96"/>
    <w:rsid w:val="00B22C11"/>
    <w:rsid w:val="00B234F8"/>
    <w:rsid w:val="00B23F88"/>
    <w:rsid w:val="00B24095"/>
    <w:rsid w:val="00B24B9C"/>
    <w:rsid w:val="00B260EE"/>
    <w:rsid w:val="00B3172B"/>
    <w:rsid w:val="00B319C2"/>
    <w:rsid w:val="00B32BF9"/>
    <w:rsid w:val="00B33083"/>
    <w:rsid w:val="00B419A1"/>
    <w:rsid w:val="00B42FDE"/>
    <w:rsid w:val="00B468C3"/>
    <w:rsid w:val="00B50625"/>
    <w:rsid w:val="00B508AA"/>
    <w:rsid w:val="00B5380B"/>
    <w:rsid w:val="00B542E2"/>
    <w:rsid w:val="00B550AE"/>
    <w:rsid w:val="00B60070"/>
    <w:rsid w:val="00B6278C"/>
    <w:rsid w:val="00B629A8"/>
    <w:rsid w:val="00B66957"/>
    <w:rsid w:val="00B67C8D"/>
    <w:rsid w:val="00B73F5B"/>
    <w:rsid w:val="00B76186"/>
    <w:rsid w:val="00B821FB"/>
    <w:rsid w:val="00B83B71"/>
    <w:rsid w:val="00B845DE"/>
    <w:rsid w:val="00B9130E"/>
    <w:rsid w:val="00B91CE5"/>
    <w:rsid w:val="00B97786"/>
    <w:rsid w:val="00BA04FC"/>
    <w:rsid w:val="00BA3949"/>
    <w:rsid w:val="00BA4C7D"/>
    <w:rsid w:val="00BA5147"/>
    <w:rsid w:val="00BA59A6"/>
    <w:rsid w:val="00BA5C68"/>
    <w:rsid w:val="00BA6CA9"/>
    <w:rsid w:val="00BA7083"/>
    <w:rsid w:val="00BB1B60"/>
    <w:rsid w:val="00BB4938"/>
    <w:rsid w:val="00BB4CF2"/>
    <w:rsid w:val="00BC2534"/>
    <w:rsid w:val="00BC3436"/>
    <w:rsid w:val="00BC4CE3"/>
    <w:rsid w:val="00BC5638"/>
    <w:rsid w:val="00BC6161"/>
    <w:rsid w:val="00BC6B73"/>
    <w:rsid w:val="00BD3CF9"/>
    <w:rsid w:val="00BD6C7B"/>
    <w:rsid w:val="00BD712F"/>
    <w:rsid w:val="00BE213D"/>
    <w:rsid w:val="00BE3C71"/>
    <w:rsid w:val="00BE4E51"/>
    <w:rsid w:val="00BE591F"/>
    <w:rsid w:val="00BE7308"/>
    <w:rsid w:val="00BE7CEA"/>
    <w:rsid w:val="00BF096A"/>
    <w:rsid w:val="00BF12E3"/>
    <w:rsid w:val="00BF2030"/>
    <w:rsid w:val="00BF2610"/>
    <w:rsid w:val="00BF26B6"/>
    <w:rsid w:val="00BF30EB"/>
    <w:rsid w:val="00BF3E64"/>
    <w:rsid w:val="00BF6F94"/>
    <w:rsid w:val="00C010FA"/>
    <w:rsid w:val="00C01814"/>
    <w:rsid w:val="00C0255B"/>
    <w:rsid w:val="00C1088C"/>
    <w:rsid w:val="00C138AD"/>
    <w:rsid w:val="00C22F20"/>
    <w:rsid w:val="00C2454F"/>
    <w:rsid w:val="00C258B0"/>
    <w:rsid w:val="00C2637D"/>
    <w:rsid w:val="00C320C0"/>
    <w:rsid w:val="00C32D7B"/>
    <w:rsid w:val="00C356D3"/>
    <w:rsid w:val="00C360B1"/>
    <w:rsid w:val="00C3696F"/>
    <w:rsid w:val="00C44C32"/>
    <w:rsid w:val="00C45319"/>
    <w:rsid w:val="00C4573D"/>
    <w:rsid w:val="00C507CA"/>
    <w:rsid w:val="00C5406A"/>
    <w:rsid w:val="00C54F2C"/>
    <w:rsid w:val="00C55A10"/>
    <w:rsid w:val="00C61427"/>
    <w:rsid w:val="00C6236A"/>
    <w:rsid w:val="00C6320E"/>
    <w:rsid w:val="00C64D6B"/>
    <w:rsid w:val="00C66B26"/>
    <w:rsid w:val="00C677E1"/>
    <w:rsid w:val="00C70165"/>
    <w:rsid w:val="00C707DA"/>
    <w:rsid w:val="00C72727"/>
    <w:rsid w:val="00C7353F"/>
    <w:rsid w:val="00C75242"/>
    <w:rsid w:val="00C77DC6"/>
    <w:rsid w:val="00C81CA7"/>
    <w:rsid w:val="00C82506"/>
    <w:rsid w:val="00C865C6"/>
    <w:rsid w:val="00C86D74"/>
    <w:rsid w:val="00C9076E"/>
    <w:rsid w:val="00C92016"/>
    <w:rsid w:val="00C92110"/>
    <w:rsid w:val="00C934BA"/>
    <w:rsid w:val="00C958F9"/>
    <w:rsid w:val="00C96570"/>
    <w:rsid w:val="00CA1A0C"/>
    <w:rsid w:val="00CA2156"/>
    <w:rsid w:val="00CA6230"/>
    <w:rsid w:val="00CA698E"/>
    <w:rsid w:val="00CB1A70"/>
    <w:rsid w:val="00CB4071"/>
    <w:rsid w:val="00CB69FA"/>
    <w:rsid w:val="00CC2777"/>
    <w:rsid w:val="00CC376A"/>
    <w:rsid w:val="00CC380D"/>
    <w:rsid w:val="00CC3EAF"/>
    <w:rsid w:val="00CC4EDD"/>
    <w:rsid w:val="00CC57BC"/>
    <w:rsid w:val="00CC5BD8"/>
    <w:rsid w:val="00CC629D"/>
    <w:rsid w:val="00CC7D91"/>
    <w:rsid w:val="00CD077F"/>
    <w:rsid w:val="00CD1DCF"/>
    <w:rsid w:val="00CD308A"/>
    <w:rsid w:val="00CD4817"/>
    <w:rsid w:val="00CE1FC5"/>
    <w:rsid w:val="00CE2D61"/>
    <w:rsid w:val="00CE3835"/>
    <w:rsid w:val="00CE75C3"/>
    <w:rsid w:val="00CF0043"/>
    <w:rsid w:val="00CF1BD4"/>
    <w:rsid w:val="00CF26BC"/>
    <w:rsid w:val="00CF4305"/>
    <w:rsid w:val="00CF454D"/>
    <w:rsid w:val="00CF6149"/>
    <w:rsid w:val="00CF7C21"/>
    <w:rsid w:val="00D0017A"/>
    <w:rsid w:val="00D008A2"/>
    <w:rsid w:val="00D013F9"/>
    <w:rsid w:val="00D01A4E"/>
    <w:rsid w:val="00D01E82"/>
    <w:rsid w:val="00D0201A"/>
    <w:rsid w:val="00D024B7"/>
    <w:rsid w:val="00D025BD"/>
    <w:rsid w:val="00D05268"/>
    <w:rsid w:val="00D10040"/>
    <w:rsid w:val="00D119B0"/>
    <w:rsid w:val="00D12A1E"/>
    <w:rsid w:val="00D13F85"/>
    <w:rsid w:val="00D14873"/>
    <w:rsid w:val="00D14FA7"/>
    <w:rsid w:val="00D16A24"/>
    <w:rsid w:val="00D173E5"/>
    <w:rsid w:val="00D1773F"/>
    <w:rsid w:val="00D20FF1"/>
    <w:rsid w:val="00D21662"/>
    <w:rsid w:val="00D22020"/>
    <w:rsid w:val="00D246A5"/>
    <w:rsid w:val="00D24EEA"/>
    <w:rsid w:val="00D251EA"/>
    <w:rsid w:val="00D256EC"/>
    <w:rsid w:val="00D3107C"/>
    <w:rsid w:val="00D35220"/>
    <w:rsid w:val="00D35770"/>
    <w:rsid w:val="00D35D00"/>
    <w:rsid w:val="00D40A19"/>
    <w:rsid w:val="00D50880"/>
    <w:rsid w:val="00D5088A"/>
    <w:rsid w:val="00D567E1"/>
    <w:rsid w:val="00D627B2"/>
    <w:rsid w:val="00D64A5D"/>
    <w:rsid w:val="00D65027"/>
    <w:rsid w:val="00D659D5"/>
    <w:rsid w:val="00D672BE"/>
    <w:rsid w:val="00D71498"/>
    <w:rsid w:val="00D72501"/>
    <w:rsid w:val="00D73EA4"/>
    <w:rsid w:val="00D74A95"/>
    <w:rsid w:val="00D74C83"/>
    <w:rsid w:val="00D80A28"/>
    <w:rsid w:val="00D82563"/>
    <w:rsid w:val="00D83591"/>
    <w:rsid w:val="00D840BF"/>
    <w:rsid w:val="00D868E8"/>
    <w:rsid w:val="00D900B1"/>
    <w:rsid w:val="00D93F7D"/>
    <w:rsid w:val="00D9424E"/>
    <w:rsid w:val="00D960BB"/>
    <w:rsid w:val="00D9630D"/>
    <w:rsid w:val="00DA1F08"/>
    <w:rsid w:val="00DA2501"/>
    <w:rsid w:val="00DA2FFA"/>
    <w:rsid w:val="00DA4F69"/>
    <w:rsid w:val="00DA5A6B"/>
    <w:rsid w:val="00DA5C10"/>
    <w:rsid w:val="00DB0E18"/>
    <w:rsid w:val="00DB3AB8"/>
    <w:rsid w:val="00DB4DB6"/>
    <w:rsid w:val="00DB4F1B"/>
    <w:rsid w:val="00DB5A5F"/>
    <w:rsid w:val="00DB7554"/>
    <w:rsid w:val="00DC1969"/>
    <w:rsid w:val="00DC4A58"/>
    <w:rsid w:val="00DD3EDF"/>
    <w:rsid w:val="00DE1ACE"/>
    <w:rsid w:val="00DE1CEE"/>
    <w:rsid w:val="00DE46C5"/>
    <w:rsid w:val="00DE5AB2"/>
    <w:rsid w:val="00DE79E3"/>
    <w:rsid w:val="00DF05CC"/>
    <w:rsid w:val="00DF2CB9"/>
    <w:rsid w:val="00DF3212"/>
    <w:rsid w:val="00DF4575"/>
    <w:rsid w:val="00DF4CD2"/>
    <w:rsid w:val="00E0322C"/>
    <w:rsid w:val="00E038E8"/>
    <w:rsid w:val="00E039A9"/>
    <w:rsid w:val="00E05BE4"/>
    <w:rsid w:val="00E065B3"/>
    <w:rsid w:val="00E109EB"/>
    <w:rsid w:val="00E13A52"/>
    <w:rsid w:val="00E14716"/>
    <w:rsid w:val="00E15467"/>
    <w:rsid w:val="00E1697F"/>
    <w:rsid w:val="00E16EBF"/>
    <w:rsid w:val="00E16FD7"/>
    <w:rsid w:val="00E2066F"/>
    <w:rsid w:val="00E2077D"/>
    <w:rsid w:val="00E221A5"/>
    <w:rsid w:val="00E23AF2"/>
    <w:rsid w:val="00E30BA8"/>
    <w:rsid w:val="00E315A4"/>
    <w:rsid w:val="00E3277A"/>
    <w:rsid w:val="00E372A0"/>
    <w:rsid w:val="00E37E1E"/>
    <w:rsid w:val="00E41E86"/>
    <w:rsid w:val="00E42327"/>
    <w:rsid w:val="00E43D93"/>
    <w:rsid w:val="00E4514F"/>
    <w:rsid w:val="00E454AF"/>
    <w:rsid w:val="00E459E0"/>
    <w:rsid w:val="00E537AA"/>
    <w:rsid w:val="00E551AA"/>
    <w:rsid w:val="00E554E7"/>
    <w:rsid w:val="00E55719"/>
    <w:rsid w:val="00E63051"/>
    <w:rsid w:val="00E63F56"/>
    <w:rsid w:val="00E6423F"/>
    <w:rsid w:val="00E65E97"/>
    <w:rsid w:val="00E66A5B"/>
    <w:rsid w:val="00E70114"/>
    <w:rsid w:val="00E70365"/>
    <w:rsid w:val="00E7554F"/>
    <w:rsid w:val="00E76360"/>
    <w:rsid w:val="00E763B5"/>
    <w:rsid w:val="00E77118"/>
    <w:rsid w:val="00E82676"/>
    <w:rsid w:val="00E82CFD"/>
    <w:rsid w:val="00E83246"/>
    <w:rsid w:val="00E85317"/>
    <w:rsid w:val="00E85969"/>
    <w:rsid w:val="00E85BD3"/>
    <w:rsid w:val="00E86007"/>
    <w:rsid w:val="00E907F1"/>
    <w:rsid w:val="00E9161D"/>
    <w:rsid w:val="00E91E9B"/>
    <w:rsid w:val="00E935DC"/>
    <w:rsid w:val="00E947CD"/>
    <w:rsid w:val="00E94F3E"/>
    <w:rsid w:val="00E953E2"/>
    <w:rsid w:val="00E95DDE"/>
    <w:rsid w:val="00EA0336"/>
    <w:rsid w:val="00EA2601"/>
    <w:rsid w:val="00EA3C54"/>
    <w:rsid w:val="00EA3D26"/>
    <w:rsid w:val="00EA4606"/>
    <w:rsid w:val="00EA6F99"/>
    <w:rsid w:val="00EB4114"/>
    <w:rsid w:val="00EB4456"/>
    <w:rsid w:val="00EB46B7"/>
    <w:rsid w:val="00EB4C7B"/>
    <w:rsid w:val="00EB4EAD"/>
    <w:rsid w:val="00EB702D"/>
    <w:rsid w:val="00EB7DE1"/>
    <w:rsid w:val="00EC0292"/>
    <w:rsid w:val="00EC296A"/>
    <w:rsid w:val="00EC3AA6"/>
    <w:rsid w:val="00EC4E05"/>
    <w:rsid w:val="00EC5F77"/>
    <w:rsid w:val="00EC6D93"/>
    <w:rsid w:val="00EC6FC7"/>
    <w:rsid w:val="00EC7AA3"/>
    <w:rsid w:val="00ED2CBA"/>
    <w:rsid w:val="00ED7BA6"/>
    <w:rsid w:val="00EE00CE"/>
    <w:rsid w:val="00EE01F4"/>
    <w:rsid w:val="00EE18C2"/>
    <w:rsid w:val="00EE1C01"/>
    <w:rsid w:val="00EE1EF1"/>
    <w:rsid w:val="00EE5487"/>
    <w:rsid w:val="00EE60D6"/>
    <w:rsid w:val="00EF5E7A"/>
    <w:rsid w:val="00EF7693"/>
    <w:rsid w:val="00EF7E95"/>
    <w:rsid w:val="00F0303B"/>
    <w:rsid w:val="00F0367C"/>
    <w:rsid w:val="00F03A19"/>
    <w:rsid w:val="00F04350"/>
    <w:rsid w:val="00F0439D"/>
    <w:rsid w:val="00F06FA7"/>
    <w:rsid w:val="00F10898"/>
    <w:rsid w:val="00F13255"/>
    <w:rsid w:val="00F17EA3"/>
    <w:rsid w:val="00F21ED3"/>
    <w:rsid w:val="00F22EC6"/>
    <w:rsid w:val="00F24534"/>
    <w:rsid w:val="00F245FC"/>
    <w:rsid w:val="00F278C8"/>
    <w:rsid w:val="00F31399"/>
    <w:rsid w:val="00F31D01"/>
    <w:rsid w:val="00F336A6"/>
    <w:rsid w:val="00F346A8"/>
    <w:rsid w:val="00F34AA8"/>
    <w:rsid w:val="00F34DF8"/>
    <w:rsid w:val="00F42916"/>
    <w:rsid w:val="00F45332"/>
    <w:rsid w:val="00F45D50"/>
    <w:rsid w:val="00F4621A"/>
    <w:rsid w:val="00F5133B"/>
    <w:rsid w:val="00F5155A"/>
    <w:rsid w:val="00F51F9E"/>
    <w:rsid w:val="00F53322"/>
    <w:rsid w:val="00F53F03"/>
    <w:rsid w:val="00F54874"/>
    <w:rsid w:val="00F624AF"/>
    <w:rsid w:val="00F64D7D"/>
    <w:rsid w:val="00F64F54"/>
    <w:rsid w:val="00F656D9"/>
    <w:rsid w:val="00F65C7A"/>
    <w:rsid w:val="00F702E3"/>
    <w:rsid w:val="00F70F19"/>
    <w:rsid w:val="00F71695"/>
    <w:rsid w:val="00F74441"/>
    <w:rsid w:val="00F74632"/>
    <w:rsid w:val="00F75654"/>
    <w:rsid w:val="00F76D1E"/>
    <w:rsid w:val="00F841A0"/>
    <w:rsid w:val="00F85D60"/>
    <w:rsid w:val="00F86264"/>
    <w:rsid w:val="00F86D8A"/>
    <w:rsid w:val="00F90400"/>
    <w:rsid w:val="00F94B85"/>
    <w:rsid w:val="00F97DBD"/>
    <w:rsid w:val="00FA1C7C"/>
    <w:rsid w:val="00FA4B25"/>
    <w:rsid w:val="00FA636F"/>
    <w:rsid w:val="00FA7DEB"/>
    <w:rsid w:val="00FB0B45"/>
    <w:rsid w:val="00FB3C2B"/>
    <w:rsid w:val="00FB7AA0"/>
    <w:rsid w:val="00FC2320"/>
    <w:rsid w:val="00FC48E2"/>
    <w:rsid w:val="00FC49EC"/>
    <w:rsid w:val="00FC5861"/>
    <w:rsid w:val="00FC5E4A"/>
    <w:rsid w:val="00FD04D0"/>
    <w:rsid w:val="00FD070E"/>
    <w:rsid w:val="00FD0B13"/>
    <w:rsid w:val="00FD2826"/>
    <w:rsid w:val="00FD2937"/>
    <w:rsid w:val="00FD36E3"/>
    <w:rsid w:val="00FD3CEF"/>
    <w:rsid w:val="00FD55F0"/>
    <w:rsid w:val="00FE059B"/>
    <w:rsid w:val="00FE3819"/>
    <w:rsid w:val="00FE6609"/>
    <w:rsid w:val="00FE7F90"/>
    <w:rsid w:val="00FF14EA"/>
    <w:rsid w:val="00FF491A"/>
    <w:rsid w:val="00FF5628"/>
    <w:rsid w:val="00FF64F5"/>
    <w:rsid w:val="00FF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0B1"/>
  </w:style>
  <w:style w:type="paragraph" w:styleId="8">
    <w:name w:val="heading 8"/>
    <w:basedOn w:val="a"/>
    <w:next w:val="a"/>
    <w:link w:val="80"/>
    <w:qFormat/>
    <w:rsid w:val="00507CC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40B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7E40B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styleId="2">
    <w:name w:val="Body Text Indent 2"/>
    <w:basedOn w:val="a"/>
    <w:link w:val="20"/>
    <w:rsid w:val="00DB3AB8"/>
    <w:pPr>
      <w:ind w:firstLine="720"/>
    </w:pPr>
    <w:rPr>
      <w:sz w:val="28"/>
    </w:rPr>
  </w:style>
  <w:style w:type="paragraph" w:styleId="a5">
    <w:name w:val="Body Text"/>
    <w:basedOn w:val="a"/>
    <w:rsid w:val="00507CC4"/>
    <w:pPr>
      <w:spacing w:after="120"/>
    </w:pPr>
  </w:style>
  <w:style w:type="paragraph" w:styleId="a6">
    <w:name w:val="Body Text Indent"/>
    <w:basedOn w:val="a"/>
    <w:rsid w:val="00507CC4"/>
    <w:pPr>
      <w:spacing w:after="120"/>
      <w:ind w:left="283"/>
    </w:pPr>
  </w:style>
  <w:style w:type="paragraph" w:customStyle="1" w:styleId="a7">
    <w:name w:val="Знак Знак Знак Знак Знак Знак Знак"/>
    <w:basedOn w:val="a"/>
    <w:rsid w:val="00873880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1">
    <w:name w:val="Знак Знак Знак1 Знак"/>
    <w:basedOn w:val="a"/>
    <w:rsid w:val="0076646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">
    <w:name w:val="Body Text Indent 3"/>
    <w:basedOn w:val="a"/>
    <w:rsid w:val="0055107E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AA397D"/>
    <w:pPr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a8">
    <w:name w:val="Знак Знак Знак Знак Знак Знак Знак"/>
    <w:basedOn w:val="a"/>
    <w:rsid w:val="00AA397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 Знак Знак Знак Знак Знак Знак1 Знак Знак Знак Знак Знак Знак Знак Знак Знак"/>
    <w:basedOn w:val="a"/>
    <w:rsid w:val="00EB46B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0316F7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9">
    <w:name w:val="footer"/>
    <w:basedOn w:val="a"/>
    <w:rsid w:val="0020163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01636"/>
  </w:style>
  <w:style w:type="paragraph" w:customStyle="1" w:styleId="ab">
    <w:name w:val="Знак Знак Знак Знак Знак Знак Знак Знак Знак Знак"/>
    <w:basedOn w:val="a"/>
    <w:rsid w:val="00BA6CA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c">
    <w:name w:val="Знак Знак Знак Знак Знак Знак"/>
    <w:basedOn w:val="a"/>
    <w:rsid w:val="00881D1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0">
    <w:name w:val="Знак1 Знак Знак Знак Знак Знак Знак1 Знак Знак Знак Знак Знак Знак Знак Знак Знак Знак Знак Знак Знак Знак Знак"/>
    <w:basedOn w:val="a"/>
    <w:rsid w:val="00661E7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d">
    <w:name w:val="Знак Знак"/>
    <w:basedOn w:val="a"/>
    <w:rsid w:val="000178E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80">
    <w:name w:val="Заголовок 8 Знак"/>
    <w:basedOn w:val="a0"/>
    <w:link w:val="8"/>
    <w:rsid w:val="00214B94"/>
    <w:rPr>
      <w:i/>
      <w:i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14B94"/>
    <w:rPr>
      <w:sz w:val="28"/>
    </w:rPr>
  </w:style>
  <w:style w:type="paragraph" w:customStyle="1" w:styleId="ae">
    <w:name w:val="Знак Знак Знак Знак Знак Знак Знак Знак Знак"/>
    <w:basedOn w:val="a"/>
    <w:rsid w:val="000D1CB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">
    <w:name w:val="Прижатый влево"/>
    <w:basedOn w:val="a"/>
    <w:next w:val="a"/>
    <w:rsid w:val="000D1CB4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af0">
    <w:name w:val="Знак Знак Знак Знак Знак Знак Знак"/>
    <w:basedOn w:val="a"/>
    <w:rsid w:val="00E63F5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1">
    <w:name w:val="List Paragraph"/>
    <w:basedOn w:val="a"/>
    <w:uiPriority w:val="34"/>
    <w:qFormat/>
    <w:rsid w:val="00D01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8EE0E5CDA123DD1FEC5CE9696C38A9D63765F487B66C5FD9775C6889B26AE1F8DE9662F219086C91CCF002A2Bh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2BC1C-0A8C-4844-8EFE-18D2388A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3727</TotalTime>
  <Pages>28</Pages>
  <Words>9709</Words>
  <Characters>64839</Characters>
  <Application>Microsoft Office Word</Application>
  <DocSecurity>0</DocSecurity>
  <Lines>540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Пресс - релиз</vt:lpstr>
    </vt:vector>
  </TitlesOfParts>
  <Company>user</Company>
  <LinksUpToDate>false</LinksUpToDate>
  <CharactersWithSpaces>74400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Пресс - релиз</dc:title>
  <dc:creator>user</dc:creator>
  <cp:lastModifiedBy>Zanina</cp:lastModifiedBy>
  <cp:revision>269</cp:revision>
  <cp:lastPrinted>2019-11-20T11:59:00Z</cp:lastPrinted>
  <dcterms:created xsi:type="dcterms:W3CDTF">2017-11-15T07:25:00Z</dcterms:created>
  <dcterms:modified xsi:type="dcterms:W3CDTF">2019-11-20T12:12:00Z</dcterms:modified>
</cp:coreProperties>
</file>