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E51" w:rsidRDefault="00AD3E51">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AD3E51" w:rsidRDefault="00AD3E51">
      <w:pPr>
        <w:pStyle w:val="ConsPlusNormal"/>
        <w:jc w:val="both"/>
        <w:outlineLvl w:val="0"/>
      </w:pPr>
    </w:p>
    <w:p w:rsidR="00AD3E51" w:rsidRDefault="00AD3E51">
      <w:pPr>
        <w:pStyle w:val="ConsPlusTitle"/>
        <w:jc w:val="center"/>
        <w:outlineLvl w:val="0"/>
      </w:pPr>
      <w:r>
        <w:t>ПРАВИТЕЛЬСТВО АРХАНГЕЛЬСКОЙ ОБЛАСТИ</w:t>
      </w:r>
    </w:p>
    <w:p w:rsidR="00AD3E51" w:rsidRDefault="00AD3E51">
      <w:pPr>
        <w:pStyle w:val="ConsPlusTitle"/>
        <w:jc w:val="center"/>
      </w:pPr>
    </w:p>
    <w:p w:rsidR="00AD3E51" w:rsidRDefault="00AD3E51">
      <w:pPr>
        <w:pStyle w:val="ConsPlusTitle"/>
        <w:jc w:val="center"/>
      </w:pPr>
      <w:r>
        <w:t>ПОСТАНОВЛЕНИЕ</w:t>
      </w:r>
    </w:p>
    <w:p w:rsidR="00AD3E51" w:rsidRDefault="00AD3E51">
      <w:pPr>
        <w:pStyle w:val="ConsPlusTitle"/>
        <w:jc w:val="center"/>
      </w:pPr>
      <w:r>
        <w:t>от 31 октября 2017 г. N 456-пп</w:t>
      </w:r>
    </w:p>
    <w:p w:rsidR="00AD3E51" w:rsidRDefault="00AD3E51">
      <w:pPr>
        <w:pStyle w:val="ConsPlusTitle"/>
        <w:jc w:val="center"/>
      </w:pPr>
    </w:p>
    <w:p w:rsidR="00AD3E51" w:rsidRDefault="00AD3E51">
      <w:pPr>
        <w:pStyle w:val="ConsPlusTitle"/>
        <w:jc w:val="center"/>
      </w:pPr>
      <w:r>
        <w:t>ОБ ОКАЗАНИИ ИМУЩЕСТВЕННОЙ ПОДДЕРЖКИ СУБЪЕКТАМ</w:t>
      </w:r>
    </w:p>
    <w:p w:rsidR="00AD3E51" w:rsidRDefault="00AD3E51">
      <w:pPr>
        <w:pStyle w:val="ConsPlusTitle"/>
        <w:jc w:val="center"/>
      </w:pPr>
      <w:r>
        <w:t>МАЛОГО И СРЕДНЕГО ПРЕДПРИНИМАТЕЛЬСТВА И ОРГАНИЗАЦИЯМ,</w:t>
      </w:r>
    </w:p>
    <w:p w:rsidR="00AD3E51" w:rsidRDefault="00AD3E51">
      <w:pPr>
        <w:pStyle w:val="ConsPlusTitle"/>
        <w:jc w:val="center"/>
      </w:pPr>
      <w:r>
        <w:t>ОБРАЗУЮЩИМ ИНФРАСТРУКТУРУ ПОДДЕРЖКИ СУБЪЕКТОВ</w:t>
      </w:r>
    </w:p>
    <w:p w:rsidR="00AD3E51" w:rsidRDefault="00AD3E51">
      <w:pPr>
        <w:pStyle w:val="ConsPlusTitle"/>
        <w:jc w:val="center"/>
      </w:pPr>
      <w:r>
        <w:t>МАЛОГО И СРЕДНЕГО ПРЕДПРИНИМАТЕЛЬСТВА</w:t>
      </w:r>
    </w:p>
    <w:p w:rsidR="00AD3E51" w:rsidRDefault="00AD3E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3E51">
        <w:trPr>
          <w:jc w:val="center"/>
        </w:trPr>
        <w:tc>
          <w:tcPr>
            <w:tcW w:w="9294" w:type="dxa"/>
            <w:tcBorders>
              <w:top w:val="nil"/>
              <w:left w:val="single" w:sz="24" w:space="0" w:color="CED3F1"/>
              <w:bottom w:val="nil"/>
              <w:right w:val="single" w:sz="24" w:space="0" w:color="F4F3F8"/>
            </w:tcBorders>
            <w:shd w:val="clear" w:color="auto" w:fill="F4F3F8"/>
          </w:tcPr>
          <w:p w:rsidR="00AD3E51" w:rsidRDefault="00AD3E51">
            <w:pPr>
              <w:pStyle w:val="ConsPlusNormal"/>
              <w:jc w:val="center"/>
            </w:pPr>
            <w:r>
              <w:rPr>
                <w:color w:val="392C69"/>
              </w:rPr>
              <w:t>Список изменяющих документов</w:t>
            </w:r>
          </w:p>
          <w:p w:rsidR="00AD3E51" w:rsidRDefault="00AD3E51">
            <w:pPr>
              <w:pStyle w:val="ConsPlusNormal"/>
              <w:jc w:val="center"/>
            </w:pPr>
            <w:proofErr w:type="gramStart"/>
            <w:r>
              <w:rPr>
                <w:color w:val="392C69"/>
              </w:rPr>
              <w:t>(в ред. постановлений Правительства Архангельской области</w:t>
            </w:r>
            <w:proofErr w:type="gramEnd"/>
          </w:p>
          <w:p w:rsidR="00AD3E51" w:rsidRDefault="00AD3E51">
            <w:pPr>
              <w:pStyle w:val="ConsPlusNormal"/>
              <w:jc w:val="center"/>
            </w:pPr>
            <w:r>
              <w:rPr>
                <w:color w:val="392C69"/>
              </w:rPr>
              <w:t xml:space="preserve">от 05.10.2018 </w:t>
            </w:r>
            <w:hyperlink r:id="rId6" w:history="1">
              <w:r>
                <w:rPr>
                  <w:color w:val="0000FF"/>
                </w:rPr>
                <w:t>N 434-пп</w:t>
              </w:r>
            </w:hyperlink>
            <w:r>
              <w:rPr>
                <w:color w:val="392C69"/>
              </w:rPr>
              <w:t xml:space="preserve">, от 06.11.2018 </w:t>
            </w:r>
            <w:hyperlink r:id="rId7" w:history="1">
              <w:r>
                <w:rPr>
                  <w:color w:val="0000FF"/>
                </w:rPr>
                <w:t>N 522-пп</w:t>
              </w:r>
            </w:hyperlink>
            <w:r>
              <w:rPr>
                <w:color w:val="392C69"/>
              </w:rPr>
              <w:t xml:space="preserve">, от 25.06.2019 </w:t>
            </w:r>
            <w:hyperlink r:id="rId8" w:history="1">
              <w:r>
                <w:rPr>
                  <w:color w:val="0000FF"/>
                </w:rPr>
                <w:t>N 334-пп</w:t>
              </w:r>
            </w:hyperlink>
            <w:r>
              <w:rPr>
                <w:color w:val="392C69"/>
              </w:rPr>
              <w:t>,</w:t>
            </w:r>
          </w:p>
          <w:p w:rsidR="00AD3E51" w:rsidRDefault="00AD3E51">
            <w:pPr>
              <w:pStyle w:val="ConsPlusNormal"/>
              <w:jc w:val="center"/>
            </w:pPr>
            <w:r>
              <w:rPr>
                <w:color w:val="392C69"/>
              </w:rPr>
              <w:t xml:space="preserve">от 24.03.2020 </w:t>
            </w:r>
            <w:hyperlink r:id="rId9" w:history="1">
              <w:r>
                <w:rPr>
                  <w:color w:val="0000FF"/>
                </w:rPr>
                <w:t>N 145-пп</w:t>
              </w:r>
            </w:hyperlink>
            <w:r>
              <w:rPr>
                <w:color w:val="392C69"/>
              </w:rPr>
              <w:t>)</w:t>
            </w:r>
          </w:p>
        </w:tc>
      </w:tr>
    </w:tbl>
    <w:p w:rsidR="00AD3E51" w:rsidRDefault="00AD3E51">
      <w:pPr>
        <w:pStyle w:val="ConsPlusNormal"/>
        <w:jc w:val="both"/>
      </w:pPr>
    </w:p>
    <w:p w:rsidR="00AD3E51" w:rsidRDefault="00AD3E51">
      <w:pPr>
        <w:pStyle w:val="ConsPlusNormal"/>
        <w:ind w:firstLine="540"/>
        <w:jc w:val="both"/>
      </w:pPr>
      <w:r>
        <w:t xml:space="preserve">В соответствии с </w:t>
      </w:r>
      <w:hyperlink r:id="rId10" w:history="1">
        <w:r>
          <w:rPr>
            <w:color w:val="0000FF"/>
          </w:rPr>
          <w:t>пунктом 4 статьи 18</w:t>
        </w:r>
      </w:hyperlink>
      <w:r>
        <w:t xml:space="preserve"> Федерального закона от 24 июля 2007 года N 209-ФЗ "О развитии малого и среднего предпринимательства в Российской Федерации" и областным </w:t>
      </w:r>
      <w:hyperlink r:id="rId11" w:history="1">
        <w:r>
          <w:rPr>
            <w:color w:val="0000FF"/>
          </w:rPr>
          <w:t>законом</w:t>
        </w:r>
      </w:hyperlink>
      <w:r>
        <w:t xml:space="preserve"> от 29 октября 2008 года N 585-30-ОЗ "Об управлении и распоряжении государственным имуществом Архангельской области" Правительство Архангельской области постановляет:</w:t>
      </w:r>
    </w:p>
    <w:p w:rsidR="00AD3E51" w:rsidRDefault="00AD3E51">
      <w:pPr>
        <w:pStyle w:val="ConsPlusNormal"/>
        <w:spacing w:before="220"/>
        <w:ind w:firstLine="540"/>
        <w:jc w:val="both"/>
      </w:pPr>
      <w:r>
        <w:t>1. Утвердить прилагаемые:</w:t>
      </w:r>
    </w:p>
    <w:p w:rsidR="00AD3E51" w:rsidRDefault="00AD3E51">
      <w:pPr>
        <w:pStyle w:val="ConsPlusNormal"/>
        <w:spacing w:before="220"/>
        <w:ind w:firstLine="540"/>
        <w:jc w:val="both"/>
      </w:pPr>
      <w:proofErr w:type="gramStart"/>
      <w:r>
        <w:t xml:space="preserve">1) </w:t>
      </w:r>
      <w:hyperlink w:anchor="P48" w:history="1">
        <w:r>
          <w:rPr>
            <w:color w:val="0000FF"/>
          </w:rPr>
          <w:t>перечень</w:t>
        </w:r>
      </w:hyperlink>
      <w:r>
        <w:t xml:space="preserve"> государственного имущества Архангельской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которое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w:t>
      </w:r>
      <w:proofErr w:type="gramEnd"/>
      <w:r>
        <w:t xml:space="preserve"> </w:t>
      </w:r>
      <w:proofErr w:type="gramStart"/>
      <w:r>
        <w:t>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t xml:space="preserve"> Российской Федерации" и в случаях, указанных в подпунктах 6, 8 и 9 пункта 2 статьи 39.3 Земельного кодекса Российской Федерации;</w:t>
      </w:r>
    </w:p>
    <w:p w:rsidR="00AD3E51" w:rsidRDefault="00AD3E51">
      <w:pPr>
        <w:pStyle w:val="ConsPlusNormal"/>
        <w:spacing w:before="220"/>
        <w:ind w:firstLine="540"/>
        <w:jc w:val="both"/>
      </w:pPr>
      <w:proofErr w:type="gramStart"/>
      <w:r>
        <w:t xml:space="preserve">2) </w:t>
      </w:r>
      <w:hyperlink w:anchor="P580" w:history="1">
        <w:r>
          <w:rPr>
            <w:color w:val="0000FF"/>
          </w:rPr>
          <w:t>Порядок</w:t>
        </w:r>
      </w:hyperlink>
      <w:r>
        <w:t xml:space="preserve"> и условия предоставления в аренду государственного имущества Архангельской области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Архангельской области приоритетными видами деятельности), включенного в перечень государственного имущества Архангельской области, свободного от прав третьих лиц (за исключением права хозяйственного ведения, права оперативного управления</w:t>
      </w:r>
      <w:proofErr w:type="gramEnd"/>
      <w:r>
        <w:t xml:space="preserve">, </w:t>
      </w:r>
      <w:proofErr w:type="gramStart"/>
      <w:r>
        <w:t>а также имущественных прав субъектов малого и среднего предпринимательства), которое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w:t>
      </w:r>
      <w:proofErr w:type="gramEnd"/>
      <w:r>
        <w:t xml:space="preserve"> </w:t>
      </w:r>
      <w:proofErr w:type="gramStart"/>
      <w:r>
        <w:t xml:space="preserve">среднего предпринимательства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w:t>
      </w:r>
      <w:r>
        <w:lastRenderedPageBreak/>
        <w:t>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w:t>
      </w:r>
      <w:proofErr w:type="gramEnd"/>
      <w:r>
        <w:t xml:space="preserve"> Федерации;</w:t>
      </w:r>
    </w:p>
    <w:p w:rsidR="00AD3E51" w:rsidRDefault="00AD3E51">
      <w:pPr>
        <w:pStyle w:val="ConsPlusNormal"/>
        <w:jc w:val="both"/>
      </w:pPr>
      <w:r>
        <w:t xml:space="preserve">(пп. 2 в ред. </w:t>
      </w:r>
      <w:hyperlink r:id="rId12" w:history="1">
        <w:r>
          <w:rPr>
            <w:color w:val="0000FF"/>
          </w:rPr>
          <w:t>постановления</w:t>
        </w:r>
      </w:hyperlink>
      <w:r>
        <w:t xml:space="preserve"> Правительства Архангельской области от 06.11.2018 N 522-пп)</w:t>
      </w:r>
    </w:p>
    <w:p w:rsidR="00AD3E51" w:rsidRDefault="00AD3E51">
      <w:pPr>
        <w:pStyle w:val="ConsPlusNormal"/>
        <w:spacing w:before="220"/>
        <w:ind w:firstLine="540"/>
        <w:jc w:val="both"/>
      </w:pPr>
      <w:proofErr w:type="gramStart"/>
      <w:r>
        <w:t xml:space="preserve">3) </w:t>
      </w:r>
      <w:hyperlink w:anchor="P758" w:history="1">
        <w:r>
          <w:rPr>
            <w:color w:val="0000FF"/>
          </w:rPr>
          <w:t>Порядок</w:t>
        </w:r>
      </w:hyperlink>
      <w:r>
        <w:t xml:space="preserve"> формирования, ведения и обязательного опубликования перечня государственного имущества Архангельской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которое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w:t>
      </w:r>
      <w:proofErr w:type="gramEnd"/>
      <w:r>
        <w:t xml:space="preserve"> </w:t>
      </w:r>
      <w:proofErr w:type="gramStart"/>
      <w:r>
        <w:t>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w:t>
      </w:r>
      <w:proofErr w:type="gramEnd"/>
      <w:r>
        <w:t xml:space="preserve"> </w:t>
      </w:r>
      <w:proofErr w:type="gramStart"/>
      <w:r>
        <w:t>внесении</w:t>
      </w:r>
      <w:proofErr w:type="gramEnd"/>
      <w:r>
        <w:t xml:space="preserve">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AD3E51" w:rsidRDefault="00AD3E51">
      <w:pPr>
        <w:pStyle w:val="ConsPlusNormal"/>
        <w:jc w:val="both"/>
      </w:pPr>
      <w:r>
        <w:t xml:space="preserve">(п. 1 в ред. </w:t>
      </w:r>
      <w:hyperlink r:id="rId13" w:history="1">
        <w:r>
          <w:rPr>
            <w:color w:val="0000FF"/>
          </w:rPr>
          <w:t>постановления</w:t>
        </w:r>
      </w:hyperlink>
      <w:r>
        <w:t xml:space="preserve"> Правительства Архангельской области от 05.10.2018 N 434-пп)</w:t>
      </w:r>
    </w:p>
    <w:p w:rsidR="00AD3E51" w:rsidRDefault="00AD3E51">
      <w:pPr>
        <w:pStyle w:val="ConsPlusNormal"/>
        <w:spacing w:before="220"/>
        <w:ind w:firstLine="540"/>
        <w:jc w:val="both"/>
      </w:pPr>
      <w:r>
        <w:t>2. Рекомендовать органам местного самоуправления муниципальных образований Архангельской области утвердить:</w:t>
      </w:r>
    </w:p>
    <w:p w:rsidR="00AD3E51" w:rsidRDefault="00AD3E51">
      <w:pPr>
        <w:pStyle w:val="ConsPlusNormal"/>
        <w:spacing w:before="220"/>
        <w:ind w:firstLine="540"/>
        <w:jc w:val="both"/>
      </w:pPr>
      <w:proofErr w:type="gramStart"/>
      <w:r>
        <w:t xml:space="preserve">1) </w:t>
      </w:r>
      <w:hyperlink w:anchor="P48" w:history="1">
        <w:r>
          <w:rPr>
            <w:color w:val="0000FF"/>
          </w:rPr>
          <w:t>перечни</w:t>
        </w:r>
      </w:hyperlink>
      <w: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которое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w:t>
      </w:r>
      <w:proofErr w:type="gramEnd"/>
      <w:r>
        <w:t xml:space="preserve"> </w:t>
      </w:r>
      <w:proofErr w:type="gramStart"/>
      <w:r>
        <w:t>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t>" и в случаях, указанных в подпунктах 6, 8 и 9 пункта 2 статьи 39.3 Земельного кодекса Российской Федерации;</w:t>
      </w:r>
    </w:p>
    <w:p w:rsidR="00AD3E51" w:rsidRDefault="00AD3E51">
      <w:pPr>
        <w:pStyle w:val="ConsPlusNormal"/>
        <w:spacing w:before="220"/>
        <w:ind w:firstLine="540"/>
        <w:jc w:val="both"/>
      </w:pPr>
      <w:proofErr w:type="gramStart"/>
      <w:r>
        <w:t xml:space="preserve">2) </w:t>
      </w:r>
      <w:hyperlink w:anchor="P580" w:history="1">
        <w:r>
          <w:rPr>
            <w:color w:val="0000FF"/>
          </w:rPr>
          <w:t>порядок</w:t>
        </w:r>
      </w:hyperlink>
      <w:r>
        <w:t xml:space="preserve"> формирования, ведения, обязательного опубликования перечней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которое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w:t>
      </w:r>
      <w:proofErr w:type="gramEnd"/>
      <w:r>
        <w:t xml:space="preserve"> </w:t>
      </w:r>
      <w:proofErr w:type="gramStart"/>
      <w:r>
        <w:t>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w:t>
      </w:r>
      <w:proofErr w:type="gramEnd"/>
      <w:r>
        <w:t xml:space="preserve">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AD3E51" w:rsidRDefault="00AD3E51">
      <w:pPr>
        <w:pStyle w:val="ConsPlusNormal"/>
        <w:spacing w:before="220"/>
        <w:ind w:firstLine="540"/>
        <w:jc w:val="both"/>
      </w:pPr>
      <w:r>
        <w:t xml:space="preserve">3) </w:t>
      </w:r>
      <w:hyperlink w:anchor="P758" w:history="1">
        <w:r>
          <w:rPr>
            <w:color w:val="0000FF"/>
          </w:rPr>
          <w:t>порядок</w:t>
        </w:r>
      </w:hyperlink>
      <w:r>
        <w:t xml:space="preserve"> и условия </w:t>
      </w:r>
      <w:proofErr w:type="gramStart"/>
      <w:r>
        <w:t>предоставления</w:t>
      </w:r>
      <w:proofErr w:type="gramEnd"/>
      <w:r>
        <w:t xml:space="preserve"> в аренду включенного в перечни муниципального имущества, свободного от прав третьих лиц (за исключением права хозяйственного ведения, </w:t>
      </w:r>
      <w:r>
        <w:lastRenderedPageBreak/>
        <w:t xml:space="preserve">права оперативного управления, а также имущественных прав субъектов малого и среднего предпринимательства), которое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w:t>
      </w:r>
      <w:proofErr w:type="gramStart"/>
      <w:r>
        <w:t>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w:t>
      </w:r>
      <w:proofErr w:type="gramEnd"/>
      <w:r>
        <w:t xml:space="preserve"> </w:t>
      </w:r>
      <w:proofErr w:type="gramStart"/>
      <w:r>
        <w:t>внесении</w:t>
      </w:r>
      <w:proofErr w:type="gramEnd"/>
      <w:r>
        <w:t xml:space="preserve">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AD3E51" w:rsidRDefault="00AD3E51">
      <w:pPr>
        <w:pStyle w:val="ConsPlusNormal"/>
        <w:jc w:val="both"/>
      </w:pPr>
      <w:r>
        <w:t xml:space="preserve">(п. 2 в ред. </w:t>
      </w:r>
      <w:hyperlink r:id="rId14" w:history="1">
        <w:r>
          <w:rPr>
            <w:color w:val="0000FF"/>
          </w:rPr>
          <w:t>постановления</w:t>
        </w:r>
      </w:hyperlink>
      <w:r>
        <w:t xml:space="preserve"> Правительства Архангельской области от 05.10.2018 N 434-пп)</w:t>
      </w:r>
    </w:p>
    <w:p w:rsidR="00AD3E51" w:rsidRDefault="00AD3E51">
      <w:pPr>
        <w:pStyle w:val="ConsPlusNormal"/>
        <w:spacing w:before="220"/>
        <w:ind w:firstLine="540"/>
        <w:jc w:val="both"/>
      </w:pPr>
      <w:r>
        <w:t>3. Признать утратившими силу:</w:t>
      </w:r>
    </w:p>
    <w:p w:rsidR="00AD3E51" w:rsidRDefault="00AD3E51">
      <w:pPr>
        <w:pStyle w:val="ConsPlusNormal"/>
        <w:spacing w:before="220"/>
        <w:ind w:firstLine="540"/>
        <w:jc w:val="both"/>
      </w:pPr>
      <w:r>
        <w:t xml:space="preserve">1) </w:t>
      </w:r>
      <w:hyperlink r:id="rId15" w:history="1">
        <w:r>
          <w:rPr>
            <w:color w:val="0000FF"/>
          </w:rPr>
          <w:t>постановление</w:t>
        </w:r>
      </w:hyperlink>
      <w:r>
        <w:t xml:space="preserve"> администрации Архангельской области от 20 января 2009 года N 7-па/2 "О перечне государственного имущества Архангельской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Порядке предоставления в аренду указанного государственного имущества";</w:t>
      </w:r>
    </w:p>
    <w:p w:rsidR="00AD3E51" w:rsidRDefault="00AD3E51">
      <w:pPr>
        <w:pStyle w:val="ConsPlusNormal"/>
        <w:spacing w:before="220"/>
        <w:ind w:firstLine="540"/>
        <w:jc w:val="both"/>
      </w:pPr>
      <w:r>
        <w:t xml:space="preserve">2) </w:t>
      </w:r>
      <w:hyperlink r:id="rId16" w:history="1">
        <w:r>
          <w:rPr>
            <w:color w:val="0000FF"/>
          </w:rPr>
          <w:t>пункт 6</w:t>
        </w:r>
      </w:hyperlink>
      <w:r>
        <w:t xml:space="preserve"> изменений, которые вносятся в нормативные правовые акты Архангельской области, утвержденных постановлением Правительства Архангельской области от 8 сентября 2015 года N 361-пп;</w:t>
      </w:r>
    </w:p>
    <w:p w:rsidR="00AD3E51" w:rsidRDefault="00AD3E51">
      <w:pPr>
        <w:pStyle w:val="ConsPlusNormal"/>
        <w:spacing w:before="220"/>
        <w:ind w:firstLine="540"/>
        <w:jc w:val="both"/>
      </w:pPr>
      <w:r>
        <w:t xml:space="preserve">3) </w:t>
      </w:r>
      <w:hyperlink r:id="rId17" w:history="1">
        <w:r>
          <w:rPr>
            <w:color w:val="0000FF"/>
          </w:rPr>
          <w:t>постановление</w:t>
        </w:r>
      </w:hyperlink>
      <w:r>
        <w:t xml:space="preserve"> Правительства Архангельской области от 18 октября 2016 года N 429-пп "О внесении изменения в перечень государственного имущества Архангельской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D3E51" w:rsidRDefault="00AD3E51">
      <w:pPr>
        <w:pStyle w:val="ConsPlusNormal"/>
        <w:spacing w:before="220"/>
        <w:ind w:firstLine="540"/>
        <w:jc w:val="both"/>
      </w:pPr>
      <w:r>
        <w:t>4. Настоящее постановление вступает в силу со дня его официального опубликования.</w:t>
      </w:r>
    </w:p>
    <w:p w:rsidR="00AD3E51" w:rsidRDefault="00AD3E51">
      <w:pPr>
        <w:pStyle w:val="ConsPlusNormal"/>
        <w:jc w:val="both"/>
      </w:pPr>
    </w:p>
    <w:p w:rsidR="00AD3E51" w:rsidRDefault="00AD3E51">
      <w:pPr>
        <w:pStyle w:val="ConsPlusNormal"/>
        <w:jc w:val="right"/>
      </w:pPr>
      <w:r>
        <w:t>Первый заместитель Губернатора</w:t>
      </w:r>
    </w:p>
    <w:p w:rsidR="00AD3E51" w:rsidRDefault="00AD3E51">
      <w:pPr>
        <w:pStyle w:val="ConsPlusNormal"/>
        <w:jc w:val="right"/>
      </w:pPr>
      <w:r>
        <w:t>Архангельской области -</w:t>
      </w:r>
    </w:p>
    <w:p w:rsidR="00AD3E51" w:rsidRDefault="00AD3E51">
      <w:pPr>
        <w:pStyle w:val="ConsPlusNormal"/>
        <w:jc w:val="right"/>
      </w:pPr>
      <w:r>
        <w:t>председатель Правительства</w:t>
      </w:r>
    </w:p>
    <w:p w:rsidR="00AD3E51" w:rsidRDefault="00AD3E51">
      <w:pPr>
        <w:pStyle w:val="ConsPlusNormal"/>
        <w:jc w:val="right"/>
      </w:pPr>
      <w:r>
        <w:t>Архангельской области</w:t>
      </w:r>
    </w:p>
    <w:p w:rsidR="00AD3E51" w:rsidRDefault="00AD3E51">
      <w:pPr>
        <w:pStyle w:val="ConsPlusNormal"/>
        <w:jc w:val="right"/>
      </w:pPr>
      <w:r>
        <w:t>А.В.АЛСУФЬЕВ</w:t>
      </w:r>
    </w:p>
    <w:p w:rsidR="00AD3E51" w:rsidRDefault="00AD3E51">
      <w:pPr>
        <w:pStyle w:val="ConsPlusNormal"/>
        <w:jc w:val="both"/>
      </w:pPr>
    </w:p>
    <w:p w:rsidR="00AD3E51" w:rsidRDefault="00AD3E51">
      <w:pPr>
        <w:pStyle w:val="ConsPlusNormal"/>
        <w:jc w:val="both"/>
      </w:pPr>
    </w:p>
    <w:p w:rsidR="00AD3E51" w:rsidRDefault="00AD3E51">
      <w:pPr>
        <w:pStyle w:val="ConsPlusNormal"/>
        <w:jc w:val="both"/>
      </w:pPr>
    </w:p>
    <w:p w:rsidR="00AD3E51" w:rsidRDefault="00AD3E51">
      <w:pPr>
        <w:pStyle w:val="ConsPlusNormal"/>
        <w:jc w:val="both"/>
      </w:pPr>
    </w:p>
    <w:p w:rsidR="00AD3E51" w:rsidRDefault="00AD3E51">
      <w:pPr>
        <w:pStyle w:val="ConsPlusNormal"/>
        <w:jc w:val="both"/>
      </w:pPr>
    </w:p>
    <w:p w:rsidR="00AD3E51" w:rsidRDefault="00AD3E51">
      <w:pPr>
        <w:pStyle w:val="ConsPlusNormal"/>
        <w:jc w:val="right"/>
        <w:outlineLvl w:val="0"/>
      </w:pPr>
      <w:r>
        <w:t>Утвержден</w:t>
      </w:r>
    </w:p>
    <w:p w:rsidR="00AD3E51" w:rsidRDefault="00AD3E51">
      <w:pPr>
        <w:pStyle w:val="ConsPlusNormal"/>
        <w:jc w:val="right"/>
      </w:pPr>
      <w:r>
        <w:t>постановлением Правительства</w:t>
      </w:r>
    </w:p>
    <w:p w:rsidR="00AD3E51" w:rsidRDefault="00AD3E51">
      <w:pPr>
        <w:pStyle w:val="ConsPlusNormal"/>
        <w:jc w:val="right"/>
      </w:pPr>
      <w:r>
        <w:t>Архангельской области</w:t>
      </w:r>
    </w:p>
    <w:p w:rsidR="00AD3E51" w:rsidRDefault="00AD3E51">
      <w:pPr>
        <w:pStyle w:val="ConsPlusNormal"/>
        <w:jc w:val="right"/>
      </w:pPr>
      <w:r>
        <w:t>от 31.10.2017 N 456-пп</w:t>
      </w:r>
    </w:p>
    <w:p w:rsidR="00AD3E51" w:rsidRDefault="00AD3E51">
      <w:pPr>
        <w:pStyle w:val="ConsPlusNormal"/>
        <w:jc w:val="both"/>
      </w:pPr>
    </w:p>
    <w:p w:rsidR="00AD3E51" w:rsidRDefault="00AD3E51">
      <w:pPr>
        <w:pStyle w:val="ConsPlusTitle"/>
        <w:jc w:val="center"/>
      </w:pPr>
      <w:bookmarkStart w:id="1" w:name="P48"/>
      <w:bookmarkEnd w:id="1"/>
      <w:r>
        <w:t>ПЕРЕЧЕНЬ</w:t>
      </w:r>
    </w:p>
    <w:p w:rsidR="00AD3E51" w:rsidRDefault="00AD3E51">
      <w:pPr>
        <w:pStyle w:val="ConsPlusTitle"/>
        <w:jc w:val="center"/>
      </w:pPr>
      <w:r>
        <w:t>ГОСУДАРСТВЕННОГО ИМУЩЕСТВА АРХАНГЕЛЬСКОЙ ОБЛАСТИ, СВОБОДНОГО</w:t>
      </w:r>
    </w:p>
    <w:p w:rsidR="00AD3E51" w:rsidRDefault="00AD3E51">
      <w:pPr>
        <w:pStyle w:val="ConsPlusTitle"/>
        <w:jc w:val="center"/>
      </w:pPr>
      <w:proofErr w:type="gramStart"/>
      <w:r>
        <w:t>ОТ ПРАВ ТРЕТЬИХ ЛИЦ (ЗА ИСКЛЮЧЕНИЕМ ПРАВА ХОЗЯЙСТВЕННОГО</w:t>
      </w:r>
      <w:proofErr w:type="gramEnd"/>
    </w:p>
    <w:p w:rsidR="00AD3E51" w:rsidRDefault="00AD3E51">
      <w:pPr>
        <w:pStyle w:val="ConsPlusTitle"/>
        <w:jc w:val="center"/>
      </w:pPr>
      <w:r>
        <w:t>ВЕДЕНИЯ, ПРАВА ОПЕРАТИВНОГО УПРАВЛЕНИЯ, А ТАКЖЕ</w:t>
      </w:r>
    </w:p>
    <w:p w:rsidR="00AD3E51" w:rsidRDefault="00AD3E51">
      <w:pPr>
        <w:pStyle w:val="ConsPlusTitle"/>
        <w:jc w:val="center"/>
      </w:pPr>
      <w:r>
        <w:t>ИМУЩЕСТВЕННЫХ ПРАВ СУБЪЕКТОВ МАЛОГО И СРЕДНЕГО</w:t>
      </w:r>
    </w:p>
    <w:p w:rsidR="00AD3E51" w:rsidRDefault="00AD3E51">
      <w:pPr>
        <w:pStyle w:val="ConsPlusTitle"/>
        <w:jc w:val="center"/>
      </w:pPr>
      <w:proofErr w:type="gramStart"/>
      <w:r>
        <w:lastRenderedPageBreak/>
        <w:t>ПРЕДПРИНИМАТЕЛЬСТВА), КОТОРОЕ ИСПОЛЬЗУЕТСЯ В ЦЕЛЯХ</w:t>
      </w:r>
      <w:proofErr w:type="gramEnd"/>
    </w:p>
    <w:p w:rsidR="00AD3E51" w:rsidRDefault="00AD3E51">
      <w:pPr>
        <w:pStyle w:val="ConsPlusTitle"/>
        <w:jc w:val="center"/>
      </w:pPr>
      <w:r>
        <w:t>ПРЕДОСТАВЛЕНИЯ ЕГО ВО ВЛАДЕНИЕ И (ИЛИ) В ПОЛЬЗОВАНИЕ</w:t>
      </w:r>
    </w:p>
    <w:p w:rsidR="00AD3E51" w:rsidRDefault="00AD3E51">
      <w:pPr>
        <w:pStyle w:val="ConsPlusTitle"/>
        <w:jc w:val="center"/>
      </w:pPr>
      <w:proofErr w:type="gramStart"/>
      <w:r>
        <w:t>НА ДОЛГОСРОЧНОЙ ОСНОВЕ (В ТОМ ЧИСЛЕ ПО ЛЬГОТНЫМ СТАВКАМ</w:t>
      </w:r>
      <w:proofErr w:type="gramEnd"/>
    </w:p>
    <w:p w:rsidR="00AD3E51" w:rsidRDefault="00AD3E51">
      <w:pPr>
        <w:pStyle w:val="ConsPlusTitle"/>
        <w:jc w:val="center"/>
      </w:pPr>
      <w:proofErr w:type="gramStart"/>
      <w:r>
        <w:t>АРЕНДНОЙ ПЛАТЫ) СУБЪЕКТАМ МАЛОГО И СРЕДНЕГО</w:t>
      </w:r>
      <w:proofErr w:type="gramEnd"/>
    </w:p>
    <w:p w:rsidR="00AD3E51" w:rsidRDefault="00AD3E51">
      <w:pPr>
        <w:pStyle w:val="ConsPlusTitle"/>
        <w:jc w:val="center"/>
      </w:pPr>
      <w:r>
        <w:t>ПРЕДПРИНИМАТЕЛЬСТВА И ОРГАНИЗАЦИЯМ, ОБРАЗУЮЩИМ</w:t>
      </w:r>
    </w:p>
    <w:p w:rsidR="00AD3E51" w:rsidRDefault="00AD3E51">
      <w:pPr>
        <w:pStyle w:val="ConsPlusTitle"/>
        <w:jc w:val="center"/>
      </w:pPr>
      <w:r>
        <w:t>ИНФРАСТРУКТУРУ ПОДДЕРЖКИ СУБЪЕКТОВ МАЛОГО И СРЕДНЕГО</w:t>
      </w:r>
    </w:p>
    <w:p w:rsidR="00AD3E51" w:rsidRDefault="00AD3E51">
      <w:pPr>
        <w:pStyle w:val="ConsPlusTitle"/>
        <w:jc w:val="center"/>
      </w:pPr>
      <w:r>
        <w:t>ПРЕДПРИНИМАТЕЛЬСТВА, А ТАКЖЕ МОЖЕТ БЫТЬ ОТЧУЖДЕНО</w:t>
      </w:r>
    </w:p>
    <w:p w:rsidR="00AD3E51" w:rsidRDefault="00AD3E51">
      <w:pPr>
        <w:pStyle w:val="ConsPlusTitle"/>
        <w:jc w:val="center"/>
      </w:pPr>
      <w:r>
        <w:t>НА ВОЗМЕЗДНОЙ ОСНОВЕ В СОБСТВЕННОСТЬ СУБЪЕКТОВ МАЛОГО</w:t>
      </w:r>
    </w:p>
    <w:p w:rsidR="00AD3E51" w:rsidRDefault="00AD3E51">
      <w:pPr>
        <w:pStyle w:val="ConsPlusTitle"/>
        <w:jc w:val="center"/>
      </w:pPr>
      <w:r>
        <w:t xml:space="preserve">И СРЕДНЕГО ПРЕДПРИНИМАТЕЛЬСТВА В СООТВЕТСТВИИ С </w:t>
      </w:r>
      <w:proofErr w:type="gramStart"/>
      <w:r>
        <w:t>ФЕДЕРАЛЬНЫМ</w:t>
      </w:r>
      <w:proofErr w:type="gramEnd"/>
    </w:p>
    <w:p w:rsidR="00AD3E51" w:rsidRDefault="00AD3E51">
      <w:pPr>
        <w:pStyle w:val="ConsPlusTitle"/>
        <w:jc w:val="center"/>
      </w:pPr>
      <w:r>
        <w:t>ЗАКОНОМ ОТ 22 ИЮЛЯ 2008 ГОДА N 159-ФЗ "ОБ ОСОБЕННОСТЯХ</w:t>
      </w:r>
    </w:p>
    <w:p w:rsidR="00AD3E51" w:rsidRDefault="00AD3E51">
      <w:pPr>
        <w:pStyle w:val="ConsPlusTitle"/>
        <w:jc w:val="center"/>
      </w:pPr>
      <w:r>
        <w:t>ОТЧУЖДЕНИЯ НЕДВИЖИМОГО ИМУЩЕСТВА, НАХОДЯЩЕГОСЯ</w:t>
      </w:r>
    </w:p>
    <w:p w:rsidR="00AD3E51" w:rsidRDefault="00AD3E51">
      <w:pPr>
        <w:pStyle w:val="ConsPlusTitle"/>
        <w:jc w:val="center"/>
      </w:pPr>
      <w:r>
        <w:t>В ГОСУДАРСТВЕННОЙ ИЛИ В МУНИЦИПАЛЬНОЙ СОБСТВЕННОСТИ</w:t>
      </w:r>
    </w:p>
    <w:p w:rsidR="00AD3E51" w:rsidRDefault="00AD3E51">
      <w:pPr>
        <w:pStyle w:val="ConsPlusTitle"/>
        <w:jc w:val="center"/>
      </w:pPr>
      <w:r>
        <w:t>И АРЕНДУЕМОГО СУБЪЕКТАМИ МАЛОГО И СРЕДНЕГО</w:t>
      </w:r>
    </w:p>
    <w:p w:rsidR="00AD3E51" w:rsidRDefault="00AD3E51">
      <w:pPr>
        <w:pStyle w:val="ConsPlusTitle"/>
        <w:jc w:val="center"/>
      </w:pPr>
      <w:r>
        <w:t xml:space="preserve">ПРЕДПРИНИМАТЕЛЬСТВА, И О ВНЕСЕНИИ ИЗМЕНЕНИЙ </w:t>
      </w:r>
      <w:proofErr w:type="gramStart"/>
      <w:r>
        <w:t>В</w:t>
      </w:r>
      <w:proofErr w:type="gramEnd"/>
      <w:r>
        <w:t xml:space="preserve"> ОТДЕЛЬНЫЕ</w:t>
      </w:r>
    </w:p>
    <w:p w:rsidR="00AD3E51" w:rsidRDefault="00AD3E51">
      <w:pPr>
        <w:pStyle w:val="ConsPlusTitle"/>
        <w:jc w:val="center"/>
      </w:pPr>
      <w:r>
        <w:t>ЗАКОНОДАТЕЛЬНЫЕ АКТЫ РОССИЙСКОЙ ФЕДЕРАЦИИ" И В СЛУЧАЯХ,</w:t>
      </w:r>
    </w:p>
    <w:p w:rsidR="00AD3E51" w:rsidRDefault="00AD3E51">
      <w:pPr>
        <w:pStyle w:val="ConsPlusTitle"/>
        <w:jc w:val="center"/>
      </w:pPr>
      <w:r>
        <w:t>УКАЗАННЫХ В ПОДПУНКТАХ 6, 8</w:t>
      </w:r>
      <w:proofErr w:type="gramStart"/>
      <w:r>
        <w:t xml:space="preserve"> И</w:t>
      </w:r>
      <w:proofErr w:type="gramEnd"/>
      <w:r>
        <w:t xml:space="preserve"> 9 ПУНКТА 2 СТАТЬИ 39.3</w:t>
      </w:r>
    </w:p>
    <w:p w:rsidR="00AD3E51" w:rsidRDefault="00AD3E51">
      <w:pPr>
        <w:pStyle w:val="ConsPlusTitle"/>
        <w:jc w:val="center"/>
      </w:pPr>
      <w:r>
        <w:t>ЗЕМЕЛЬНОГО КОДЕКСА РОССИЙСКОЙ ФЕДЕРАЦИИ</w:t>
      </w:r>
    </w:p>
    <w:p w:rsidR="00AD3E51" w:rsidRDefault="00AD3E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3E51">
        <w:trPr>
          <w:jc w:val="center"/>
        </w:trPr>
        <w:tc>
          <w:tcPr>
            <w:tcW w:w="9294" w:type="dxa"/>
            <w:tcBorders>
              <w:top w:val="nil"/>
              <w:left w:val="single" w:sz="24" w:space="0" w:color="CED3F1"/>
              <w:bottom w:val="nil"/>
              <w:right w:val="single" w:sz="24" w:space="0" w:color="F4F3F8"/>
            </w:tcBorders>
            <w:shd w:val="clear" w:color="auto" w:fill="F4F3F8"/>
          </w:tcPr>
          <w:p w:rsidR="00AD3E51" w:rsidRDefault="00AD3E51">
            <w:pPr>
              <w:pStyle w:val="ConsPlusNormal"/>
              <w:jc w:val="center"/>
            </w:pPr>
            <w:r>
              <w:rPr>
                <w:color w:val="392C69"/>
              </w:rPr>
              <w:t>Список изменяющих документов</w:t>
            </w:r>
          </w:p>
          <w:p w:rsidR="00AD3E51" w:rsidRDefault="00AD3E51">
            <w:pPr>
              <w:pStyle w:val="ConsPlusNormal"/>
              <w:jc w:val="center"/>
            </w:pPr>
            <w:proofErr w:type="gramStart"/>
            <w:r>
              <w:rPr>
                <w:color w:val="392C69"/>
              </w:rPr>
              <w:t>(в ред. постановлений Правительства Архангельской области</w:t>
            </w:r>
            <w:proofErr w:type="gramEnd"/>
          </w:p>
          <w:p w:rsidR="00AD3E51" w:rsidRDefault="00AD3E51">
            <w:pPr>
              <w:pStyle w:val="ConsPlusNormal"/>
              <w:jc w:val="center"/>
            </w:pPr>
            <w:r>
              <w:rPr>
                <w:color w:val="392C69"/>
              </w:rPr>
              <w:t xml:space="preserve">от 05.10.2018 </w:t>
            </w:r>
            <w:hyperlink r:id="rId18" w:history="1">
              <w:r>
                <w:rPr>
                  <w:color w:val="0000FF"/>
                </w:rPr>
                <w:t>N 434-пп</w:t>
              </w:r>
            </w:hyperlink>
            <w:r>
              <w:rPr>
                <w:color w:val="392C69"/>
              </w:rPr>
              <w:t xml:space="preserve">, от 25.06.2019 </w:t>
            </w:r>
            <w:hyperlink r:id="rId19" w:history="1">
              <w:r>
                <w:rPr>
                  <w:color w:val="0000FF"/>
                </w:rPr>
                <w:t>N 334-пп</w:t>
              </w:r>
            </w:hyperlink>
            <w:r>
              <w:rPr>
                <w:color w:val="392C69"/>
              </w:rPr>
              <w:t xml:space="preserve">, от 24.03.2020 </w:t>
            </w:r>
            <w:hyperlink r:id="rId20" w:history="1">
              <w:r>
                <w:rPr>
                  <w:color w:val="0000FF"/>
                </w:rPr>
                <w:t>N 145-пп</w:t>
              </w:r>
            </w:hyperlink>
            <w:r>
              <w:rPr>
                <w:color w:val="392C69"/>
              </w:rPr>
              <w:t>)</w:t>
            </w:r>
          </w:p>
        </w:tc>
      </w:tr>
    </w:tbl>
    <w:p w:rsidR="00AD3E51" w:rsidRDefault="00AD3E51">
      <w:pPr>
        <w:pStyle w:val="ConsPlusNormal"/>
        <w:jc w:val="both"/>
      </w:pPr>
    </w:p>
    <w:p w:rsidR="00AD3E51" w:rsidRDefault="00AD3E51">
      <w:pPr>
        <w:sectPr w:rsidR="00AD3E51" w:rsidSect="00200EF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077"/>
        <w:gridCol w:w="1928"/>
        <w:gridCol w:w="1587"/>
        <w:gridCol w:w="1701"/>
        <w:gridCol w:w="1304"/>
        <w:gridCol w:w="1077"/>
        <w:gridCol w:w="1531"/>
        <w:gridCol w:w="1191"/>
        <w:gridCol w:w="1134"/>
        <w:gridCol w:w="1077"/>
        <w:gridCol w:w="1474"/>
        <w:gridCol w:w="907"/>
        <w:gridCol w:w="1134"/>
        <w:gridCol w:w="1304"/>
        <w:gridCol w:w="1134"/>
        <w:gridCol w:w="1417"/>
        <w:gridCol w:w="1474"/>
        <w:gridCol w:w="3175"/>
        <w:gridCol w:w="1417"/>
        <w:gridCol w:w="1531"/>
        <w:gridCol w:w="1361"/>
      </w:tblGrid>
      <w:tr w:rsidR="00AD3E51">
        <w:tc>
          <w:tcPr>
            <w:tcW w:w="624" w:type="dxa"/>
            <w:vMerge w:val="restart"/>
          </w:tcPr>
          <w:p w:rsidR="00AD3E51" w:rsidRDefault="00AD3E51">
            <w:pPr>
              <w:pStyle w:val="ConsPlusNormal"/>
              <w:jc w:val="center"/>
            </w:pPr>
            <w:r>
              <w:lastRenderedPageBreak/>
              <w:t xml:space="preserve">N </w:t>
            </w:r>
            <w:proofErr w:type="gramStart"/>
            <w:r>
              <w:t>п</w:t>
            </w:r>
            <w:proofErr w:type="gramEnd"/>
            <w:r>
              <w:t>/п</w:t>
            </w:r>
          </w:p>
        </w:tc>
        <w:tc>
          <w:tcPr>
            <w:tcW w:w="1077" w:type="dxa"/>
            <w:vMerge w:val="restart"/>
          </w:tcPr>
          <w:p w:rsidR="00AD3E51" w:rsidRDefault="00AD3E51">
            <w:pPr>
              <w:pStyle w:val="ConsPlusNormal"/>
              <w:jc w:val="center"/>
            </w:pPr>
            <w:r>
              <w:t>Номер в реестре имущества</w:t>
            </w:r>
          </w:p>
        </w:tc>
        <w:tc>
          <w:tcPr>
            <w:tcW w:w="1928" w:type="dxa"/>
            <w:vMerge w:val="restart"/>
          </w:tcPr>
          <w:p w:rsidR="00AD3E51" w:rsidRDefault="00AD3E51">
            <w:pPr>
              <w:pStyle w:val="ConsPlusNormal"/>
              <w:jc w:val="center"/>
            </w:pPr>
            <w:r>
              <w:t>Адрес (местоположение) объекта</w:t>
            </w:r>
          </w:p>
        </w:tc>
        <w:tc>
          <w:tcPr>
            <w:tcW w:w="14117" w:type="dxa"/>
            <w:gridSpan w:val="11"/>
          </w:tcPr>
          <w:p w:rsidR="00AD3E51" w:rsidRDefault="00AD3E51">
            <w:pPr>
              <w:pStyle w:val="ConsPlusNormal"/>
              <w:jc w:val="center"/>
            </w:pPr>
            <w:r>
              <w:t>Структурированный адрес объекта</w:t>
            </w:r>
          </w:p>
        </w:tc>
        <w:tc>
          <w:tcPr>
            <w:tcW w:w="1304" w:type="dxa"/>
            <w:vMerge w:val="restart"/>
          </w:tcPr>
          <w:p w:rsidR="00AD3E51" w:rsidRDefault="00AD3E51">
            <w:pPr>
              <w:pStyle w:val="ConsPlusNormal"/>
              <w:jc w:val="center"/>
            </w:pPr>
            <w:r>
              <w:t>Вид объекта недвижимости; движимое имущество</w:t>
            </w:r>
          </w:p>
        </w:tc>
        <w:tc>
          <w:tcPr>
            <w:tcW w:w="11509" w:type="dxa"/>
            <w:gridSpan w:val="7"/>
          </w:tcPr>
          <w:p w:rsidR="00AD3E51" w:rsidRDefault="00AD3E51">
            <w:pPr>
              <w:pStyle w:val="ConsPlusNormal"/>
              <w:jc w:val="center"/>
            </w:pPr>
            <w:r>
              <w:t>Сведения о недвижимом имуществе или его части</w:t>
            </w:r>
          </w:p>
        </w:tc>
      </w:tr>
      <w:tr w:rsidR="00AD3E51">
        <w:tc>
          <w:tcPr>
            <w:tcW w:w="624" w:type="dxa"/>
            <w:vMerge/>
          </w:tcPr>
          <w:p w:rsidR="00AD3E51" w:rsidRDefault="00AD3E51"/>
        </w:tc>
        <w:tc>
          <w:tcPr>
            <w:tcW w:w="1077" w:type="dxa"/>
            <w:vMerge/>
          </w:tcPr>
          <w:p w:rsidR="00AD3E51" w:rsidRDefault="00AD3E51"/>
        </w:tc>
        <w:tc>
          <w:tcPr>
            <w:tcW w:w="1928" w:type="dxa"/>
            <w:vMerge/>
          </w:tcPr>
          <w:p w:rsidR="00AD3E51" w:rsidRDefault="00AD3E51"/>
        </w:tc>
        <w:tc>
          <w:tcPr>
            <w:tcW w:w="1587" w:type="dxa"/>
            <w:vMerge w:val="restart"/>
          </w:tcPr>
          <w:p w:rsidR="00AD3E51" w:rsidRDefault="00AD3E51">
            <w:pPr>
              <w:pStyle w:val="ConsPlusNormal"/>
              <w:jc w:val="center"/>
            </w:pPr>
            <w:r>
              <w:t>наименование субъекта Российской Федерации</w:t>
            </w:r>
          </w:p>
        </w:tc>
        <w:tc>
          <w:tcPr>
            <w:tcW w:w="1701" w:type="dxa"/>
            <w:vMerge w:val="restart"/>
          </w:tcPr>
          <w:p w:rsidR="00AD3E51" w:rsidRDefault="00AD3E51">
            <w:pPr>
              <w:pStyle w:val="ConsPlusNormal"/>
              <w:jc w:val="center"/>
            </w:pPr>
            <w:r>
              <w:t xml:space="preserve">наименование муниципального </w:t>
            </w:r>
            <w:proofErr w:type="gramStart"/>
            <w:r>
              <w:t>района/городского округа/внутригородского округа территории города федерального значения</w:t>
            </w:r>
            <w:proofErr w:type="gramEnd"/>
          </w:p>
        </w:tc>
        <w:tc>
          <w:tcPr>
            <w:tcW w:w="1304" w:type="dxa"/>
            <w:vMerge w:val="restart"/>
          </w:tcPr>
          <w:p w:rsidR="00AD3E51" w:rsidRDefault="00AD3E51">
            <w:pPr>
              <w:pStyle w:val="ConsPlusNormal"/>
              <w:jc w:val="center"/>
            </w:pPr>
            <w:r>
              <w:t>наименование городского поселения/сельского поселения/внутригородского района городского округа</w:t>
            </w:r>
          </w:p>
        </w:tc>
        <w:tc>
          <w:tcPr>
            <w:tcW w:w="1077" w:type="dxa"/>
            <w:vMerge w:val="restart"/>
          </w:tcPr>
          <w:p w:rsidR="00AD3E51" w:rsidRDefault="00AD3E51">
            <w:pPr>
              <w:pStyle w:val="ConsPlusNormal"/>
              <w:jc w:val="center"/>
            </w:pPr>
            <w:r>
              <w:t>вид населенного пункта</w:t>
            </w:r>
          </w:p>
        </w:tc>
        <w:tc>
          <w:tcPr>
            <w:tcW w:w="1531" w:type="dxa"/>
            <w:vMerge w:val="restart"/>
          </w:tcPr>
          <w:p w:rsidR="00AD3E51" w:rsidRDefault="00AD3E51">
            <w:pPr>
              <w:pStyle w:val="ConsPlusNormal"/>
              <w:jc w:val="center"/>
            </w:pPr>
            <w:r>
              <w:t>наименование населенного пункта</w:t>
            </w:r>
          </w:p>
        </w:tc>
        <w:tc>
          <w:tcPr>
            <w:tcW w:w="1191" w:type="dxa"/>
            <w:vMerge w:val="restart"/>
          </w:tcPr>
          <w:p w:rsidR="00AD3E51" w:rsidRDefault="00AD3E51">
            <w:pPr>
              <w:pStyle w:val="ConsPlusNormal"/>
              <w:jc w:val="center"/>
            </w:pPr>
            <w:r>
              <w:t>тип элемента планировочной структуры</w:t>
            </w:r>
          </w:p>
        </w:tc>
        <w:tc>
          <w:tcPr>
            <w:tcW w:w="1134" w:type="dxa"/>
            <w:vMerge w:val="restart"/>
          </w:tcPr>
          <w:p w:rsidR="00AD3E51" w:rsidRDefault="00AD3E51">
            <w:pPr>
              <w:pStyle w:val="ConsPlusNormal"/>
              <w:jc w:val="center"/>
            </w:pPr>
            <w:r>
              <w:t>наименование элемента планировочной структуры</w:t>
            </w:r>
          </w:p>
        </w:tc>
        <w:tc>
          <w:tcPr>
            <w:tcW w:w="1077" w:type="dxa"/>
            <w:vMerge w:val="restart"/>
          </w:tcPr>
          <w:p w:rsidR="00AD3E51" w:rsidRDefault="00AD3E51">
            <w:pPr>
              <w:pStyle w:val="ConsPlusNormal"/>
              <w:jc w:val="center"/>
            </w:pPr>
            <w:r>
              <w:t>тип элемента улично-дорожной сети</w:t>
            </w:r>
          </w:p>
        </w:tc>
        <w:tc>
          <w:tcPr>
            <w:tcW w:w="1474" w:type="dxa"/>
            <w:vMerge w:val="restart"/>
          </w:tcPr>
          <w:p w:rsidR="00AD3E51" w:rsidRDefault="00AD3E51">
            <w:pPr>
              <w:pStyle w:val="ConsPlusNormal"/>
              <w:jc w:val="center"/>
            </w:pPr>
            <w:r>
              <w:t>наименование элемента улично-дорожной сети</w:t>
            </w:r>
          </w:p>
        </w:tc>
        <w:tc>
          <w:tcPr>
            <w:tcW w:w="907" w:type="dxa"/>
            <w:vMerge w:val="restart"/>
          </w:tcPr>
          <w:p w:rsidR="00AD3E51" w:rsidRDefault="00AD3E51">
            <w:pPr>
              <w:pStyle w:val="ConsPlusNormal"/>
              <w:jc w:val="center"/>
            </w:pPr>
            <w:r>
              <w:t>номер дома (включая литеру)</w:t>
            </w:r>
          </w:p>
        </w:tc>
        <w:tc>
          <w:tcPr>
            <w:tcW w:w="1134" w:type="dxa"/>
            <w:vMerge w:val="restart"/>
          </w:tcPr>
          <w:p w:rsidR="00AD3E51" w:rsidRDefault="00AD3E51">
            <w:pPr>
              <w:pStyle w:val="ConsPlusNormal"/>
              <w:jc w:val="center"/>
            </w:pPr>
            <w:r>
              <w:t>тип и номер корпуса, строения, владения</w:t>
            </w:r>
          </w:p>
        </w:tc>
        <w:tc>
          <w:tcPr>
            <w:tcW w:w="1304" w:type="dxa"/>
            <w:vMerge/>
          </w:tcPr>
          <w:p w:rsidR="00AD3E51" w:rsidRDefault="00AD3E51"/>
        </w:tc>
        <w:tc>
          <w:tcPr>
            <w:tcW w:w="2551" w:type="dxa"/>
            <w:gridSpan w:val="2"/>
          </w:tcPr>
          <w:p w:rsidR="00AD3E51" w:rsidRDefault="00AD3E51">
            <w:pPr>
              <w:pStyle w:val="ConsPlusNormal"/>
              <w:jc w:val="center"/>
            </w:pPr>
            <w:r>
              <w:t>кадастровый номер</w:t>
            </w:r>
          </w:p>
        </w:tc>
        <w:tc>
          <w:tcPr>
            <w:tcW w:w="1474" w:type="dxa"/>
            <w:vMerge w:val="restart"/>
          </w:tcPr>
          <w:p w:rsidR="00AD3E51" w:rsidRDefault="00AD3E51">
            <w:pPr>
              <w:pStyle w:val="ConsPlusNormal"/>
              <w:jc w:val="center"/>
            </w:pPr>
            <w:r>
              <w:t>номер части объекта недвижимости согласно сведениям государственного кадастра недвижимости</w:t>
            </w:r>
          </w:p>
        </w:tc>
        <w:tc>
          <w:tcPr>
            <w:tcW w:w="6123" w:type="dxa"/>
            <w:gridSpan w:val="3"/>
          </w:tcPr>
          <w:p w:rsidR="00AD3E51" w:rsidRDefault="00AD3E51">
            <w:pPr>
              <w:pStyle w:val="ConsPlusNormal"/>
              <w:jc w:val="center"/>
            </w:pPr>
            <w:r>
              <w:t>Основная характеристика объекта недвижимости</w:t>
            </w:r>
          </w:p>
        </w:tc>
        <w:tc>
          <w:tcPr>
            <w:tcW w:w="1361" w:type="dxa"/>
            <w:vMerge w:val="restart"/>
          </w:tcPr>
          <w:p w:rsidR="00AD3E51" w:rsidRDefault="00AD3E51">
            <w:pPr>
              <w:pStyle w:val="ConsPlusNormal"/>
              <w:jc w:val="center"/>
            </w:pPr>
            <w:r>
              <w:t>наименование объекта учета</w:t>
            </w:r>
          </w:p>
        </w:tc>
      </w:tr>
      <w:tr w:rsidR="00AD3E51">
        <w:tc>
          <w:tcPr>
            <w:tcW w:w="624" w:type="dxa"/>
            <w:vMerge/>
          </w:tcPr>
          <w:p w:rsidR="00AD3E51" w:rsidRDefault="00AD3E51"/>
        </w:tc>
        <w:tc>
          <w:tcPr>
            <w:tcW w:w="1077" w:type="dxa"/>
            <w:vMerge/>
          </w:tcPr>
          <w:p w:rsidR="00AD3E51" w:rsidRDefault="00AD3E51"/>
        </w:tc>
        <w:tc>
          <w:tcPr>
            <w:tcW w:w="1928" w:type="dxa"/>
            <w:vMerge/>
          </w:tcPr>
          <w:p w:rsidR="00AD3E51" w:rsidRDefault="00AD3E51"/>
        </w:tc>
        <w:tc>
          <w:tcPr>
            <w:tcW w:w="1587" w:type="dxa"/>
            <w:vMerge/>
          </w:tcPr>
          <w:p w:rsidR="00AD3E51" w:rsidRDefault="00AD3E51"/>
        </w:tc>
        <w:tc>
          <w:tcPr>
            <w:tcW w:w="1701" w:type="dxa"/>
            <w:vMerge/>
          </w:tcPr>
          <w:p w:rsidR="00AD3E51" w:rsidRDefault="00AD3E51"/>
        </w:tc>
        <w:tc>
          <w:tcPr>
            <w:tcW w:w="1304" w:type="dxa"/>
            <w:vMerge/>
          </w:tcPr>
          <w:p w:rsidR="00AD3E51" w:rsidRDefault="00AD3E51"/>
        </w:tc>
        <w:tc>
          <w:tcPr>
            <w:tcW w:w="1077" w:type="dxa"/>
            <w:vMerge/>
          </w:tcPr>
          <w:p w:rsidR="00AD3E51" w:rsidRDefault="00AD3E51"/>
        </w:tc>
        <w:tc>
          <w:tcPr>
            <w:tcW w:w="1531" w:type="dxa"/>
            <w:vMerge/>
          </w:tcPr>
          <w:p w:rsidR="00AD3E51" w:rsidRDefault="00AD3E51"/>
        </w:tc>
        <w:tc>
          <w:tcPr>
            <w:tcW w:w="1191" w:type="dxa"/>
            <w:vMerge/>
          </w:tcPr>
          <w:p w:rsidR="00AD3E51" w:rsidRDefault="00AD3E51"/>
        </w:tc>
        <w:tc>
          <w:tcPr>
            <w:tcW w:w="1134" w:type="dxa"/>
            <w:vMerge/>
          </w:tcPr>
          <w:p w:rsidR="00AD3E51" w:rsidRDefault="00AD3E51"/>
        </w:tc>
        <w:tc>
          <w:tcPr>
            <w:tcW w:w="1077" w:type="dxa"/>
            <w:vMerge/>
          </w:tcPr>
          <w:p w:rsidR="00AD3E51" w:rsidRDefault="00AD3E51"/>
        </w:tc>
        <w:tc>
          <w:tcPr>
            <w:tcW w:w="1474" w:type="dxa"/>
            <w:vMerge/>
          </w:tcPr>
          <w:p w:rsidR="00AD3E51" w:rsidRDefault="00AD3E51"/>
        </w:tc>
        <w:tc>
          <w:tcPr>
            <w:tcW w:w="907" w:type="dxa"/>
            <w:vMerge/>
          </w:tcPr>
          <w:p w:rsidR="00AD3E51" w:rsidRDefault="00AD3E51"/>
        </w:tc>
        <w:tc>
          <w:tcPr>
            <w:tcW w:w="1134" w:type="dxa"/>
            <w:vMerge/>
          </w:tcPr>
          <w:p w:rsidR="00AD3E51" w:rsidRDefault="00AD3E51"/>
        </w:tc>
        <w:tc>
          <w:tcPr>
            <w:tcW w:w="1304" w:type="dxa"/>
            <w:vMerge/>
          </w:tcPr>
          <w:p w:rsidR="00AD3E51" w:rsidRDefault="00AD3E51"/>
        </w:tc>
        <w:tc>
          <w:tcPr>
            <w:tcW w:w="1134" w:type="dxa"/>
          </w:tcPr>
          <w:p w:rsidR="00AD3E51" w:rsidRDefault="00AD3E51">
            <w:pPr>
              <w:pStyle w:val="ConsPlusNormal"/>
              <w:jc w:val="center"/>
            </w:pPr>
            <w:r>
              <w:t>номер</w:t>
            </w:r>
          </w:p>
        </w:tc>
        <w:tc>
          <w:tcPr>
            <w:tcW w:w="1417" w:type="dxa"/>
          </w:tcPr>
          <w:p w:rsidR="00AD3E51" w:rsidRDefault="00AD3E51">
            <w:pPr>
              <w:pStyle w:val="ConsPlusNormal"/>
              <w:jc w:val="center"/>
            </w:pPr>
            <w:r>
              <w:t>тип (кадастровый, условный, устаревший)</w:t>
            </w:r>
          </w:p>
        </w:tc>
        <w:tc>
          <w:tcPr>
            <w:tcW w:w="1474" w:type="dxa"/>
            <w:vMerge/>
          </w:tcPr>
          <w:p w:rsidR="00AD3E51" w:rsidRDefault="00AD3E51"/>
        </w:tc>
        <w:tc>
          <w:tcPr>
            <w:tcW w:w="3175" w:type="dxa"/>
          </w:tcPr>
          <w:p w:rsidR="00AD3E51" w:rsidRDefault="00AD3E51">
            <w:pPr>
              <w:pStyle w:val="ConsPlusNormal"/>
              <w:jc w:val="center"/>
            </w:pPr>
            <w:proofErr w:type="gramStart"/>
            <w:r>
              <w:t>тип (площадь - для земельных участков, зданий, помещений; протяженность, объем, площадь, глубина залегания и т.п. - для сооружений; протяженность, объем, площадь, глубина залегания и т.п. согласно проектной документации - для объектов незавершенного строительства)</w:t>
            </w:r>
            <w:proofErr w:type="gramEnd"/>
          </w:p>
        </w:tc>
        <w:tc>
          <w:tcPr>
            <w:tcW w:w="1417" w:type="dxa"/>
          </w:tcPr>
          <w:p w:rsidR="00AD3E51" w:rsidRDefault="00AD3E51">
            <w:pPr>
              <w:pStyle w:val="ConsPlusNormal"/>
              <w:jc w:val="center"/>
            </w:pPr>
            <w:r>
              <w:t xml:space="preserve">фактическое </w:t>
            </w:r>
            <w:proofErr w:type="gramStart"/>
            <w:r>
              <w:t>значение</w:t>
            </w:r>
            <w:proofErr w:type="gramEnd"/>
            <w:r>
              <w:t>/проектируемое значение (для объектов незавершенного строительства)</w:t>
            </w:r>
          </w:p>
        </w:tc>
        <w:tc>
          <w:tcPr>
            <w:tcW w:w="1531" w:type="dxa"/>
          </w:tcPr>
          <w:p w:rsidR="00AD3E51" w:rsidRDefault="00AD3E51">
            <w:pPr>
              <w:pStyle w:val="ConsPlusNormal"/>
              <w:jc w:val="center"/>
            </w:pPr>
            <w:proofErr w:type="gramStart"/>
            <w:r>
              <w:t>единица измерения (для площади глубины - кв. м; для протяженности - м; для залегания - м; для объема - куб. м)</w:t>
            </w:r>
            <w:proofErr w:type="gramEnd"/>
          </w:p>
        </w:tc>
        <w:tc>
          <w:tcPr>
            <w:tcW w:w="1361" w:type="dxa"/>
            <w:vMerge/>
          </w:tcPr>
          <w:p w:rsidR="00AD3E51" w:rsidRDefault="00AD3E51"/>
        </w:tc>
      </w:tr>
      <w:tr w:rsidR="00AD3E51">
        <w:tc>
          <w:tcPr>
            <w:tcW w:w="624" w:type="dxa"/>
          </w:tcPr>
          <w:p w:rsidR="00AD3E51" w:rsidRDefault="00AD3E51">
            <w:pPr>
              <w:pStyle w:val="ConsPlusNormal"/>
              <w:jc w:val="center"/>
            </w:pPr>
            <w:r>
              <w:t>1</w:t>
            </w:r>
          </w:p>
        </w:tc>
        <w:tc>
          <w:tcPr>
            <w:tcW w:w="1077" w:type="dxa"/>
          </w:tcPr>
          <w:p w:rsidR="00AD3E51" w:rsidRDefault="00AD3E51">
            <w:pPr>
              <w:pStyle w:val="ConsPlusNormal"/>
              <w:jc w:val="center"/>
            </w:pPr>
            <w:r>
              <w:t>2</w:t>
            </w:r>
          </w:p>
        </w:tc>
        <w:tc>
          <w:tcPr>
            <w:tcW w:w="1928" w:type="dxa"/>
          </w:tcPr>
          <w:p w:rsidR="00AD3E51" w:rsidRDefault="00AD3E51">
            <w:pPr>
              <w:pStyle w:val="ConsPlusNormal"/>
              <w:jc w:val="center"/>
            </w:pPr>
            <w:r>
              <w:t>3</w:t>
            </w:r>
          </w:p>
        </w:tc>
        <w:tc>
          <w:tcPr>
            <w:tcW w:w="1587" w:type="dxa"/>
          </w:tcPr>
          <w:p w:rsidR="00AD3E51" w:rsidRDefault="00AD3E51">
            <w:pPr>
              <w:pStyle w:val="ConsPlusNormal"/>
              <w:jc w:val="center"/>
            </w:pPr>
            <w:r>
              <w:t>4</w:t>
            </w:r>
          </w:p>
        </w:tc>
        <w:tc>
          <w:tcPr>
            <w:tcW w:w="1701" w:type="dxa"/>
          </w:tcPr>
          <w:p w:rsidR="00AD3E51" w:rsidRDefault="00AD3E51">
            <w:pPr>
              <w:pStyle w:val="ConsPlusNormal"/>
              <w:jc w:val="center"/>
            </w:pPr>
            <w:r>
              <w:t>5</w:t>
            </w:r>
          </w:p>
        </w:tc>
        <w:tc>
          <w:tcPr>
            <w:tcW w:w="1304" w:type="dxa"/>
          </w:tcPr>
          <w:p w:rsidR="00AD3E51" w:rsidRDefault="00AD3E51">
            <w:pPr>
              <w:pStyle w:val="ConsPlusNormal"/>
              <w:jc w:val="center"/>
            </w:pPr>
            <w:r>
              <w:t>6</w:t>
            </w:r>
          </w:p>
        </w:tc>
        <w:tc>
          <w:tcPr>
            <w:tcW w:w="1077" w:type="dxa"/>
          </w:tcPr>
          <w:p w:rsidR="00AD3E51" w:rsidRDefault="00AD3E51">
            <w:pPr>
              <w:pStyle w:val="ConsPlusNormal"/>
              <w:jc w:val="center"/>
            </w:pPr>
            <w:r>
              <w:t>7</w:t>
            </w:r>
          </w:p>
        </w:tc>
        <w:tc>
          <w:tcPr>
            <w:tcW w:w="1531" w:type="dxa"/>
          </w:tcPr>
          <w:p w:rsidR="00AD3E51" w:rsidRDefault="00AD3E51">
            <w:pPr>
              <w:pStyle w:val="ConsPlusNormal"/>
              <w:jc w:val="center"/>
            </w:pPr>
            <w:r>
              <w:t>8</w:t>
            </w:r>
          </w:p>
        </w:tc>
        <w:tc>
          <w:tcPr>
            <w:tcW w:w="1191" w:type="dxa"/>
          </w:tcPr>
          <w:p w:rsidR="00AD3E51" w:rsidRDefault="00AD3E51">
            <w:pPr>
              <w:pStyle w:val="ConsPlusNormal"/>
              <w:jc w:val="center"/>
            </w:pPr>
            <w:r>
              <w:t>9</w:t>
            </w:r>
          </w:p>
        </w:tc>
        <w:tc>
          <w:tcPr>
            <w:tcW w:w="1134" w:type="dxa"/>
          </w:tcPr>
          <w:p w:rsidR="00AD3E51" w:rsidRDefault="00AD3E51">
            <w:pPr>
              <w:pStyle w:val="ConsPlusNormal"/>
              <w:jc w:val="center"/>
            </w:pPr>
            <w:r>
              <w:t>10</w:t>
            </w:r>
          </w:p>
        </w:tc>
        <w:tc>
          <w:tcPr>
            <w:tcW w:w="1077" w:type="dxa"/>
          </w:tcPr>
          <w:p w:rsidR="00AD3E51" w:rsidRDefault="00AD3E51">
            <w:pPr>
              <w:pStyle w:val="ConsPlusNormal"/>
              <w:jc w:val="center"/>
            </w:pPr>
            <w:r>
              <w:t>11</w:t>
            </w:r>
          </w:p>
        </w:tc>
        <w:tc>
          <w:tcPr>
            <w:tcW w:w="1474" w:type="dxa"/>
          </w:tcPr>
          <w:p w:rsidR="00AD3E51" w:rsidRDefault="00AD3E51">
            <w:pPr>
              <w:pStyle w:val="ConsPlusNormal"/>
              <w:jc w:val="center"/>
            </w:pPr>
            <w:r>
              <w:t>12</w:t>
            </w:r>
          </w:p>
        </w:tc>
        <w:tc>
          <w:tcPr>
            <w:tcW w:w="907" w:type="dxa"/>
          </w:tcPr>
          <w:p w:rsidR="00AD3E51" w:rsidRDefault="00AD3E51">
            <w:pPr>
              <w:pStyle w:val="ConsPlusNormal"/>
              <w:jc w:val="center"/>
            </w:pPr>
            <w:r>
              <w:t>13</w:t>
            </w:r>
          </w:p>
        </w:tc>
        <w:tc>
          <w:tcPr>
            <w:tcW w:w="1134" w:type="dxa"/>
          </w:tcPr>
          <w:p w:rsidR="00AD3E51" w:rsidRDefault="00AD3E51">
            <w:pPr>
              <w:pStyle w:val="ConsPlusNormal"/>
              <w:jc w:val="center"/>
            </w:pPr>
            <w:r>
              <w:t>14</w:t>
            </w:r>
          </w:p>
        </w:tc>
        <w:tc>
          <w:tcPr>
            <w:tcW w:w="1304" w:type="dxa"/>
          </w:tcPr>
          <w:p w:rsidR="00AD3E51" w:rsidRDefault="00AD3E51">
            <w:pPr>
              <w:pStyle w:val="ConsPlusNormal"/>
              <w:jc w:val="center"/>
            </w:pPr>
            <w:r>
              <w:t>15</w:t>
            </w:r>
          </w:p>
        </w:tc>
        <w:tc>
          <w:tcPr>
            <w:tcW w:w="1134" w:type="dxa"/>
          </w:tcPr>
          <w:p w:rsidR="00AD3E51" w:rsidRDefault="00AD3E51">
            <w:pPr>
              <w:pStyle w:val="ConsPlusNormal"/>
              <w:jc w:val="center"/>
            </w:pPr>
            <w:r>
              <w:t>16</w:t>
            </w:r>
          </w:p>
        </w:tc>
        <w:tc>
          <w:tcPr>
            <w:tcW w:w="1417" w:type="dxa"/>
          </w:tcPr>
          <w:p w:rsidR="00AD3E51" w:rsidRDefault="00AD3E51">
            <w:pPr>
              <w:pStyle w:val="ConsPlusNormal"/>
              <w:jc w:val="center"/>
            </w:pPr>
            <w:r>
              <w:t>17</w:t>
            </w:r>
          </w:p>
        </w:tc>
        <w:tc>
          <w:tcPr>
            <w:tcW w:w="1474" w:type="dxa"/>
          </w:tcPr>
          <w:p w:rsidR="00AD3E51" w:rsidRDefault="00AD3E51">
            <w:pPr>
              <w:pStyle w:val="ConsPlusNormal"/>
              <w:jc w:val="center"/>
            </w:pPr>
            <w:r>
              <w:t>18</w:t>
            </w:r>
          </w:p>
        </w:tc>
        <w:tc>
          <w:tcPr>
            <w:tcW w:w="3175" w:type="dxa"/>
          </w:tcPr>
          <w:p w:rsidR="00AD3E51" w:rsidRDefault="00AD3E51">
            <w:pPr>
              <w:pStyle w:val="ConsPlusNormal"/>
              <w:jc w:val="center"/>
            </w:pPr>
            <w:r>
              <w:t>19</w:t>
            </w:r>
          </w:p>
        </w:tc>
        <w:tc>
          <w:tcPr>
            <w:tcW w:w="1417" w:type="dxa"/>
          </w:tcPr>
          <w:p w:rsidR="00AD3E51" w:rsidRDefault="00AD3E51">
            <w:pPr>
              <w:pStyle w:val="ConsPlusNormal"/>
              <w:jc w:val="center"/>
            </w:pPr>
            <w:r>
              <w:t>20</w:t>
            </w:r>
          </w:p>
        </w:tc>
        <w:tc>
          <w:tcPr>
            <w:tcW w:w="1531" w:type="dxa"/>
          </w:tcPr>
          <w:p w:rsidR="00AD3E51" w:rsidRDefault="00AD3E51">
            <w:pPr>
              <w:pStyle w:val="ConsPlusNormal"/>
              <w:jc w:val="center"/>
            </w:pPr>
            <w:r>
              <w:t>21</w:t>
            </w:r>
          </w:p>
        </w:tc>
        <w:tc>
          <w:tcPr>
            <w:tcW w:w="1361" w:type="dxa"/>
          </w:tcPr>
          <w:p w:rsidR="00AD3E51" w:rsidRDefault="00AD3E51">
            <w:pPr>
              <w:pStyle w:val="ConsPlusNormal"/>
              <w:jc w:val="center"/>
            </w:pPr>
            <w:r>
              <w:t>22</w:t>
            </w:r>
          </w:p>
        </w:tc>
      </w:tr>
      <w:tr w:rsidR="00AD3E51">
        <w:tc>
          <w:tcPr>
            <w:tcW w:w="624" w:type="dxa"/>
          </w:tcPr>
          <w:p w:rsidR="00AD3E51" w:rsidRDefault="00AD3E51">
            <w:pPr>
              <w:pStyle w:val="ConsPlusNormal"/>
              <w:jc w:val="center"/>
            </w:pPr>
            <w:r>
              <w:t>1</w:t>
            </w:r>
          </w:p>
        </w:tc>
        <w:tc>
          <w:tcPr>
            <w:tcW w:w="1077" w:type="dxa"/>
          </w:tcPr>
          <w:p w:rsidR="00AD3E51" w:rsidRDefault="00AD3E51">
            <w:pPr>
              <w:pStyle w:val="ConsPlusNormal"/>
            </w:pPr>
            <w:r>
              <w:t>3001373</w:t>
            </w:r>
          </w:p>
        </w:tc>
        <w:tc>
          <w:tcPr>
            <w:tcW w:w="1928" w:type="dxa"/>
          </w:tcPr>
          <w:p w:rsidR="00AD3E51" w:rsidRDefault="00AD3E51">
            <w:pPr>
              <w:pStyle w:val="ConsPlusNormal"/>
            </w:pPr>
            <w:r>
              <w:t>Архангельская область, г. Северодвинск, пр. Беломорский, д. 34а, гаражный бокс 20010</w:t>
            </w:r>
          </w:p>
        </w:tc>
        <w:tc>
          <w:tcPr>
            <w:tcW w:w="1587" w:type="dxa"/>
          </w:tcPr>
          <w:p w:rsidR="00AD3E51" w:rsidRDefault="00AD3E51">
            <w:pPr>
              <w:pStyle w:val="ConsPlusNormal"/>
            </w:pPr>
            <w:r>
              <w:t>Архангельская область</w:t>
            </w:r>
          </w:p>
        </w:tc>
        <w:tc>
          <w:tcPr>
            <w:tcW w:w="1701" w:type="dxa"/>
          </w:tcPr>
          <w:p w:rsidR="00AD3E51" w:rsidRDefault="00AD3E51">
            <w:pPr>
              <w:pStyle w:val="ConsPlusNormal"/>
            </w:pPr>
            <w:r>
              <w:t>городской округ Северодвинск</w:t>
            </w:r>
          </w:p>
        </w:tc>
        <w:tc>
          <w:tcPr>
            <w:tcW w:w="1304" w:type="dxa"/>
          </w:tcPr>
          <w:p w:rsidR="00AD3E51" w:rsidRDefault="00AD3E51">
            <w:pPr>
              <w:pStyle w:val="ConsPlusNormal"/>
            </w:pPr>
          </w:p>
        </w:tc>
        <w:tc>
          <w:tcPr>
            <w:tcW w:w="1077" w:type="dxa"/>
          </w:tcPr>
          <w:p w:rsidR="00AD3E51" w:rsidRDefault="00AD3E51">
            <w:pPr>
              <w:pStyle w:val="ConsPlusNormal"/>
            </w:pPr>
            <w:r>
              <w:t>город</w:t>
            </w:r>
          </w:p>
        </w:tc>
        <w:tc>
          <w:tcPr>
            <w:tcW w:w="1531" w:type="dxa"/>
          </w:tcPr>
          <w:p w:rsidR="00AD3E51" w:rsidRDefault="00AD3E51">
            <w:pPr>
              <w:pStyle w:val="ConsPlusNormal"/>
            </w:pPr>
            <w:r>
              <w:t>Северодвинск</w:t>
            </w:r>
          </w:p>
        </w:tc>
        <w:tc>
          <w:tcPr>
            <w:tcW w:w="1191" w:type="dxa"/>
          </w:tcPr>
          <w:p w:rsidR="00AD3E51" w:rsidRDefault="00AD3E51">
            <w:pPr>
              <w:pStyle w:val="ConsPlusNormal"/>
            </w:pPr>
          </w:p>
        </w:tc>
        <w:tc>
          <w:tcPr>
            <w:tcW w:w="1134" w:type="dxa"/>
          </w:tcPr>
          <w:p w:rsidR="00AD3E51" w:rsidRDefault="00AD3E51">
            <w:pPr>
              <w:pStyle w:val="ConsPlusNormal"/>
            </w:pPr>
          </w:p>
        </w:tc>
        <w:tc>
          <w:tcPr>
            <w:tcW w:w="1077" w:type="dxa"/>
          </w:tcPr>
          <w:p w:rsidR="00AD3E51" w:rsidRDefault="00AD3E51">
            <w:pPr>
              <w:pStyle w:val="ConsPlusNormal"/>
            </w:pPr>
            <w:r>
              <w:t>проспект</w:t>
            </w:r>
          </w:p>
        </w:tc>
        <w:tc>
          <w:tcPr>
            <w:tcW w:w="1474" w:type="dxa"/>
          </w:tcPr>
          <w:p w:rsidR="00AD3E51" w:rsidRDefault="00AD3E51">
            <w:pPr>
              <w:pStyle w:val="ConsPlusNormal"/>
            </w:pPr>
            <w:r>
              <w:t>Беломорский</w:t>
            </w:r>
          </w:p>
        </w:tc>
        <w:tc>
          <w:tcPr>
            <w:tcW w:w="907" w:type="dxa"/>
          </w:tcPr>
          <w:p w:rsidR="00AD3E51" w:rsidRDefault="00AD3E51">
            <w:pPr>
              <w:pStyle w:val="ConsPlusNormal"/>
              <w:jc w:val="center"/>
            </w:pPr>
            <w:r>
              <w:t>34а</w:t>
            </w:r>
          </w:p>
        </w:tc>
        <w:tc>
          <w:tcPr>
            <w:tcW w:w="1134" w:type="dxa"/>
          </w:tcPr>
          <w:p w:rsidR="00AD3E51" w:rsidRDefault="00AD3E51">
            <w:pPr>
              <w:pStyle w:val="ConsPlusNormal"/>
            </w:pPr>
          </w:p>
        </w:tc>
        <w:tc>
          <w:tcPr>
            <w:tcW w:w="1304" w:type="dxa"/>
          </w:tcPr>
          <w:p w:rsidR="00AD3E51" w:rsidRDefault="00AD3E51">
            <w:pPr>
              <w:pStyle w:val="ConsPlusNormal"/>
            </w:pPr>
            <w:r>
              <w:t>нежилое помещение</w:t>
            </w:r>
          </w:p>
        </w:tc>
        <w:tc>
          <w:tcPr>
            <w:tcW w:w="1134" w:type="dxa"/>
          </w:tcPr>
          <w:p w:rsidR="00AD3E51" w:rsidRDefault="00AD3E51">
            <w:pPr>
              <w:pStyle w:val="ConsPlusNormal"/>
            </w:pPr>
            <w:r>
              <w:t>29:28:102003:276</w:t>
            </w:r>
          </w:p>
        </w:tc>
        <w:tc>
          <w:tcPr>
            <w:tcW w:w="1417" w:type="dxa"/>
          </w:tcPr>
          <w:p w:rsidR="00AD3E51" w:rsidRDefault="00AD3E51">
            <w:pPr>
              <w:pStyle w:val="ConsPlusNormal"/>
            </w:pPr>
            <w:r>
              <w:t>кадастровый</w:t>
            </w:r>
          </w:p>
        </w:tc>
        <w:tc>
          <w:tcPr>
            <w:tcW w:w="1474" w:type="dxa"/>
          </w:tcPr>
          <w:p w:rsidR="00AD3E51" w:rsidRDefault="00AD3E51">
            <w:pPr>
              <w:pStyle w:val="ConsPlusNormal"/>
            </w:pPr>
          </w:p>
        </w:tc>
        <w:tc>
          <w:tcPr>
            <w:tcW w:w="3175" w:type="dxa"/>
          </w:tcPr>
          <w:p w:rsidR="00AD3E51" w:rsidRDefault="00AD3E51">
            <w:pPr>
              <w:pStyle w:val="ConsPlusNormal"/>
            </w:pPr>
            <w:r>
              <w:t>площадь</w:t>
            </w:r>
          </w:p>
        </w:tc>
        <w:tc>
          <w:tcPr>
            <w:tcW w:w="1417" w:type="dxa"/>
          </w:tcPr>
          <w:p w:rsidR="00AD3E51" w:rsidRDefault="00AD3E51">
            <w:pPr>
              <w:pStyle w:val="ConsPlusNormal"/>
              <w:jc w:val="center"/>
            </w:pPr>
            <w:r>
              <w:t>66,9</w:t>
            </w:r>
          </w:p>
        </w:tc>
        <w:tc>
          <w:tcPr>
            <w:tcW w:w="1531" w:type="dxa"/>
          </w:tcPr>
          <w:p w:rsidR="00AD3E51" w:rsidRDefault="00AD3E51">
            <w:pPr>
              <w:pStyle w:val="ConsPlusNormal"/>
              <w:jc w:val="center"/>
            </w:pPr>
            <w:r>
              <w:t>кв. м</w:t>
            </w:r>
          </w:p>
        </w:tc>
        <w:tc>
          <w:tcPr>
            <w:tcW w:w="1361" w:type="dxa"/>
          </w:tcPr>
          <w:p w:rsidR="00AD3E51" w:rsidRDefault="00AD3E51">
            <w:pPr>
              <w:pStyle w:val="ConsPlusNormal"/>
            </w:pPr>
            <w:r>
              <w:t>гаражный бокс</w:t>
            </w:r>
          </w:p>
        </w:tc>
      </w:tr>
      <w:tr w:rsidR="00AD3E51">
        <w:tc>
          <w:tcPr>
            <w:tcW w:w="624" w:type="dxa"/>
          </w:tcPr>
          <w:p w:rsidR="00AD3E51" w:rsidRDefault="00AD3E51">
            <w:pPr>
              <w:pStyle w:val="ConsPlusNormal"/>
              <w:jc w:val="center"/>
            </w:pPr>
            <w:r>
              <w:t>2</w:t>
            </w:r>
          </w:p>
        </w:tc>
        <w:tc>
          <w:tcPr>
            <w:tcW w:w="1077" w:type="dxa"/>
          </w:tcPr>
          <w:p w:rsidR="00AD3E51" w:rsidRDefault="00AD3E51">
            <w:pPr>
              <w:pStyle w:val="ConsPlusNormal"/>
            </w:pPr>
            <w:r>
              <w:t>3001124</w:t>
            </w:r>
          </w:p>
        </w:tc>
        <w:tc>
          <w:tcPr>
            <w:tcW w:w="1928" w:type="dxa"/>
          </w:tcPr>
          <w:p w:rsidR="00AD3E51" w:rsidRDefault="00AD3E51">
            <w:pPr>
              <w:pStyle w:val="ConsPlusNormal"/>
            </w:pPr>
            <w:r>
              <w:t>Архангельская область, г. Архангельск, проезд Первый (Кузнечихинский промузел), д. 5</w:t>
            </w:r>
          </w:p>
        </w:tc>
        <w:tc>
          <w:tcPr>
            <w:tcW w:w="1587" w:type="dxa"/>
          </w:tcPr>
          <w:p w:rsidR="00AD3E51" w:rsidRDefault="00AD3E51">
            <w:pPr>
              <w:pStyle w:val="ConsPlusNormal"/>
            </w:pPr>
            <w:r>
              <w:t>Архангельская область</w:t>
            </w:r>
          </w:p>
        </w:tc>
        <w:tc>
          <w:tcPr>
            <w:tcW w:w="1701" w:type="dxa"/>
          </w:tcPr>
          <w:p w:rsidR="00AD3E51" w:rsidRDefault="00AD3E51">
            <w:pPr>
              <w:pStyle w:val="ConsPlusNormal"/>
            </w:pPr>
            <w:r>
              <w:t>городской округ Архангельск</w:t>
            </w:r>
          </w:p>
        </w:tc>
        <w:tc>
          <w:tcPr>
            <w:tcW w:w="1304" w:type="dxa"/>
          </w:tcPr>
          <w:p w:rsidR="00AD3E51" w:rsidRDefault="00AD3E51">
            <w:pPr>
              <w:pStyle w:val="ConsPlusNormal"/>
            </w:pPr>
          </w:p>
        </w:tc>
        <w:tc>
          <w:tcPr>
            <w:tcW w:w="1077" w:type="dxa"/>
          </w:tcPr>
          <w:p w:rsidR="00AD3E51" w:rsidRDefault="00AD3E51">
            <w:pPr>
              <w:pStyle w:val="ConsPlusNormal"/>
            </w:pPr>
            <w:r>
              <w:t>город</w:t>
            </w:r>
          </w:p>
        </w:tc>
        <w:tc>
          <w:tcPr>
            <w:tcW w:w="1531" w:type="dxa"/>
          </w:tcPr>
          <w:p w:rsidR="00AD3E51" w:rsidRDefault="00AD3E51">
            <w:pPr>
              <w:pStyle w:val="ConsPlusNormal"/>
            </w:pPr>
            <w:r>
              <w:t>Архангельск</w:t>
            </w:r>
          </w:p>
        </w:tc>
        <w:tc>
          <w:tcPr>
            <w:tcW w:w="1191" w:type="dxa"/>
          </w:tcPr>
          <w:p w:rsidR="00AD3E51" w:rsidRDefault="00AD3E51">
            <w:pPr>
              <w:pStyle w:val="ConsPlusNormal"/>
            </w:pPr>
          </w:p>
        </w:tc>
        <w:tc>
          <w:tcPr>
            <w:tcW w:w="1134" w:type="dxa"/>
          </w:tcPr>
          <w:p w:rsidR="00AD3E51" w:rsidRDefault="00AD3E51">
            <w:pPr>
              <w:pStyle w:val="ConsPlusNormal"/>
            </w:pPr>
          </w:p>
        </w:tc>
        <w:tc>
          <w:tcPr>
            <w:tcW w:w="1077" w:type="dxa"/>
          </w:tcPr>
          <w:p w:rsidR="00AD3E51" w:rsidRDefault="00AD3E51">
            <w:pPr>
              <w:pStyle w:val="ConsPlusNormal"/>
            </w:pPr>
            <w:r>
              <w:t>проезд</w:t>
            </w:r>
          </w:p>
        </w:tc>
        <w:tc>
          <w:tcPr>
            <w:tcW w:w="1474" w:type="dxa"/>
          </w:tcPr>
          <w:p w:rsidR="00AD3E51" w:rsidRDefault="00AD3E51">
            <w:pPr>
              <w:pStyle w:val="ConsPlusNormal"/>
            </w:pPr>
            <w:r>
              <w:t>Первый (Кузнечихинский промузел)</w:t>
            </w:r>
          </w:p>
        </w:tc>
        <w:tc>
          <w:tcPr>
            <w:tcW w:w="907" w:type="dxa"/>
          </w:tcPr>
          <w:p w:rsidR="00AD3E51" w:rsidRDefault="00AD3E51">
            <w:pPr>
              <w:pStyle w:val="ConsPlusNormal"/>
              <w:jc w:val="center"/>
            </w:pPr>
            <w:r>
              <w:t>5</w:t>
            </w:r>
          </w:p>
        </w:tc>
        <w:tc>
          <w:tcPr>
            <w:tcW w:w="1134" w:type="dxa"/>
          </w:tcPr>
          <w:p w:rsidR="00AD3E51" w:rsidRDefault="00AD3E51">
            <w:pPr>
              <w:pStyle w:val="ConsPlusNormal"/>
            </w:pPr>
          </w:p>
        </w:tc>
        <w:tc>
          <w:tcPr>
            <w:tcW w:w="1304" w:type="dxa"/>
          </w:tcPr>
          <w:p w:rsidR="00AD3E51" w:rsidRDefault="00AD3E51">
            <w:pPr>
              <w:pStyle w:val="ConsPlusNormal"/>
            </w:pPr>
            <w:r>
              <w:t>здание</w:t>
            </w:r>
          </w:p>
        </w:tc>
        <w:tc>
          <w:tcPr>
            <w:tcW w:w="1134" w:type="dxa"/>
          </w:tcPr>
          <w:p w:rsidR="00AD3E51" w:rsidRDefault="00AD3E51">
            <w:pPr>
              <w:pStyle w:val="ConsPlusNormal"/>
            </w:pPr>
            <w:r>
              <w:t>29:22:040203:258</w:t>
            </w:r>
          </w:p>
        </w:tc>
        <w:tc>
          <w:tcPr>
            <w:tcW w:w="1417" w:type="dxa"/>
          </w:tcPr>
          <w:p w:rsidR="00AD3E51" w:rsidRDefault="00AD3E51">
            <w:pPr>
              <w:pStyle w:val="ConsPlusNormal"/>
            </w:pPr>
            <w:r>
              <w:t>кадастровый</w:t>
            </w:r>
          </w:p>
        </w:tc>
        <w:tc>
          <w:tcPr>
            <w:tcW w:w="1474" w:type="dxa"/>
          </w:tcPr>
          <w:p w:rsidR="00AD3E51" w:rsidRDefault="00AD3E51">
            <w:pPr>
              <w:pStyle w:val="ConsPlusNormal"/>
            </w:pPr>
          </w:p>
        </w:tc>
        <w:tc>
          <w:tcPr>
            <w:tcW w:w="3175" w:type="dxa"/>
          </w:tcPr>
          <w:p w:rsidR="00AD3E51" w:rsidRDefault="00AD3E51">
            <w:pPr>
              <w:pStyle w:val="ConsPlusNormal"/>
            </w:pPr>
            <w:r>
              <w:t>площадь</w:t>
            </w:r>
          </w:p>
        </w:tc>
        <w:tc>
          <w:tcPr>
            <w:tcW w:w="1417" w:type="dxa"/>
          </w:tcPr>
          <w:p w:rsidR="00AD3E51" w:rsidRDefault="00AD3E51">
            <w:pPr>
              <w:pStyle w:val="ConsPlusNormal"/>
              <w:jc w:val="center"/>
            </w:pPr>
            <w:r>
              <w:t>63</w:t>
            </w:r>
          </w:p>
        </w:tc>
        <w:tc>
          <w:tcPr>
            <w:tcW w:w="1531" w:type="dxa"/>
          </w:tcPr>
          <w:p w:rsidR="00AD3E51" w:rsidRDefault="00AD3E51">
            <w:pPr>
              <w:pStyle w:val="ConsPlusNormal"/>
              <w:jc w:val="center"/>
            </w:pPr>
            <w:r>
              <w:t>кв. м</w:t>
            </w:r>
          </w:p>
        </w:tc>
        <w:tc>
          <w:tcPr>
            <w:tcW w:w="1361" w:type="dxa"/>
          </w:tcPr>
          <w:p w:rsidR="00AD3E51" w:rsidRDefault="00AD3E51">
            <w:pPr>
              <w:pStyle w:val="ConsPlusNormal"/>
            </w:pPr>
            <w:r>
              <w:t>здание КПП</w:t>
            </w:r>
          </w:p>
        </w:tc>
      </w:tr>
      <w:tr w:rsidR="00AD3E51">
        <w:tc>
          <w:tcPr>
            <w:tcW w:w="624" w:type="dxa"/>
          </w:tcPr>
          <w:p w:rsidR="00AD3E51" w:rsidRDefault="00AD3E51">
            <w:pPr>
              <w:pStyle w:val="ConsPlusNormal"/>
              <w:jc w:val="center"/>
            </w:pPr>
            <w:r>
              <w:t>3</w:t>
            </w:r>
          </w:p>
        </w:tc>
        <w:tc>
          <w:tcPr>
            <w:tcW w:w="1077" w:type="dxa"/>
          </w:tcPr>
          <w:p w:rsidR="00AD3E51" w:rsidRDefault="00AD3E51">
            <w:pPr>
              <w:pStyle w:val="ConsPlusNormal"/>
            </w:pPr>
            <w:r>
              <w:t>3001124</w:t>
            </w:r>
          </w:p>
        </w:tc>
        <w:tc>
          <w:tcPr>
            <w:tcW w:w="1928" w:type="dxa"/>
          </w:tcPr>
          <w:p w:rsidR="00AD3E51" w:rsidRDefault="00AD3E51">
            <w:pPr>
              <w:pStyle w:val="ConsPlusNormal"/>
            </w:pPr>
            <w:r>
              <w:t xml:space="preserve">Архангельская область, г. Архангельск, проезд Первый </w:t>
            </w:r>
            <w:r>
              <w:lastRenderedPageBreak/>
              <w:t>(Кузнечихинский промузел), д. 5, стр. 1</w:t>
            </w:r>
          </w:p>
        </w:tc>
        <w:tc>
          <w:tcPr>
            <w:tcW w:w="1587" w:type="dxa"/>
          </w:tcPr>
          <w:p w:rsidR="00AD3E51" w:rsidRDefault="00AD3E51">
            <w:pPr>
              <w:pStyle w:val="ConsPlusNormal"/>
            </w:pPr>
            <w:r>
              <w:lastRenderedPageBreak/>
              <w:t>Архангельская область</w:t>
            </w:r>
          </w:p>
        </w:tc>
        <w:tc>
          <w:tcPr>
            <w:tcW w:w="1701" w:type="dxa"/>
          </w:tcPr>
          <w:p w:rsidR="00AD3E51" w:rsidRDefault="00AD3E51">
            <w:pPr>
              <w:pStyle w:val="ConsPlusNormal"/>
            </w:pPr>
            <w:r>
              <w:t>городской округ Архангельск</w:t>
            </w:r>
          </w:p>
        </w:tc>
        <w:tc>
          <w:tcPr>
            <w:tcW w:w="1304" w:type="dxa"/>
          </w:tcPr>
          <w:p w:rsidR="00AD3E51" w:rsidRDefault="00AD3E51">
            <w:pPr>
              <w:pStyle w:val="ConsPlusNormal"/>
            </w:pPr>
          </w:p>
        </w:tc>
        <w:tc>
          <w:tcPr>
            <w:tcW w:w="1077" w:type="dxa"/>
          </w:tcPr>
          <w:p w:rsidR="00AD3E51" w:rsidRDefault="00AD3E51">
            <w:pPr>
              <w:pStyle w:val="ConsPlusNormal"/>
            </w:pPr>
            <w:r>
              <w:t>город</w:t>
            </w:r>
          </w:p>
        </w:tc>
        <w:tc>
          <w:tcPr>
            <w:tcW w:w="1531" w:type="dxa"/>
          </w:tcPr>
          <w:p w:rsidR="00AD3E51" w:rsidRDefault="00AD3E51">
            <w:pPr>
              <w:pStyle w:val="ConsPlusNormal"/>
            </w:pPr>
            <w:r>
              <w:t>Архангельск</w:t>
            </w:r>
          </w:p>
        </w:tc>
        <w:tc>
          <w:tcPr>
            <w:tcW w:w="1191" w:type="dxa"/>
          </w:tcPr>
          <w:p w:rsidR="00AD3E51" w:rsidRDefault="00AD3E51">
            <w:pPr>
              <w:pStyle w:val="ConsPlusNormal"/>
            </w:pPr>
          </w:p>
        </w:tc>
        <w:tc>
          <w:tcPr>
            <w:tcW w:w="1134" w:type="dxa"/>
          </w:tcPr>
          <w:p w:rsidR="00AD3E51" w:rsidRDefault="00AD3E51">
            <w:pPr>
              <w:pStyle w:val="ConsPlusNormal"/>
            </w:pPr>
          </w:p>
        </w:tc>
        <w:tc>
          <w:tcPr>
            <w:tcW w:w="1077" w:type="dxa"/>
          </w:tcPr>
          <w:p w:rsidR="00AD3E51" w:rsidRDefault="00AD3E51">
            <w:pPr>
              <w:pStyle w:val="ConsPlusNormal"/>
            </w:pPr>
            <w:r>
              <w:t>проезд</w:t>
            </w:r>
          </w:p>
        </w:tc>
        <w:tc>
          <w:tcPr>
            <w:tcW w:w="1474" w:type="dxa"/>
          </w:tcPr>
          <w:p w:rsidR="00AD3E51" w:rsidRDefault="00AD3E51">
            <w:pPr>
              <w:pStyle w:val="ConsPlusNormal"/>
            </w:pPr>
            <w:r>
              <w:t>Первый (Кузнечихинский промузел)</w:t>
            </w:r>
          </w:p>
        </w:tc>
        <w:tc>
          <w:tcPr>
            <w:tcW w:w="907" w:type="dxa"/>
          </w:tcPr>
          <w:p w:rsidR="00AD3E51" w:rsidRDefault="00AD3E51">
            <w:pPr>
              <w:pStyle w:val="ConsPlusNormal"/>
              <w:jc w:val="center"/>
            </w:pPr>
            <w:r>
              <w:t>5</w:t>
            </w:r>
          </w:p>
        </w:tc>
        <w:tc>
          <w:tcPr>
            <w:tcW w:w="1134" w:type="dxa"/>
          </w:tcPr>
          <w:p w:rsidR="00AD3E51" w:rsidRDefault="00AD3E51">
            <w:pPr>
              <w:pStyle w:val="ConsPlusNormal"/>
              <w:jc w:val="center"/>
            </w:pPr>
            <w:r>
              <w:t>1</w:t>
            </w:r>
          </w:p>
        </w:tc>
        <w:tc>
          <w:tcPr>
            <w:tcW w:w="1304" w:type="dxa"/>
          </w:tcPr>
          <w:p w:rsidR="00AD3E51" w:rsidRDefault="00AD3E51">
            <w:pPr>
              <w:pStyle w:val="ConsPlusNormal"/>
            </w:pPr>
            <w:r>
              <w:t>здание</w:t>
            </w:r>
          </w:p>
        </w:tc>
        <w:tc>
          <w:tcPr>
            <w:tcW w:w="1134" w:type="dxa"/>
          </w:tcPr>
          <w:p w:rsidR="00AD3E51" w:rsidRDefault="00AD3E51">
            <w:pPr>
              <w:pStyle w:val="ConsPlusNormal"/>
            </w:pPr>
            <w:r>
              <w:t>29:22:040203:259</w:t>
            </w:r>
          </w:p>
        </w:tc>
        <w:tc>
          <w:tcPr>
            <w:tcW w:w="1417" w:type="dxa"/>
          </w:tcPr>
          <w:p w:rsidR="00AD3E51" w:rsidRDefault="00AD3E51">
            <w:pPr>
              <w:pStyle w:val="ConsPlusNormal"/>
            </w:pPr>
            <w:r>
              <w:t>кадастровый</w:t>
            </w:r>
          </w:p>
        </w:tc>
        <w:tc>
          <w:tcPr>
            <w:tcW w:w="1474" w:type="dxa"/>
          </w:tcPr>
          <w:p w:rsidR="00AD3E51" w:rsidRDefault="00AD3E51">
            <w:pPr>
              <w:pStyle w:val="ConsPlusNormal"/>
            </w:pPr>
          </w:p>
        </w:tc>
        <w:tc>
          <w:tcPr>
            <w:tcW w:w="3175" w:type="dxa"/>
          </w:tcPr>
          <w:p w:rsidR="00AD3E51" w:rsidRDefault="00AD3E51">
            <w:pPr>
              <w:pStyle w:val="ConsPlusNormal"/>
            </w:pPr>
            <w:r>
              <w:t>площадь</w:t>
            </w:r>
          </w:p>
        </w:tc>
        <w:tc>
          <w:tcPr>
            <w:tcW w:w="1417" w:type="dxa"/>
          </w:tcPr>
          <w:p w:rsidR="00AD3E51" w:rsidRDefault="00AD3E51">
            <w:pPr>
              <w:pStyle w:val="ConsPlusNormal"/>
              <w:jc w:val="center"/>
            </w:pPr>
            <w:r>
              <w:t>33</w:t>
            </w:r>
          </w:p>
        </w:tc>
        <w:tc>
          <w:tcPr>
            <w:tcW w:w="1531" w:type="dxa"/>
          </w:tcPr>
          <w:p w:rsidR="00AD3E51" w:rsidRDefault="00AD3E51">
            <w:pPr>
              <w:pStyle w:val="ConsPlusNormal"/>
              <w:jc w:val="center"/>
            </w:pPr>
            <w:r>
              <w:t>кв. м</w:t>
            </w:r>
          </w:p>
        </w:tc>
        <w:tc>
          <w:tcPr>
            <w:tcW w:w="1361" w:type="dxa"/>
          </w:tcPr>
          <w:p w:rsidR="00AD3E51" w:rsidRDefault="00AD3E51">
            <w:pPr>
              <w:pStyle w:val="ConsPlusNormal"/>
            </w:pPr>
            <w:r>
              <w:t>здание ВНС</w:t>
            </w:r>
          </w:p>
        </w:tc>
      </w:tr>
      <w:tr w:rsidR="00AD3E51">
        <w:tc>
          <w:tcPr>
            <w:tcW w:w="624" w:type="dxa"/>
          </w:tcPr>
          <w:p w:rsidR="00AD3E51" w:rsidRDefault="00AD3E51">
            <w:pPr>
              <w:pStyle w:val="ConsPlusNormal"/>
              <w:jc w:val="center"/>
            </w:pPr>
            <w:r>
              <w:lastRenderedPageBreak/>
              <w:t>4</w:t>
            </w:r>
          </w:p>
        </w:tc>
        <w:tc>
          <w:tcPr>
            <w:tcW w:w="1077" w:type="dxa"/>
          </w:tcPr>
          <w:p w:rsidR="00AD3E51" w:rsidRDefault="00AD3E51">
            <w:pPr>
              <w:pStyle w:val="ConsPlusNormal"/>
            </w:pPr>
            <w:r>
              <w:t>3003830</w:t>
            </w:r>
          </w:p>
        </w:tc>
        <w:tc>
          <w:tcPr>
            <w:tcW w:w="1928" w:type="dxa"/>
          </w:tcPr>
          <w:p w:rsidR="00AD3E51" w:rsidRDefault="00AD3E51">
            <w:pPr>
              <w:pStyle w:val="ConsPlusNormal"/>
            </w:pPr>
            <w:r>
              <w:t>Архангельская область, г. Архангельск, ул. Ярославская, д. 42, пом. 2-Н</w:t>
            </w:r>
          </w:p>
        </w:tc>
        <w:tc>
          <w:tcPr>
            <w:tcW w:w="1587" w:type="dxa"/>
          </w:tcPr>
          <w:p w:rsidR="00AD3E51" w:rsidRDefault="00AD3E51">
            <w:pPr>
              <w:pStyle w:val="ConsPlusNormal"/>
            </w:pPr>
            <w:r>
              <w:t>Архангельская область</w:t>
            </w:r>
          </w:p>
        </w:tc>
        <w:tc>
          <w:tcPr>
            <w:tcW w:w="1701" w:type="dxa"/>
          </w:tcPr>
          <w:p w:rsidR="00AD3E51" w:rsidRDefault="00AD3E51">
            <w:pPr>
              <w:pStyle w:val="ConsPlusNormal"/>
            </w:pPr>
            <w:r>
              <w:t>городской округ Архангельск</w:t>
            </w:r>
          </w:p>
        </w:tc>
        <w:tc>
          <w:tcPr>
            <w:tcW w:w="1304" w:type="dxa"/>
          </w:tcPr>
          <w:p w:rsidR="00AD3E51" w:rsidRDefault="00AD3E51">
            <w:pPr>
              <w:pStyle w:val="ConsPlusNormal"/>
            </w:pPr>
          </w:p>
        </w:tc>
        <w:tc>
          <w:tcPr>
            <w:tcW w:w="1077" w:type="dxa"/>
          </w:tcPr>
          <w:p w:rsidR="00AD3E51" w:rsidRDefault="00AD3E51">
            <w:pPr>
              <w:pStyle w:val="ConsPlusNormal"/>
            </w:pPr>
            <w:r>
              <w:t>город</w:t>
            </w:r>
          </w:p>
        </w:tc>
        <w:tc>
          <w:tcPr>
            <w:tcW w:w="1531" w:type="dxa"/>
          </w:tcPr>
          <w:p w:rsidR="00AD3E51" w:rsidRDefault="00AD3E51">
            <w:pPr>
              <w:pStyle w:val="ConsPlusNormal"/>
            </w:pPr>
            <w:r>
              <w:t>Архангельск</w:t>
            </w:r>
          </w:p>
        </w:tc>
        <w:tc>
          <w:tcPr>
            <w:tcW w:w="1191" w:type="dxa"/>
          </w:tcPr>
          <w:p w:rsidR="00AD3E51" w:rsidRDefault="00AD3E51">
            <w:pPr>
              <w:pStyle w:val="ConsPlusNormal"/>
            </w:pPr>
          </w:p>
        </w:tc>
        <w:tc>
          <w:tcPr>
            <w:tcW w:w="1134" w:type="dxa"/>
          </w:tcPr>
          <w:p w:rsidR="00AD3E51" w:rsidRDefault="00AD3E51">
            <w:pPr>
              <w:pStyle w:val="ConsPlusNormal"/>
            </w:pPr>
          </w:p>
        </w:tc>
        <w:tc>
          <w:tcPr>
            <w:tcW w:w="1077" w:type="dxa"/>
          </w:tcPr>
          <w:p w:rsidR="00AD3E51" w:rsidRDefault="00AD3E51">
            <w:pPr>
              <w:pStyle w:val="ConsPlusNormal"/>
            </w:pPr>
            <w:r>
              <w:t>улица</w:t>
            </w:r>
          </w:p>
        </w:tc>
        <w:tc>
          <w:tcPr>
            <w:tcW w:w="1474" w:type="dxa"/>
          </w:tcPr>
          <w:p w:rsidR="00AD3E51" w:rsidRDefault="00AD3E51">
            <w:pPr>
              <w:pStyle w:val="ConsPlusNormal"/>
            </w:pPr>
            <w:r>
              <w:t>Ярославская</w:t>
            </w:r>
          </w:p>
        </w:tc>
        <w:tc>
          <w:tcPr>
            <w:tcW w:w="907" w:type="dxa"/>
          </w:tcPr>
          <w:p w:rsidR="00AD3E51" w:rsidRDefault="00AD3E51">
            <w:pPr>
              <w:pStyle w:val="ConsPlusNormal"/>
              <w:jc w:val="center"/>
            </w:pPr>
            <w:r>
              <w:t>42</w:t>
            </w:r>
          </w:p>
        </w:tc>
        <w:tc>
          <w:tcPr>
            <w:tcW w:w="1134" w:type="dxa"/>
          </w:tcPr>
          <w:p w:rsidR="00AD3E51" w:rsidRDefault="00AD3E51">
            <w:pPr>
              <w:pStyle w:val="ConsPlusNormal"/>
            </w:pPr>
          </w:p>
        </w:tc>
        <w:tc>
          <w:tcPr>
            <w:tcW w:w="1304" w:type="dxa"/>
          </w:tcPr>
          <w:p w:rsidR="00AD3E51" w:rsidRDefault="00AD3E51">
            <w:pPr>
              <w:pStyle w:val="ConsPlusNormal"/>
            </w:pPr>
            <w:r>
              <w:t>нежилое помещение</w:t>
            </w:r>
          </w:p>
        </w:tc>
        <w:tc>
          <w:tcPr>
            <w:tcW w:w="1134" w:type="dxa"/>
          </w:tcPr>
          <w:p w:rsidR="00AD3E51" w:rsidRDefault="00AD3E51">
            <w:pPr>
              <w:pStyle w:val="ConsPlusNormal"/>
            </w:pPr>
            <w:r>
              <w:t>29:22:022520:873</w:t>
            </w:r>
          </w:p>
        </w:tc>
        <w:tc>
          <w:tcPr>
            <w:tcW w:w="1417" w:type="dxa"/>
          </w:tcPr>
          <w:p w:rsidR="00AD3E51" w:rsidRDefault="00AD3E51">
            <w:pPr>
              <w:pStyle w:val="ConsPlusNormal"/>
            </w:pPr>
            <w:r>
              <w:t>кадастровый</w:t>
            </w:r>
          </w:p>
        </w:tc>
        <w:tc>
          <w:tcPr>
            <w:tcW w:w="1474" w:type="dxa"/>
          </w:tcPr>
          <w:p w:rsidR="00AD3E51" w:rsidRDefault="00AD3E51">
            <w:pPr>
              <w:pStyle w:val="ConsPlusNormal"/>
            </w:pPr>
          </w:p>
        </w:tc>
        <w:tc>
          <w:tcPr>
            <w:tcW w:w="3175" w:type="dxa"/>
          </w:tcPr>
          <w:p w:rsidR="00AD3E51" w:rsidRDefault="00AD3E51">
            <w:pPr>
              <w:pStyle w:val="ConsPlusNormal"/>
            </w:pPr>
            <w:r>
              <w:t>площадь</w:t>
            </w:r>
          </w:p>
        </w:tc>
        <w:tc>
          <w:tcPr>
            <w:tcW w:w="1417" w:type="dxa"/>
          </w:tcPr>
          <w:p w:rsidR="00AD3E51" w:rsidRDefault="00AD3E51">
            <w:pPr>
              <w:pStyle w:val="ConsPlusNormal"/>
              <w:jc w:val="center"/>
            </w:pPr>
            <w:r>
              <w:t>152,4</w:t>
            </w:r>
          </w:p>
        </w:tc>
        <w:tc>
          <w:tcPr>
            <w:tcW w:w="1531" w:type="dxa"/>
          </w:tcPr>
          <w:p w:rsidR="00AD3E51" w:rsidRDefault="00AD3E51">
            <w:pPr>
              <w:pStyle w:val="ConsPlusNormal"/>
              <w:jc w:val="center"/>
            </w:pPr>
            <w:r>
              <w:t>кв. м</w:t>
            </w:r>
          </w:p>
        </w:tc>
        <w:tc>
          <w:tcPr>
            <w:tcW w:w="1361" w:type="dxa"/>
          </w:tcPr>
          <w:p w:rsidR="00AD3E51" w:rsidRDefault="00AD3E51">
            <w:pPr>
              <w:pStyle w:val="ConsPlusNormal"/>
            </w:pPr>
            <w:r>
              <w:t>нежилое помещение</w:t>
            </w:r>
          </w:p>
        </w:tc>
      </w:tr>
      <w:tr w:rsidR="00AD3E51">
        <w:tc>
          <w:tcPr>
            <w:tcW w:w="624" w:type="dxa"/>
          </w:tcPr>
          <w:p w:rsidR="00AD3E51" w:rsidRDefault="00AD3E51">
            <w:pPr>
              <w:pStyle w:val="ConsPlusNormal"/>
              <w:jc w:val="center"/>
            </w:pPr>
            <w:r>
              <w:t>5</w:t>
            </w:r>
          </w:p>
        </w:tc>
        <w:tc>
          <w:tcPr>
            <w:tcW w:w="1077" w:type="dxa"/>
          </w:tcPr>
          <w:p w:rsidR="00AD3E51" w:rsidRDefault="00AD3E51">
            <w:pPr>
              <w:pStyle w:val="ConsPlusNormal"/>
            </w:pPr>
            <w:r>
              <w:t>2000027</w:t>
            </w:r>
          </w:p>
        </w:tc>
        <w:tc>
          <w:tcPr>
            <w:tcW w:w="1928" w:type="dxa"/>
          </w:tcPr>
          <w:p w:rsidR="00AD3E51" w:rsidRDefault="00AD3E51">
            <w:pPr>
              <w:pStyle w:val="ConsPlusNormal"/>
            </w:pPr>
            <w:r>
              <w:t>Архангельская область, г. Архангельск, ул. Постышева, д. 24</w:t>
            </w:r>
          </w:p>
        </w:tc>
        <w:tc>
          <w:tcPr>
            <w:tcW w:w="1587" w:type="dxa"/>
          </w:tcPr>
          <w:p w:rsidR="00AD3E51" w:rsidRDefault="00AD3E51">
            <w:pPr>
              <w:pStyle w:val="ConsPlusNormal"/>
            </w:pPr>
            <w:r>
              <w:t>Архангельская область</w:t>
            </w:r>
          </w:p>
        </w:tc>
        <w:tc>
          <w:tcPr>
            <w:tcW w:w="1701" w:type="dxa"/>
          </w:tcPr>
          <w:p w:rsidR="00AD3E51" w:rsidRDefault="00AD3E51">
            <w:pPr>
              <w:pStyle w:val="ConsPlusNormal"/>
            </w:pPr>
            <w:r>
              <w:t>городской округ Архангельск</w:t>
            </w:r>
          </w:p>
        </w:tc>
        <w:tc>
          <w:tcPr>
            <w:tcW w:w="1304" w:type="dxa"/>
          </w:tcPr>
          <w:p w:rsidR="00AD3E51" w:rsidRDefault="00AD3E51">
            <w:pPr>
              <w:pStyle w:val="ConsPlusNormal"/>
            </w:pPr>
          </w:p>
        </w:tc>
        <w:tc>
          <w:tcPr>
            <w:tcW w:w="1077" w:type="dxa"/>
          </w:tcPr>
          <w:p w:rsidR="00AD3E51" w:rsidRDefault="00AD3E51">
            <w:pPr>
              <w:pStyle w:val="ConsPlusNormal"/>
            </w:pPr>
            <w:r>
              <w:t>город</w:t>
            </w:r>
          </w:p>
        </w:tc>
        <w:tc>
          <w:tcPr>
            <w:tcW w:w="1531" w:type="dxa"/>
          </w:tcPr>
          <w:p w:rsidR="00AD3E51" w:rsidRDefault="00AD3E51">
            <w:pPr>
              <w:pStyle w:val="ConsPlusNormal"/>
            </w:pPr>
            <w:r>
              <w:t>Архангельск</w:t>
            </w:r>
          </w:p>
        </w:tc>
        <w:tc>
          <w:tcPr>
            <w:tcW w:w="1191" w:type="dxa"/>
          </w:tcPr>
          <w:p w:rsidR="00AD3E51" w:rsidRDefault="00AD3E51">
            <w:pPr>
              <w:pStyle w:val="ConsPlusNormal"/>
            </w:pPr>
          </w:p>
        </w:tc>
        <w:tc>
          <w:tcPr>
            <w:tcW w:w="1134" w:type="dxa"/>
          </w:tcPr>
          <w:p w:rsidR="00AD3E51" w:rsidRDefault="00AD3E51">
            <w:pPr>
              <w:pStyle w:val="ConsPlusNormal"/>
            </w:pPr>
          </w:p>
        </w:tc>
        <w:tc>
          <w:tcPr>
            <w:tcW w:w="1077" w:type="dxa"/>
          </w:tcPr>
          <w:p w:rsidR="00AD3E51" w:rsidRDefault="00AD3E51">
            <w:pPr>
              <w:pStyle w:val="ConsPlusNormal"/>
            </w:pPr>
            <w:r>
              <w:t>улица</w:t>
            </w:r>
          </w:p>
        </w:tc>
        <w:tc>
          <w:tcPr>
            <w:tcW w:w="1474" w:type="dxa"/>
          </w:tcPr>
          <w:p w:rsidR="00AD3E51" w:rsidRDefault="00AD3E51">
            <w:pPr>
              <w:pStyle w:val="ConsPlusNormal"/>
            </w:pPr>
            <w:r>
              <w:t>Постышева</w:t>
            </w:r>
          </w:p>
        </w:tc>
        <w:tc>
          <w:tcPr>
            <w:tcW w:w="907" w:type="dxa"/>
          </w:tcPr>
          <w:p w:rsidR="00AD3E51" w:rsidRDefault="00AD3E51">
            <w:pPr>
              <w:pStyle w:val="ConsPlusNormal"/>
            </w:pPr>
          </w:p>
        </w:tc>
        <w:tc>
          <w:tcPr>
            <w:tcW w:w="1134" w:type="dxa"/>
          </w:tcPr>
          <w:p w:rsidR="00AD3E51" w:rsidRDefault="00AD3E51">
            <w:pPr>
              <w:pStyle w:val="ConsPlusNormal"/>
            </w:pPr>
          </w:p>
        </w:tc>
        <w:tc>
          <w:tcPr>
            <w:tcW w:w="1304" w:type="dxa"/>
          </w:tcPr>
          <w:p w:rsidR="00AD3E51" w:rsidRDefault="00AD3E51">
            <w:pPr>
              <w:pStyle w:val="ConsPlusNormal"/>
            </w:pPr>
            <w:r>
              <w:t>земельный участок</w:t>
            </w:r>
          </w:p>
        </w:tc>
        <w:tc>
          <w:tcPr>
            <w:tcW w:w="1134" w:type="dxa"/>
          </w:tcPr>
          <w:p w:rsidR="00AD3E51" w:rsidRDefault="00AD3E51">
            <w:pPr>
              <w:pStyle w:val="ConsPlusNormal"/>
            </w:pPr>
            <w:r>
              <w:t>29:22:012004:5</w:t>
            </w:r>
          </w:p>
        </w:tc>
        <w:tc>
          <w:tcPr>
            <w:tcW w:w="1417" w:type="dxa"/>
          </w:tcPr>
          <w:p w:rsidR="00AD3E51" w:rsidRDefault="00AD3E51">
            <w:pPr>
              <w:pStyle w:val="ConsPlusNormal"/>
            </w:pPr>
            <w:r>
              <w:t>кадастровый</w:t>
            </w:r>
          </w:p>
        </w:tc>
        <w:tc>
          <w:tcPr>
            <w:tcW w:w="1474" w:type="dxa"/>
          </w:tcPr>
          <w:p w:rsidR="00AD3E51" w:rsidRDefault="00AD3E51">
            <w:pPr>
              <w:pStyle w:val="ConsPlusNormal"/>
            </w:pPr>
          </w:p>
        </w:tc>
        <w:tc>
          <w:tcPr>
            <w:tcW w:w="3175" w:type="dxa"/>
          </w:tcPr>
          <w:p w:rsidR="00AD3E51" w:rsidRDefault="00AD3E51">
            <w:pPr>
              <w:pStyle w:val="ConsPlusNormal"/>
            </w:pPr>
            <w:r>
              <w:t>площадь</w:t>
            </w:r>
          </w:p>
        </w:tc>
        <w:tc>
          <w:tcPr>
            <w:tcW w:w="1417" w:type="dxa"/>
          </w:tcPr>
          <w:p w:rsidR="00AD3E51" w:rsidRDefault="00AD3E51">
            <w:pPr>
              <w:pStyle w:val="ConsPlusNormal"/>
              <w:jc w:val="center"/>
            </w:pPr>
            <w:r>
              <w:t>8376</w:t>
            </w:r>
          </w:p>
        </w:tc>
        <w:tc>
          <w:tcPr>
            <w:tcW w:w="1531" w:type="dxa"/>
          </w:tcPr>
          <w:p w:rsidR="00AD3E51" w:rsidRDefault="00AD3E51">
            <w:pPr>
              <w:pStyle w:val="ConsPlusNormal"/>
              <w:jc w:val="center"/>
            </w:pPr>
            <w:r>
              <w:t>кв. м</w:t>
            </w:r>
          </w:p>
        </w:tc>
        <w:tc>
          <w:tcPr>
            <w:tcW w:w="1361" w:type="dxa"/>
          </w:tcPr>
          <w:p w:rsidR="00AD3E51" w:rsidRDefault="00AD3E51">
            <w:pPr>
              <w:pStyle w:val="ConsPlusNormal"/>
            </w:pPr>
            <w:r>
              <w:t>земельный участок</w:t>
            </w:r>
          </w:p>
        </w:tc>
      </w:tr>
      <w:tr w:rsidR="00AD3E51">
        <w:tc>
          <w:tcPr>
            <w:tcW w:w="624" w:type="dxa"/>
          </w:tcPr>
          <w:p w:rsidR="00AD3E51" w:rsidRDefault="00AD3E51">
            <w:pPr>
              <w:pStyle w:val="ConsPlusNormal"/>
              <w:jc w:val="center"/>
            </w:pPr>
            <w:r>
              <w:t>6</w:t>
            </w:r>
          </w:p>
        </w:tc>
        <w:tc>
          <w:tcPr>
            <w:tcW w:w="1077" w:type="dxa"/>
          </w:tcPr>
          <w:p w:rsidR="00AD3E51" w:rsidRDefault="00AD3E51">
            <w:pPr>
              <w:pStyle w:val="ConsPlusNormal"/>
            </w:pPr>
            <w:r>
              <w:t>2000866</w:t>
            </w:r>
          </w:p>
        </w:tc>
        <w:tc>
          <w:tcPr>
            <w:tcW w:w="1928" w:type="dxa"/>
          </w:tcPr>
          <w:p w:rsidR="00AD3E51" w:rsidRDefault="00AD3E51">
            <w:pPr>
              <w:pStyle w:val="ConsPlusNormal"/>
            </w:pPr>
            <w:r>
              <w:t>Архангельская область, Коношский муниципальный район, п. Ерцево, ул. Заречная, д. 14</w:t>
            </w:r>
          </w:p>
        </w:tc>
        <w:tc>
          <w:tcPr>
            <w:tcW w:w="1587" w:type="dxa"/>
          </w:tcPr>
          <w:p w:rsidR="00AD3E51" w:rsidRDefault="00AD3E51">
            <w:pPr>
              <w:pStyle w:val="ConsPlusNormal"/>
            </w:pPr>
            <w:r>
              <w:t>Архангельская область</w:t>
            </w:r>
          </w:p>
        </w:tc>
        <w:tc>
          <w:tcPr>
            <w:tcW w:w="1701" w:type="dxa"/>
          </w:tcPr>
          <w:p w:rsidR="00AD3E51" w:rsidRDefault="00AD3E51">
            <w:pPr>
              <w:pStyle w:val="ConsPlusNormal"/>
            </w:pPr>
            <w:r>
              <w:t>Коношский муниципальный район</w:t>
            </w:r>
          </w:p>
        </w:tc>
        <w:tc>
          <w:tcPr>
            <w:tcW w:w="1304" w:type="dxa"/>
          </w:tcPr>
          <w:p w:rsidR="00AD3E51" w:rsidRDefault="00AD3E51">
            <w:pPr>
              <w:pStyle w:val="ConsPlusNormal"/>
            </w:pPr>
          </w:p>
        </w:tc>
        <w:tc>
          <w:tcPr>
            <w:tcW w:w="1077" w:type="dxa"/>
          </w:tcPr>
          <w:p w:rsidR="00AD3E51" w:rsidRDefault="00AD3E51">
            <w:pPr>
              <w:pStyle w:val="ConsPlusNormal"/>
            </w:pPr>
            <w:r>
              <w:t>поселок</w:t>
            </w:r>
          </w:p>
        </w:tc>
        <w:tc>
          <w:tcPr>
            <w:tcW w:w="1531" w:type="dxa"/>
          </w:tcPr>
          <w:p w:rsidR="00AD3E51" w:rsidRDefault="00AD3E51">
            <w:pPr>
              <w:pStyle w:val="ConsPlusNormal"/>
            </w:pPr>
            <w:r>
              <w:t>Ерцево</w:t>
            </w:r>
          </w:p>
        </w:tc>
        <w:tc>
          <w:tcPr>
            <w:tcW w:w="1191" w:type="dxa"/>
          </w:tcPr>
          <w:p w:rsidR="00AD3E51" w:rsidRDefault="00AD3E51">
            <w:pPr>
              <w:pStyle w:val="ConsPlusNormal"/>
            </w:pPr>
          </w:p>
        </w:tc>
        <w:tc>
          <w:tcPr>
            <w:tcW w:w="1134" w:type="dxa"/>
          </w:tcPr>
          <w:p w:rsidR="00AD3E51" w:rsidRDefault="00AD3E51">
            <w:pPr>
              <w:pStyle w:val="ConsPlusNormal"/>
            </w:pPr>
          </w:p>
        </w:tc>
        <w:tc>
          <w:tcPr>
            <w:tcW w:w="1077" w:type="dxa"/>
          </w:tcPr>
          <w:p w:rsidR="00AD3E51" w:rsidRDefault="00AD3E51">
            <w:pPr>
              <w:pStyle w:val="ConsPlusNormal"/>
            </w:pPr>
            <w:r>
              <w:t>улица</w:t>
            </w:r>
          </w:p>
        </w:tc>
        <w:tc>
          <w:tcPr>
            <w:tcW w:w="1474" w:type="dxa"/>
          </w:tcPr>
          <w:p w:rsidR="00AD3E51" w:rsidRDefault="00AD3E51">
            <w:pPr>
              <w:pStyle w:val="ConsPlusNormal"/>
            </w:pPr>
            <w:r>
              <w:t>Заречная</w:t>
            </w:r>
          </w:p>
        </w:tc>
        <w:tc>
          <w:tcPr>
            <w:tcW w:w="907" w:type="dxa"/>
          </w:tcPr>
          <w:p w:rsidR="00AD3E51" w:rsidRDefault="00AD3E51">
            <w:pPr>
              <w:pStyle w:val="ConsPlusNormal"/>
            </w:pPr>
          </w:p>
        </w:tc>
        <w:tc>
          <w:tcPr>
            <w:tcW w:w="1134" w:type="dxa"/>
          </w:tcPr>
          <w:p w:rsidR="00AD3E51" w:rsidRDefault="00AD3E51">
            <w:pPr>
              <w:pStyle w:val="ConsPlusNormal"/>
            </w:pPr>
          </w:p>
        </w:tc>
        <w:tc>
          <w:tcPr>
            <w:tcW w:w="1304" w:type="dxa"/>
          </w:tcPr>
          <w:p w:rsidR="00AD3E51" w:rsidRDefault="00AD3E51">
            <w:pPr>
              <w:pStyle w:val="ConsPlusNormal"/>
            </w:pPr>
            <w:r>
              <w:t>земельный участок</w:t>
            </w:r>
          </w:p>
        </w:tc>
        <w:tc>
          <w:tcPr>
            <w:tcW w:w="1134" w:type="dxa"/>
          </w:tcPr>
          <w:p w:rsidR="00AD3E51" w:rsidRDefault="00AD3E51">
            <w:pPr>
              <w:pStyle w:val="ConsPlusNormal"/>
            </w:pPr>
            <w:r>
              <w:t>29:06:071402:149</w:t>
            </w:r>
          </w:p>
        </w:tc>
        <w:tc>
          <w:tcPr>
            <w:tcW w:w="1417" w:type="dxa"/>
          </w:tcPr>
          <w:p w:rsidR="00AD3E51" w:rsidRDefault="00AD3E51">
            <w:pPr>
              <w:pStyle w:val="ConsPlusNormal"/>
            </w:pPr>
            <w:r>
              <w:t>кадастровый</w:t>
            </w:r>
          </w:p>
        </w:tc>
        <w:tc>
          <w:tcPr>
            <w:tcW w:w="1474" w:type="dxa"/>
          </w:tcPr>
          <w:p w:rsidR="00AD3E51" w:rsidRDefault="00AD3E51">
            <w:pPr>
              <w:pStyle w:val="ConsPlusNormal"/>
            </w:pPr>
          </w:p>
        </w:tc>
        <w:tc>
          <w:tcPr>
            <w:tcW w:w="3175" w:type="dxa"/>
          </w:tcPr>
          <w:p w:rsidR="00AD3E51" w:rsidRDefault="00AD3E51">
            <w:pPr>
              <w:pStyle w:val="ConsPlusNormal"/>
            </w:pPr>
            <w:r>
              <w:t>площадь</w:t>
            </w:r>
          </w:p>
        </w:tc>
        <w:tc>
          <w:tcPr>
            <w:tcW w:w="1417" w:type="dxa"/>
          </w:tcPr>
          <w:p w:rsidR="00AD3E51" w:rsidRDefault="00AD3E51">
            <w:pPr>
              <w:pStyle w:val="ConsPlusNormal"/>
              <w:jc w:val="center"/>
            </w:pPr>
            <w:r>
              <w:t>1317</w:t>
            </w:r>
          </w:p>
        </w:tc>
        <w:tc>
          <w:tcPr>
            <w:tcW w:w="1531" w:type="dxa"/>
          </w:tcPr>
          <w:p w:rsidR="00AD3E51" w:rsidRDefault="00AD3E51">
            <w:pPr>
              <w:pStyle w:val="ConsPlusNormal"/>
              <w:jc w:val="center"/>
            </w:pPr>
            <w:r>
              <w:t>кв. м</w:t>
            </w:r>
          </w:p>
        </w:tc>
        <w:tc>
          <w:tcPr>
            <w:tcW w:w="1361" w:type="dxa"/>
          </w:tcPr>
          <w:p w:rsidR="00AD3E51" w:rsidRDefault="00AD3E51">
            <w:pPr>
              <w:pStyle w:val="ConsPlusNormal"/>
            </w:pPr>
            <w:r>
              <w:t>земельный участок</w:t>
            </w:r>
          </w:p>
        </w:tc>
      </w:tr>
      <w:tr w:rsidR="00AD3E51">
        <w:tc>
          <w:tcPr>
            <w:tcW w:w="624" w:type="dxa"/>
          </w:tcPr>
          <w:p w:rsidR="00AD3E51" w:rsidRDefault="00AD3E51">
            <w:pPr>
              <w:pStyle w:val="ConsPlusNormal"/>
              <w:jc w:val="center"/>
            </w:pPr>
            <w:r>
              <w:t>7</w:t>
            </w:r>
          </w:p>
        </w:tc>
        <w:tc>
          <w:tcPr>
            <w:tcW w:w="1077" w:type="dxa"/>
          </w:tcPr>
          <w:p w:rsidR="00AD3E51" w:rsidRDefault="00AD3E51">
            <w:pPr>
              <w:pStyle w:val="ConsPlusNormal"/>
            </w:pPr>
            <w:r>
              <w:t>2000791</w:t>
            </w:r>
          </w:p>
        </w:tc>
        <w:tc>
          <w:tcPr>
            <w:tcW w:w="1928" w:type="dxa"/>
          </w:tcPr>
          <w:p w:rsidR="00AD3E51" w:rsidRDefault="00AD3E51">
            <w:pPr>
              <w:pStyle w:val="ConsPlusNormal"/>
            </w:pPr>
            <w:r>
              <w:t>Архангельская область, Плесецкий муниципальный район, п. Булатово, ул. Левачева</w:t>
            </w:r>
          </w:p>
        </w:tc>
        <w:tc>
          <w:tcPr>
            <w:tcW w:w="1587" w:type="dxa"/>
          </w:tcPr>
          <w:p w:rsidR="00AD3E51" w:rsidRDefault="00AD3E51">
            <w:pPr>
              <w:pStyle w:val="ConsPlusNormal"/>
            </w:pPr>
            <w:r>
              <w:t>Архангельская область</w:t>
            </w:r>
          </w:p>
        </w:tc>
        <w:tc>
          <w:tcPr>
            <w:tcW w:w="1701" w:type="dxa"/>
          </w:tcPr>
          <w:p w:rsidR="00AD3E51" w:rsidRDefault="00AD3E51">
            <w:pPr>
              <w:pStyle w:val="ConsPlusNormal"/>
            </w:pPr>
            <w:r>
              <w:t>Плесецкий муниципальный район</w:t>
            </w:r>
          </w:p>
        </w:tc>
        <w:tc>
          <w:tcPr>
            <w:tcW w:w="1304" w:type="dxa"/>
          </w:tcPr>
          <w:p w:rsidR="00AD3E51" w:rsidRDefault="00AD3E51">
            <w:pPr>
              <w:pStyle w:val="ConsPlusNormal"/>
            </w:pPr>
          </w:p>
        </w:tc>
        <w:tc>
          <w:tcPr>
            <w:tcW w:w="1077" w:type="dxa"/>
          </w:tcPr>
          <w:p w:rsidR="00AD3E51" w:rsidRDefault="00AD3E51">
            <w:pPr>
              <w:pStyle w:val="ConsPlusNormal"/>
            </w:pPr>
            <w:r>
              <w:t>поселок</w:t>
            </w:r>
          </w:p>
        </w:tc>
        <w:tc>
          <w:tcPr>
            <w:tcW w:w="1531" w:type="dxa"/>
          </w:tcPr>
          <w:p w:rsidR="00AD3E51" w:rsidRDefault="00AD3E51">
            <w:pPr>
              <w:pStyle w:val="ConsPlusNormal"/>
            </w:pPr>
            <w:r>
              <w:t>Булатово</w:t>
            </w:r>
          </w:p>
        </w:tc>
        <w:tc>
          <w:tcPr>
            <w:tcW w:w="1191" w:type="dxa"/>
          </w:tcPr>
          <w:p w:rsidR="00AD3E51" w:rsidRDefault="00AD3E51">
            <w:pPr>
              <w:pStyle w:val="ConsPlusNormal"/>
            </w:pPr>
          </w:p>
        </w:tc>
        <w:tc>
          <w:tcPr>
            <w:tcW w:w="1134" w:type="dxa"/>
          </w:tcPr>
          <w:p w:rsidR="00AD3E51" w:rsidRDefault="00AD3E51">
            <w:pPr>
              <w:pStyle w:val="ConsPlusNormal"/>
            </w:pPr>
          </w:p>
        </w:tc>
        <w:tc>
          <w:tcPr>
            <w:tcW w:w="1077" w:type="dxa"/>
          </w:tcPr>
          <w:p w:rsidR="00AD3E51" w:rsidRDefault="00AD3E51">
            <w:pPr>
              <w:pStyle w:val="ConsPlusNormal"/>
            </w:pPr>
            <w:r>
              <w:t>улица</w:t>
            </w:r>
          </w:p>
        </w:tc>
        <w:tc>
          <w:tcPr>
            <w:tcW w:w="1474" w:type="dxa"/>
          </w:tcPr>
          <w:p w:rsidR="00AD3E51" w:rsidRDefault="00AD3E51">
            <w:pPr>
              <w:pStyle w:val="ConsPlusNormal"/>
            </w:pPr>
            <w:r>
              <w:t>Левачева</w:t>
            </w:r>
          </w:p>
        </w:tc>
        <w:tc>
          <w:tcPr>
            <w:tcW w:w="907" w:type="dxa"/>
          </w:tcPr>
          <w:p w:rsidR="00AD3E51" w:rsidRDefault="00AD3E51">
            <w:pPr>
              <w:pStyle w:val="ConsPlusNormal"/>
            </w:pPr>
          </w:p>
        </w:tc>
        <w:tc>
          <w:tcPr>
            <w:tcW w:w="1134" w:type="dxa"/>
          </w:tcPr>
          <w:p w:rsidR="00AD3E51" w:rsidRDefault="00AD3E51">
            <w:pPr>
              <w:pStyle w:val="ConsPlusNormal"/>
            </w:pPr>
          </w:p>
        </w:tc>
        <w:tc>
          <w:tcPr>
            <w:tcW w:w="1304" w:type="dxa"/>
          </w:tcPr>
          <w:p w:rsidR="00AD3E51" w:rsidRDefault="00AD3E51">
            <w:pPr>
              <w:pStyle w:val="ConsPlusNormal"/>
            </w:pPr>
            <w:r>
              <w:t>земельный участок</w:t>
            </w:r>
          </w:p>
        </w:tc>
        <w:tc>
          <w:tcPr>
            <w:tcW w:w="1134" w:type="dxa"/>
          </w:tcPr>
          <w:p w:rsidR="00AD3E51" w:rsidRDefault="00AD3E51">
            <w:pPr>
              <w:pStyle w:val="ConsPlusNormal"/>
            </w:pPr>
            <w:r>
              <w:t>29:15:111901:4</w:t>
            </w:r>
          </w:p>
        </w:tc>
        <w:tc>
          <w:tcPr>
            <w:tcW w:w="1417" w:type="dxa"/>
          </w:tcPr>
          <w:p w:rsidR="00AD3E51" w:rsidRDefault="00AD3E51">
            <w:pPr>
              <w:pStyle w:val="ConsPlusNormal"/>
            </w:pPr>
            <w:r>
              <w:t>кадастровый</w:t>
            </w:r>
          </w:p>
        </w:tc>
        <w:tc>
          <w:tcPr>
            <w:tcW w:w="1474" w:type="dxa"/>
          </w:tcPr>
          <w:p w:rsidR="00AD3E51" w:rsidRDefault="00AD3E51">
            <w:pPr>
              <w:pStyle w:val="ConsPlusNormal"/>
            </w:pPr>
          </w:p>
        </w:tc>
        <w:tc>
          <w:tcPr>
            <w:tcW w:w="3175" w:type="dxa"/>
          </w:tcPr>
          <w:p w:rsidR="00AD3E51" w:rsidRDefault="00AD3E51">
            <w:pPr>
              <w:pStyle w:val="ConsPlusNormal"/>
            </w:pPr>
            <w:r>
              <w:t>площадь</w:t>
            </w:r>
          </w:p>
        </w:tc>
        <w:tc>
          <w:tcPr>
            <w:tcW w:w="1417" w:type="dxa"/>
          </w:tcPr>
          <w:p w:rsidR="00AD3E51" w:rsidRDefault="00AD3E51">
            <w:pPr>
              <w:pStyle w:val="ConsPlusNormal"/>
              <w:jc w:val="center"/>
            </w:pPr>
            <w:r>
              <w:t>1164</w:t>
            </w:r>
          </w:p>
        </w:tc>
        <w:tc>
          <w:tcPr>
            <w:tcW w:w="1531" w:type="dxa"/>
          </w:tcPr>
          <w:p w:rsidR="00AD3E51" w:rsidRDefault="00AD3E51">
            <w:pPr>
              <w:pStyle w:val="ConsPlusNormal"/>
              <w:jc w:val="center"/>
            </w:pPr>
            <w:r>
              <w:t>кв. м</w:t>
            </w:r>
          </w:p>
        </w:tc>
        <w:tc>
          <w:tcPr>
            <w:tcW w:w="1361" w:type="dxa"/>
          </w:tcPr>
          <w:p w:rsidR="00AD3E51" w:rsidRDefault="00AD3E51">
            <w:pPr>
              <w:pStyle w:val="ConsPlusNormal"/>
            </w:pPr>
            <w:r>
              <w:t>земельный участок</w:t>
            </w:r>
          </w:p>
        </w:tc>
      </w:tr>
      <w:tr w:rsidR="00AD3E51">
        <w:tblPrEx>
          <w:tblBorders>
            <w:insideH w:val="nil"/>
          </w:tblBorders>
        </w:tblPrEx>
        <w:tc>
          <w:tcPr>
            <w:tcW w:w="624" w:type="dxa"/>
            <w:tcBorders>
              <w:bottom w:val="nil"/>
            </w:tcBorders>
          </w:tcPr>
          <w:p w:rsidR="00AD3E51" w:rsidRDefault="00AD3E51">
            <w:pPr>
              <w:pStyle w:val="ConsPlusNormal"/>
              <w:jc w:val="center"/>
            </w:pPr>
            <w:r>
              <w:t>8</w:t>
            </w:r>
          </w:p>
        </w:tc>
        <w:tc>
          <w:tcPr>
            <w:tcW w:w="1077" w:type="dxa"/>
            <w:tcBorders>
              <w:bottom w:val="nil"/>
            </w:tcBorders>
          </w:tcPr>
          <w:p w:rsidR="00AD3E51" w:rsidRDefault="00AD3E51">
            <w:pPr>
              <w:pStyle w:val="ConsPlusNormal"/>
              <w:jc w:val="center"/>
            </w:pPr>
            <w:r>
              <w:t>3007489</w:t>
            </w:r>
          </w:p>
        </w:tc>
        <w:tc>
          <w:tcPr>
            <w:tcW w:w="1928" w:type="dxa"/>
            <w:tcBorders>
              <w:bottom w:val="nil"/>
            </w:tcBorders>
          </w:tcPr>
          <w:p w:rsidR="00AD3E51" w:rsidRDefault="00AD3E51">
            <w:pPr>
              <w:pStyle w:val="ConsPlusNormal"/>
            </w:pPr>
            <w:proofErr w:type="gramStart"/>
            <w:r>
              <w:t xml:space="preserve">Архангельская область, Пинежский муниципальный район, МО </w:t>
            </w:r>
            <w:r>
              <w:lastRenderedPageBreak/>
              <w:t>"Карпогорское", с. Карпогоры, ул. Ленина, д. 21, 2-н</w:t>
            </w:r>
            <w:proofErr w:type="gramEnd"/>
          </w:p>
        </w:tc>
        <w:tc>
          <w:tcPr>
            <w:tcW w:w="1587" w:type="dxa"/>
            <w:tcBorders>
              <w:bottom w:val="nil"/>
            </w:tcBorders>
          </w:tcPr>
          <w:p w:rsidR="00AD3E51" w:rsidRDefault="00AD3E51">
            <w:pPr>
              <w:pStyle w:val="ConsPlusNormal"/>
            </w:pPr>
            <w:r>
              <w:lastRenderedPageBreak/>
              <w:t>Архангельская область</w:t>
            </w:r>
          </w:p>
        </w:tc>
        <w:tc>
          <w:tcPr>
            <w:tcW w:w="1701" w:type="dxa"/>
            <w:tcBorders>
              <w:bottom w:val="nil"/>
            </w:tcBorders>
          </w:tcPr>
          <w:p w:rsidR="00AD3E51" w:rsidRDefault="00AD3E51">
            <w:pPr>
              <w:pStyle w:val="ConsPlusNormal"/>
            </w:pPr>
            <w:r>
              <w:t>Пинежский муниципальный район</w:t>
            </w:r>
          </w:p>
        </w:tc>
        <w:tc>
          <w:tcPr>
            <w:tcW w:w="1304" w:type="dxa"/>
            <w:tcBorders>
              <w:bottom w:val="nil"/>
            </w:tcBorders>
          </w:tcPr>
          <w:p w:rsidR="00AD3E51" w:rsidRDefault="00AD3E51">
            <w:pPr>
              <w:pStyle w:val="ConsPlusNormal"/>
            </w:pPr>
            <w:r>
              <w:t>муниципальное образование "Карпогорск</w:t>
            </w:r>
            <w:r>
              <w:lastRenderedPageBreak/>
              <w:t>ое"</w:t>
            </w:r>
          </w:p>
        </w:tc>
        <w:tc>
          <w:tcPr>
            <w:tcW w:w="1077" w:type="dxa"/>
            <w:tcBorders>
              <w:bottom w:val="nil"/>
            </w:tcBorders>
          </w:tcPr>
          <w:p w:rsidR="00AD3E51" w:rsidRDefault="00AD3E51">
            <w:pPr>
              <w:pStyle w:val="ConsPlusNormal"/>
            </w:pPr>
            <w:r>
              <w:lastRenderedPageBreak/>
              <w:t>село</w:t>
            </w:r>
          </w:p>
        </w:tc>
        <w:tc>
          <w:tcPr>
            <w:tcW w:w="1531" w:type="dxa"/>
            <w:tcBorders>
              <w:bottom w:val="nil"/>
            </w:tcBorders>
          </w:tcPr>
          <w:p w:rsidR="00AD3E51" w:rsidRDefault="00AD3E51">
            <w:pPr>
              <w:pStyle w:val="ConsPlusNormal"/>
            </w:pPr>
            <w:r>
              <w:t>Карпогоры</w:t>
            </w:r>
          </w:p>
        </w:tc>
        <w:tc>
          <w:tcPr>
            <w:tcW w:w="1191" w:type="dxa"/>
            <w:tcBorders>
              <w:bottom w:val="nil"/>
            </w:tcBorders>
          </w:tcPr>
          <w:p w:rsidR="00AD3E51" w:rsidRDefault="00AD3E51">
            <w:pPr>
              <w:pStyle w:val="ConsPlusNormal"/>
            </w:pPr>
          </w:p>
        </w:tc>
        <w:tc>
          <w:tcPr>
            <w:tcW w:w="1134" w:type="dxa"/>
            <w:tcBorders>
              <w:bottom w:val="nil"/>
            </w:tcBorders>
          </w:tcPr>
          <w:p w:rsidR="00AD3E51" w:rsidRDefault="00AD3E51">
            <w:pPr>
              <w:pStyle w:val="ConsPlusNormal"/>
            </w:pPr>
          </w:p>
        </w:tc>
        <w:tc>
          <w:tcPr>
            <w:tcW w:w="1077" w:type="dxa"/>
            <w:tcBorders>
              <w:bottom w:val="nil"/>
            </w:tcBorders>
          </w:tcPr>
          <w:p w:rsidR="00AD3E51" w:rsidRDefault="00AD3E51">
            <w:pPr>
              <w:pStyle w:val="ConsPlusNormal"/>
            </w:pPr>
            <w:r>
              <w:t>улица</w:t>
            </w:r>
          </w:p>
        </w:tc>
        <w:tc>
          <w:tcPr>
            <w:tcW w:w="1474" w:type="dxa"/>
            <w:tcBorders>
              <w:bottom w:val="nil"/>
            </w:tcBorders>
          </w:tcPr>
          <w:p w:rsidR="00AD3E51" w:rsidRDefault="00AD3E51">
            <w:pPr>
              <w:pStyle w:val="ConsPlusNormal"/>
            </w:pPr>
            <w:r>
              <w:t>Ленина</w:t>
            </w:r>
          </w:p>
        </w:tc>
        <w:tc>
          <w:tcPr>
            <w:tcW w:w="907" w:type="dxa"/>
            <w:tcBorders>
              <w:bottom w:val="nil"/>
            </w:tcBorders>
          </w:tcPr>
          <w:p w:rsidR="00AD3E51" w:rsidRDefault="00AD3E51">
            <w:pPr>
              <w:pStyle w:val="ConsPlusNormal"/>
              <w:jc w:val="center"/>
            </w:pPr>
            <w:r>
              <w:t>21</w:t>
            </w:r>
          </w:p>
        </w:tc>
        <w:tc>
          <w:tcPr>
            <w:tcW w:w="1134" w:type="dxa"/>
            <w:tcBorders>
              <w:bottom w:val="nil"/>
            </w:tcBorders>
          </w:tcPr>
          <w:p w:rsidR="00AD3E51" w:rsidRDefault="00AD3E51">
            <w:pPr>
              <w:pStyle w:val="ConsPlusNormal"/>
            </w:pPr>
          </w:p>
        </w:tc>
        <w:tc>
          <w:tcPr>
            <w:tcW w:w="1304" w:type="dxa"/>
            <w:tcBorders>
              <w:bottom w:val="nil"/>
            </w:tcBorders>
          </w:tcPr>
          <w:p w:rsidR="00AD3E51" w:rsidRDefault="00AD3E51">
            <w:pPr>
              <w:pStyle w:val="ConsPlusNormal"/>
            </w:pPr>
            <w:r>
              <w:t>нежилое помещение</w:t>
            </w:r>
          </w:p>
        </w:tc>
        <w:tc>
          <w:tcPr>
            <w:tcW w:w="1134" w:type="dxa"/>
            <w:tcBorders>
              <w:bottom w:val="nil"/>
            </w:tcBorders>
          </w:tcPr>
          <w:p w:rsidR="00AD3E51" w:rsidRDefault="00AD3E51">
            <w:pPr>
              <w:pStyle w:val="ConsPlusNormal"/>
              <w:jc w:val="center"/>
            </w:pPr>
            <w:r>
              <w:t>29:14:050304:1100</w:t>
            </w:r>
          </w:p>
        </w:tc>
        <w:tc>
          <w:tcPr>
            <w:tcW w:w="1417" w:type="dxa"/>
            <w:tcBorders>
              <w:bottom w:val="nil"/>
            </w:tcBorders>
          </w:tcPr>
          <w:p w:rsidR="00AD3E51" w:rsidRDefault="00AD3E51">
            <w:pPr>
              <w:pStyle w:val="ConsPlusNormal"/>
            </w:pPr>
            <w:r>
              <w:t>кадастровый</w:t>
            </w:r>
          </w:p>
        </w:tc>
        <w:tc>
          <w:tcPr>
            <w:tcW w:w="1474" w:type="dxa"/>
            <w:tcBorders>
              <w:bottom w:val="nil"/>
            </w:tcBorders>
          </w:tcPr>
          <w:p w:rsidR="00AD3E51" w:rsidRDefault="00AD3E51">
            <w:pPr>
              <w:pStyle w:val="ConsPlusNormal"/>
            </w:pPr>
          </w:p>
        </w:tc>
        <w:tc>
          <w:tcPr>
            <w:tcW w:w="3175" w:type="dxa"/>
            <w:tcBorders>
              <w:bottom w:val="nil"/>
            </w:tcBorders>
          </w:tcPr>
          <w:p w:rsidR="00AD3E51" w:rsidRDefault="00AD3E51">
            <w:pPr>
              <w:pStyle w:val="ConsPlusNormal"/>
            </w:pPr>
            <w:r>
              <w:t>площадь</w:t>
            </w:r>
          </w:p>
        </w:tc>
        <w:tc>
          <w:tcPr>
            <w:tcW w:w="1417" w:type="dxa"/>
            <w:tcBorders>
              <w:bottom w:val="nil"/>
            </w:tcBorders>
          </w:tcPr>
          <w:p w:rsidR="00AD3E51" w:rsidRDefault="00AD3E51">
            <w:pPr>
              <w:pStyle w:val="ConsPlusNormal"/>
              <w:jc w:val="center"/>
            </w:pPr>
            <w:r>
              <w:t>11,7</w:t>
            </w:r>
          </w:p>
        </w:tc>
        <w:tc>
          <w:tcPr>
            <w:tcW w:w="1531" w:type="dxa"/>
            <w:tcBorders>
              <w:bottom w:val="nil"/>
            </w:tcBorders>
          </w:tcPr>
          <w:p w:rsidR="00AD3E51" w:rsidRDefault="00AD3E51">
            <w:pPr>
              <w:pStyle w:val="ConsPlusNormal"/>
              <w:jc w:val="center"/>
            </w:pPr>
            <w:r>
              <w:t>кв. м</w:t>
            </w:r>
          </w:p>
        </w:tc>
        <w:tc>
          <w:tcPr>
            <w:tcW w:w="1361" w:type="dxa"/>
            <w:tcBorders>
              <w:bottom w:val="nil"/>
            </w:tcBorders>
          </w:tcPr>
          <w:p w:rsidR="00AD3E51" w:rsidRDefault="00AD3E51">
            <w:pPr>
              <w:pStyle w:val="ConsPlusNormal"/>
              <w:jc w:val="center"/>
            </w:pPr>
            <w:r>
              <w:t>нежилое помещение</w:t>
            </w:r>
          </w:p>
        </w:tc>
      </w:tr>
      <w:tr w:rsidR="00AD3E51">
        <w:tblPrEx>
          <w:tblBorders>
            <w:insideH w:val="nil"/>
          </w:tblBorders>
        </w:tblPrEx>
        <w:tc>
          <w:tcPr>
            <w:tcW w:w="30559" w:type="dxa"/>
            <w:gridSpan w:val="22"/>
            <w:tcBorders>
              <w:top w:val="nil"/>
            </w:tcBorders>
          </w:tcPr>
          <w:p w:rsidR="00AD3E51" w:rsidRDefault="00AD3E51">
            <w:pPr>
              <w:pStyle w:val="ConsPlusNormal"/>
              <w:jc w:val="both"/>
            </w:pPr>
            <w:proofErr w:type="gramStart"/>
            <w:r>
              <w:lastRenderedPageBreak/>
              <w:t xml:space="preserve">(п. 8 введен </w:t>
            </w:r>
            <w:hyperlink r:id="rId21" w:history="1">
              <w:r>
                <w:rPr>
                  <w:color w:val="0000FF"/>
                </w:rPr>
                <w:t>постановлением</w:t>
              </w:r>
            </w:hyperlink>
            <w:r>
              <w:t xml:space="preserve"> Правительства Архангельской области от 25.06.2019</w:t>
            </w:r>
            <w:proofErr w:type="gramEnd"/>
          </w:p>
          <w:p w:rsidR="00AD3E51" w:rsidRDefault="00AD3E51">
            <w:pPr>
              <w:pStyle w:val="ConsPlusNormal"/>
              <w:jc w:val="both"/>
            </w:pPr>
            <w:r>
              <w:t xml:space="preserve">N 334-пп; в ред. </w:t>
            </w:r>
            <w:hyperlink r:id="rId22" w:history="1">
              <w:r>
                <w:rPr>
                  <w:color w:val="0000FF"/>
                </w:rPr>
                <w:t>постановления</w:t>
              </w:r>
            </w:hyperlink>
            <w:r>
              <w:t xml:space="preserve"> Правительства Архангельской области от 24.03.2020</w:t>
            </w:r>
          </w:p>
          <w:p w:rsidR="00AD3E51" w:rsidRDefault="00AD3E51">
            <w:pPr>
              <w:pStyle w:val="ConsPlusNormal"/>
              <w:jc w:val="both"/>
            </w:pPr>
            <w:proofErr w:type="gramStart"/>
            <w:r>
              <w:t>N 145-пп)</w:t>
            </w:r>
            <w:proofErr w:type="gramEnd"/>
          </w:p>
        </w:tc>
      </w:tr>
      <w:tr w:rsidR="00AD3E51">
        <w:tblPrEx>
          <w:tblBorders>
            <w:insideH w:val="nil"/>
          </w:tblBorders>
        </w:tblPrEx>
        <w:tc>
          <w:tcPr>
            <w:tcW w:w="624" w:type="dxa"/>
            <w:tcBorders>
              <w:bottom w:val="nil"/>
            </w:tcBorders>
          </w:tcPr>
          <w:p w:rsidR="00AD3E51" w:rsidRDefault="00AD3E51">
            <w:pPr>
              <w:pStyle w:val="ConsPlusNormal"/>
              <w:jc w:val="center"/>
            </w:pPr>
            <w:r>
              <w:t>9</w:t>
            </w:r>
          </w:p>
        </w:tc>
        <w:tc>
          <w:tcPr>
            <w:tcW w:w="1077" w:type="dxa"/>
            <w:tcBorders>
              <w:bottom w:val="nil"/>
            </w:tcBorders>
          </w:tcPr>
          <w:p w:rsidR="00AD3E51" w:rsidRDefault="00AD3E51">
            <w:pPr>
              <w:pStyle w:val="ConsPlusNormal"/>
            </w:pPr>
            <w:r>
              <w:t>2000031</w:t>
            </w:r>
          </w:p>
        </w:tc>
        <w:tc>
          <w:tcPr>
            <w:tcW w:w="1928" w:type="dxa"/>
            <w:tcBorders>
              <w:bottom w:val="nil"/>
            </w:tcBorders>
          </w:tcPr>
          <w:p w:rsidR="00AD3E51" w:rsidRDefault="00AD3E51">
            <w:pPr>
              <w:pStyle w:val="ConsPlusNormal"/>
            </w:pPr>
            <w:r>
              <w:t>Архангельская область, г. Архангельск, ул. Постышева, д. 24</w:t>
            </w:r>
          </w:p>
        </w:tc>
        <w:tc>
          <w:tcPr>
            <w:tcW w:w="1587" w:type="dxa"/>
            <w:tcBorders>
              <w:bottom w:val="nil"/>
            </w:tcBorders>
          </w:tcPr>
          <w:p w:rsidR="00AD3E51" w:rsidRDefault="00AD3E51">
            <w:pPr>
              <w:pStyle w:val="ConsPlusNormal"/>
            </w:pPr>
            <w:r>
              <w:t>Архангельская область</w:t>
            </w:r>
          </w:p>
        </w:tc>
        <w:tc>
          <w:tcPr>
            <w:tcW w:w="1701" w:type="dxa"/>
            <w:tcBorders>
              <w:bottom w:val="nil"/>
            </w:tcBorders>
          </w:tcPr>
          <w:p w:rsidR="00AD3E51" w:rsidRDefault="00AD3E51">
            <w:pPr>
              <w:pStyle w:val="ConsPlusNormal"/>
            </w:pPr>
            <w:r>
              <w:t>Городской округ "Город Архангельск"</w:t>
            </w:r>
          </w:p>
        </w:tc>
        <w:tc>
          <w:tcPr>
            <w:tcW w:w="1304" w:type="dxa"/>
            <w:tcBorders>
              <w:bottom w:val="nil"/>
            </w:tcBorders>
          </w:tcPr>
          <w:p w:rsidR="00AD3E51" w:rsidRDefault="00AD3E51">
            <w:pPr>
              <w:pStyle w:val="ConsPlusNormal"/>
            </w:pPr>
          </w:p>
        </w:tc>
        <w:tc>
          <w:tcPr>
            <w:tcW w:w="1077" w:type="dxa"/>
            <w:tcBorders>
              <w:bottom w:val="nil"/>
            </w:tcBorders>
          </w:tcPr>
          <w:p w:rsidR="00AD3E51" w:rsidRDefault="00AD3E51">
            <w:pPr>
              <w:pStyle w:val="ConsPlusNormal"/>
            </w:pPr>
            <w:r>
              <w:t>город</w:t>
            </w:r>
          </w:p>
        </w:tc>
        <w:tc>
          <w:tcPr>
            <w:tcW w:w="1531" w:type="dxa"/>
            <w:tcBorders>
              <w:bottom w:val="nil"/>
            </w:tcBorders>
          </w:tcPr>
          <w:p w:rsidR="00AD3E51" w:rsidRDefault="00AD3E51">
            <w:pPr>
              <w:pStyle w:val="ConsPlusNormal"/>
              <w:jc w:val="center"/>
            </w:pPr>
            <w:r>
              <w:t>Архангельск</w:t>
            </w:r>
          </w:p>
        </w:tc>
        <w:tc>
          <w:tcPr>
            <w:tcW w:w="1191" w:type="dxa"/>
            <w:tcBorders>
              <w:bottom w:val="nil"/>
            </w:tcBorders>
          </w:tcPr>
          <w:p w:rsidR="00AD3E51" w:rsidRDefault="00AD3E51">
            <w:pPr>
              <w:pStyle w:val="ConsPlusNormal"/>
            </w:pPr>
          </w:p>
        </w:tc>
        <w:tc>
          <w:tcPr>
            <w:tcW w:w="1134" w:type="dxa"/>
            <w:tcBorders>
              <w:bottom w:val="nil"/>
            </w:tcBorders>
          </w:tcPr>
          <w:p w:rsidR="00AD3E51" w:rsidRDefault="00AD3E51">
            <w:pPr>
              <w:pStyle w:val="ConsPlusNormal"/>
            </w:pPr>
          </w:p>
        </w:tc>
        <w:tc>
          <w:tcPr>
            <w:tcW w:w="1077" w:type="dxa"/>
            <w:tcBorders>
              <w:bottom w:val="nil"/>
            </w:tcBorders>
          </w:tcPr>
          <w:p w:rsidR="00AD3E51" w:rsidRDefault="00AD3E51">
            <w:pPr>
              <w:pStyle w:val="ConsPlusNormal"/>
            </w:pPr>
            <w:r>
              <w:t>улица</w:t>
            </w:r>
          </w:p>
        </w:tc>
        <w:tc>
          <w:tcPr>
            <w:tcW w:w="1474" w:type="dxa"/>
            <w:tcBorders>
              <w:bottom w:val="nil"/>
            </w:tcBorders>
          </w:tcPr>
          <w:p w:rsidR="00AD3E51" w:rsidRDefault="00AD3E51">
            <w:pPr>
              <w:pStyle w:val="ConsPlusNormal"/>
            </w:pPr>
            <w:r>
              <w:t>Постышева</w:t>
            </w:r>
          </w:p>
        </w:tc>
        <w:tc>
          <w:tcPr>
            <w:tcW w:w="907" w:type="dxa"/>
            <w:tcBorders>
              <w:bottom w:val="nil"/>
            </w:tcBorders>
          </w:tcPr>
          <w:p w:rsidR="00AD3E51" w:rsidRDefault="00AD3E51">
            <w:pPr>
              <w:pStyle w:val="ConsPlusNormal"/>
            </w:pPr>
          </w:p>
        </w:tc>
        <w:tc>
          <w:tcPr>
            <w:tcW w:w="1134" w:type="dxa"/>
            <w:tcBorders>
              <w:bottom w:val="nil"/>
            </w:tcBorders>
          </w:tcPr>
          <w:p w:rsidR="00AD3E51" w:rsidRDefault="00AD3E51">
            <w:pPr>
              <w:pStyle w:val="ConsPlusNormal"/>
            </w:pPr>
          </w:p>
        </w:tc>
        <w:tc>
          <w:tcPr>
            <w:tcW w:w="1304" w:type="dxa"/>
            <w:tcBorders>
              <w:bottom w:val="nil"/>
            </w:tcBorders>
          </w:tcPr>
          <w:p w:rsidR="00AD3E51" w:rsidRDefault="00AD3E51">
            <w:pPr>
              <w:pStyle w:val="ConsPlusNormal"/>
            </w:pPr>
            <w:r>
              <w:t>Земельный участок</w:t>
            </w:r>
          </w:p>
        </w:tc>
        <w:tc>
          <w:tcPr>
            <w:tcW w:w="1134" w:type="dxa"/>
            <w:tcBorders>
              <w:bottom w:val="nil"/>
            </w:tcBorders>
          </w:tcPr>
          <w:p w:rsidR="00AD3E51" w:rsidRDefault="00AD3E51">
            <w:pPr>
              <w:pStyle w:val="ConsPlusNormal"/>
              <w:jc w:val="center"/>
            </w:pPr>
            <w:r>
              <w:t>29:22:012101:46</w:t>
            </w:r>
          </w:p>
        </w:tc>
        <w:tc>
          <w:tcPr>
            <w:tcW w:w="1417" w:type="dxa"/>
            <w:tcBorders>
              <w:bottom w:val="nil"/>
            </w:tcBorders>
          </w:tcPr>
          <w:p w:rsidR="00AD3E51" w:rsidRDefault="00AD3E51">
            <w:pPr>
              <w:pStyle w:val="ConsPlusNormal"/>
            </w:pPr>
            <w:r>
              <w:t>Кадастровый</w:t>
            </w:r>
          </w:p>
        </w:tc>
        <w:tc>
          <w:tcPr>
            <w:tcW w:w="1474" w:type="dxa"/>
            <w:tcBorders>
              <w:bottom w:val="nil"/>
            </w:tcBorders>
          </w:tcPr>
          <w:p w:rsidR="00AD3E51" w:rsidRDefault="00AD3E51">
            <w:pPr>
              <w:pStyle w:val="ConsPlusNormal"/>
            </w:pPr>
          </w:p>
        </w:tc>
        <w:tc>
          <w:tcPr>
            <w:tcW w:w="3175" w:type="dxa"/>
            <w:tcBorders>
              <w:bottom w:val="nil"/>
            </w:tcBorders>
          </w:tcPr>
          <w:p w:rsidR="00AD3E51" w:rsidRDefault="00AD3E51">
            <w:pPr>
              <w:pStyle w:val="ConsPlusNormal"/>
            </w:pPr>
            <w:r>
              <w:t>Площадь</w:t>
            </w:r>
          </w:p>
        </w:tc>
        <w:tc>
          <w:tcPr>
            <w:tcW w:w="1417" w:type="dxa"/>
            <w:tcBorders>
              <w:bottom w:val="nil"/>
            </w:tcBorders>
          </w:tcPr>
          <w:p w:rsidR="00AD3E51" w:rsidRDefault="00AD3E51">
            <w:pPr>
              <w:pStyle w:val="ConsPlusNormal"/>
              <w:jc w:val="center"/>
            </w:pPr>
            <w:r>
              <w:t>425</w:t>
            </w:r>
          </w:p>
        </w:tc>
        <w:tc>
          <w:tcPr>
            <w:tcW w:w="1531" w:type="dxa"/>
            <w:tcBorders>
              <w:bottom w:val="nil"/>
            </w:tcBorders>
          </w:tcPr>
          <w:p w:rsidR="00AD3E51" w:rsidRDefault="00AD3E51">
            <w:pPr>
              <w:pStyle w:val="ConsPlusNormal"/>
              <w:jc w:val="center"/>
            </w:pPr>
            <w:r>
              <w:t>кв. м</w:t>
            </w:r>
          </w:p>
        </w:tc>
        <w:tc>
          <w:tcPr>
            <w:tcW w:w="1361" w:type="dxa"/>
            <w:tcBorders>
              <w:bottom w:val="nil"/>
            </w:tcBorders>
          </w:tcPr>
          <w:p w:rsidR="00AD3E51" w:rsidRDefault="00AD3E51">
            <w:pPr>
              <w:pStyle w:val="ConsPlusNormal"/>
            </w:pPr>
            <w:r>
              <w:t>Земельный участок</w:t>
            </w:r>
          </w:p>
        </w:tc>
      </w:tr>
      <w:tr w:rsidR="00AD3E51">
        <w:tblPrEx>
          <w:tblBorders>
            <w:insideH w:val="nil"/>
          </w:tblBorders>
        </w:tblPrEx>
        <w:tc>
          <w:tcPr>
            <w:tcW w:w="30559" w:type="dxa"/>
            <w:gridSpan w:val="22"/>
            <w:tcBorders>
              <w:top w:val="nil"/>
            </w:tcBorders>
          </w:tcPr>
          <w:p w:rsidR="00AD3E51" w:rsidRDefault="00AD3E51">
            <w:pPr>
              <w:pStyle w:val="ConsPlusNormal"/>
              <w:jc w:val="both"/>
            </w:pPr>
            <w:proofErr w:type="gramStart"/>
            <w:r>
              <w:t xml:space="preserve">(п. 9 введен </w:t>
            </w:r>
            <w:hyperlink r:id="rId23" w:history="1">
              <w:r>
                <w:rPr>
                  <w:color w:val="0000FF"/>
                </w:rPr>
                <w:t>постановлением</w:t>
              </w:r>
            </w:hyperlink>
            <w:r>
              <w:t xml:space="preserve"> Правительства Архангельской области от 24.03.2020</w:t>
            </w:r>
            <w:proofErr w:type="gramEnd"/>
          </w:p>
          <w:p w:rsidR="00AD3E51" w:rsidRDefault="00AD3E51">
            <w:pPr>
              <w:pStyle w:val="ConsPlusNormal"/>
              <w:jc w:val="both"/>
            </w:pPr>
            <w:proofErr w:type="gramStart"/>
            <w:r>
              <w:t>N 145-пп)</w:t>
            </w:r>
            <w:proofErr w:type="gramEnd"/>
          </w:p>
        </w:tc>
      </w:tr>
      <w:tr w:rsidR="00AD3E51">
        <w:tblPrEx>
          <w:tblBorders>
            <w:insideH w:val="nil"/>
          </w:tblBorders>
        </w:tblPrEx>
        <w:tc>
          <w:tcPr>
            <w:tcW w:w="624" w:type="dxa"/>
            <w:tcBorders>
              <w:bottom w:val="nil"/>
            </w:tcBorders>
          </w:tcPr>
          <w:p w:rsidR="00AD3E51" w:rsidRDefault="00AD3E51">
            <w:pPr>
              <w:pStyle w:val="ConsPlusNormal"/>
              <w:jc w:val="center"/>
            </w:pPr>
            <w:r>
              <w:t>10</w:t>
            </w:r>
          </w:p>
        </w:tc>
        <w:tc>
          <w:tcPr>
            <w:tcW w:w="1077" w:type="dxa"/>
            <w:tcBorders>
              <w:bottom w:val="nil"/>
            </w:tcBorders>
          </w:tcPr>
          <w:p w:rsidR="00AD3E51" w:rsidRDefault="00AD3E51">
            <w:pPr>
              <w:pStyle w:val="ConsPlusNormal"/>
            </w:pPr>
            <w:r>
              <w:t>3007491</w:t>
            </w:r>
          </w:p>
        </w:tc>
        <w:tc>
          <w:tcPr>
            <w:tcW w:w="1928" w:type="dxa"/>
            <w:tcBorders>
              <w:bottom w:val="nil"/>
            </w:tcBorders>
          </w:tcPr>
          <w:p w:rsidR="00AD3E51" w:rsidRDefault="00AD3E51">
            <w:pPr>
              <w:pStyle w:val="ConsPlusNormal"/>
            </w:pPr>
            <w:proofErr w:type="gramStart"/>
            <w:r>
              <w:t>Архангельская область, Пинежский муниципальный район, МО "Карпогорское", с. Карпогоры, ул. Ленина, д. 21, 4-н</w:t>
            </w:r>
            <w:proofErr w:type="gramEnd"/>
          </w:p>
        </w:tc>
        <w:tc>
          <w:tcPr>
            <w:tcW w:w="1587" w:type="dxa"/>
            <w:tcBorders>
              <w:bottom w:val="nil"/>
            </w:tcBorders>
          </w:tcPr>
          <w:p w:rsidR="00AD3E51" w:rsidRDefault="00AD3E51">
            <w:pPr>
              <w:pStyle w:val="ConsPlusNormal"/>
            </w:pPr>
            <w:r>
              <w:t>Архангельская область</w:t>
            </w:r>
          </w:p>
        </w:tc>
        <w:tc>
          <w:tcPr>
            <w:tcW w:w="1701" w:type="dxa"/>
            <w:tcBorders>
              <w:bottom w:val="nil"/>
            </w:tcBorders>
          </w:tcPr>
          <w:p w:rsidR="00AD3E51" w:rsidRDefault="00AD3E51">
            <w:pPr>
              <w:pStyle w:val="ConsPlusNormal"/>
            </w:pPr>
            <w:r>
              <w:t>Пинежский муниципальный район Архангельской области</w:t>
            </w:r>
          </w:p>
        </w:tc>
        <w:tc>
          <w:tcPr>
            <w:tcW w:w="1304" w:type="dxa"/>
            <w:tcBorders>
              <w:bottom w:val="nil"/>
            </w:tcBorders>
          </w:tcPr>
          <w:p w:rsidR="00AD3E51" w:rsidRDefault="00AD3E51">
            <w:pPr>
              <w:pStyle w:val="ConsPlusNormal"/>
            </w:pPr>
            <w:r>
              <w:t>Муниципальное образование "Карпогорское"</w:t>
            </w:r>
          </w:p>
        </w:tc>
        <w:tc>
          <w:tcPr>
            <w:tcW w:w="1077" w:type="dxa"/>
            <w:tcBorders>
              <w:bottom w:val="nil"/>
            </w:tcBorders>
          </w:tcPr>
          <w:p w:rsidR="00AD3E51" w:rsidRDefault="00AD3E51">
            <w:pPr>
              <w:pStyle w:val="ConsPlusNormal"/>
              <w:jc w:val="center"/>
            </w:pPr>
            <w:r>
              <w:t>село</w:t>
            </w:r>
          </w:p>
        </w:tc>
        <w:tc>
          <w:tcPr>
            <w:tcW w:w="1531" w:type="dxa"/>
            <w:tcBorders>
              <w:bottom w:val="nil"/>
            </w:tcBorders>
          </w:tcPr>
          <w:p w:rsidR="00AD3E51" w:rsidRDefault="00AD3E51">
            <w:pPr>
              <w:pStyle w:val="ConsPlusNormal"/>
              <w:jc w:val="center"/>
            </w:pPr>
            <w:r>
              <w:t>Карпогоры</w:t>
            </w:r>
          </w:p>
        </w:tc>
        <w:tc>
          <w:tcPr>
            <w:tcW w:w="1191" w:type="dxa"/>
            <w:tcBorders>
              <w:bottom w:val="nil"/>
            </w:tcBorders>
          </w:tcPr>
          <w:p w:rsidR="00AD3E51" w:rsidRDefault="00AD3E51">
            <w:pPr>
              <w:pStyle w:val="ConsPlusNormal"/>
            </w:pPr>
          </w:p>
        </w:tc>
        <w:tc>
          <w:tcPr>
            <w:tcW w:w="1134" w:type="dxa"/>
            <w:tcBorders>
              <w:bottom w:val="nil"/>
            </w:tcBorders>
          </w:tcPr>
          <w:p w:rsidR="00AD3E51" w:rsidRDefault="00AD3E51">
            <w:pPr>
              <w:pStyle w:val="ConsPlusNormal"/>
            </w:pPr>
          </w:p>
        </w:tc>
        <w:tc>
          <w:tcPr>
            <w:tcW w:w="1077" w:type="dxa"/>
            <w:tcBorders>
              <w:bottom w:val="nil"/>
            </w:tcBorders>
          </w:tcPr>
          <w:p w:rsidR="00AD3E51" w:rsidRDefault="00AD3E51">
            <w:pPr>
              <w:pStyle w:val="ConsPlusNormal"/>
              <w:jc w:val="center"/>
            </w:pPr>
            <w:r>
              <w:t>улица</w:t>
            </w:r>
          </w:p>
        </w:tc>
        <w:tc>
          <w:tcPr>
            <w:tcW w:w="1474" w:type="dxa"/>
            <w:tcBorders>
              <w:bottom w:val="nil"/>
            </w:tcBorders>
          </w:tcPr>
          <w:p w:rsidR="00AD3E51" w:rsidRDefault="00AD3E51">
            <w:pPr>
              <w:pStyle w:val="ConsPlusNormal"/>
            </w:pPr>
            <w:r>
              <w:t>Ленина</w:t>
            </w:r>
          </w:p>
        </w:tc>
        <w:tc>
          <w:tcPr>
            <w:tcW w:w="907" w:type="dxa"/>
            <w:tcBorders>
              <w:bottom w:val="nil"/>
            </w:tcBorders>
          </w:tcPr>
          <w:p w:rsidR="00AD3E51" w:rsidRDefault="00AD3E51">
            <w:pPr>
              <w:pStyle w:val="ConsPlusNormal"/>
              <w:jc w:val="center"/>
            </w:pPr>
            <w:r>
              <w:t>21</w:t>
            </w:r>
          </w:p>
        </w:tc>
        <w:tc>
          <w:tcPr>
            <w:tcW w:w="1134" w:type="dxa"/>
            <w:tcBorders>
              <w:bottom w:val="nil"/>
            </w:tcBorders>
          </w:tcPr>
          <w:p w:rsidR="00AD3E51" w:rsidRDefault="00AD3E51">
            <w:pPr>
              <w:pStyle w:val="ConsPlusNormal"/>
            </w:pPr>
          </w:p>
        </w:tc>
        <w:tc>
          <w:tcPr>
            <w:tcW w:w="1304" w:type="dxa"/>
            <w:tcBorders>
              <w:bottom w:val="nil"/>
            </w:tcBorders>
          </w:tcPr>
          <w:p w:rsidR="00AD3E51" w:rsidRDefault="00AD3E51">
            <w:pPr>
              <w:pStyle w:val="ConsPlusNormal"/>
            </w:pPr>
            <w:r>
              <w:t>нежилое помещение</w:t>
            </w:r>
          </w:p>
        </w:tc>
        <w:tc>
          <w:tcPr>
            <w:tcW w:w="1134" w:type="dxa"/>
            <w:tcBorders>
              <w:bottom w:val="nil"/>
            </w:tcBorders>
          </w:tcPr>
          <w:p w:rsidR="00AD3E51" w:rsidRDefault="00AD3E51">
            <w:pPr>
              <w:pStyle w:val="ConsPlusNormal"/>
              <w:jc w:val="center"/>
            </w:pPr>
            <w:r>
              <w:t>29:14:050304:1102</w:t>
            </w:r>
          </w:p>
        </w:tc>
        <w:tc>
          <w:tcPr>
            <w:tcW w:w="1417" w:type="dxa"/>
            <w:tcBorders>
              <w:bottom w:val="nil"/>
            </w:tcBorders>
          </w:tcPr>
          <w:p w:rsidR="00AD3E51" w:rsidRDefault="00AD3E51">
            <w:pPr>
              <w:pStyle w:val="ConsPlusNormal"/>
            </w:pPr>
            <w:r>
              <w:t>Кадастровый</w:t>
            </w:r>
          </w:p>
        </w:tc>
        <w:tc>
          <w:tcPr>
            <w:tcW w:w="1474" w:type="dxa"/>
            <w:tcBorders>
              <w:bottom w:val="nil"/>
            </w:tcBorders>
          </w:tcPr>
          <w:p w:rsidR="00AD3E51" w:rsidRDefault="00AD3E51">
            <w:pPr>
              <w:pStyle w:val="ConsPlusNormal"/>
            </w:pPr>
          </w:p>
        </w:tc>
        <w:tc>
          <w:tcPr>
            <w:tcW w:w="3175" w:type="dxa"/>
            <w:tcBorders>
              <w:bottom w:val="nil"/>
            </w:tcBorders>
          </w:tcPr>
          <w:p w:rsidR="00AD3E51" w:rsidRDefault="00AD3E51">
            <w:pPr>
              <w:pStyle w:val="ConsPlusNormal"/>
            </w:pPr>
            <w:r>
              <w:t>Площадь</w:t>
            </w:r>
          </w:p>
        </w:tc>
        <w:tc>
          <w:tcPr>
            <w:tcW w:w="1417" w:type="dxa"/>
            <w:tcBorders>
              <w:bottom w:val="nil"/>
            </w:tcBorders>
          </w:tcPr>
          <w:p w:rsidR="00AD3E51" w:rsidRDefault="00AD3E51">
            <w:pPr>
              <w:pStyle w:val="ConsPlusNormal"/>
              <w:jc w:val="center"/>
            </w:pPr>
            <w:r>
              <w:t>9,2</w:t>
            </w:r>
          </w:p>
        </w:tc>
        <w:tc>
          <w:tcPr>
            <w:tcW w:w="1531" w:type="dxa"/>
            <w:tcBorders>
              <w:bottom w:val="nil"/>
            </w:tcBorders>
          </w:tcPr>
          <w:p w:rsidR="00AD3E51" w:rsidRDefault="00AD3E51">
            <w:pPr>
              <w:pStyle w:val="ConsPlusNormal"/>
              <w:jc w:val="center"/>
            </w:pPr>
            <w:r>
              <w:t>кв. м</w:t>
            </w:r>
          </w:p>
        </w:tc>
        <w:tc>
          <w:tcPr>
            <w:tcW w:w="1361" w:type="dxa"/>
            <w:tcBorders>
              <w:bottom w:val="nil"/>
            </w:tcBorders>
          </w:tcPr>
          <w:p w:rsidR="00AD3E51" w:rsidRDefault="00AD3E51">
            <w:pPr>
              <w:pStyle w:val="ConsPlusNormal"/>
            </w:pPr>
            <w:r>
              <w:t>Нежилое помещение</w:t>
            </w:r>
          </w:p>
        </w:tc>
      </w:tr>
      <w:tr w:rsidR="00AD3E51">
        <w:tblPrEx>
          <w:tblBorders>
            <w:insideH w:val="nil"/>
          </w:tblBorders>
        </w:tblPrEx>
        <w:tc>
          <w:tcPr>
            <w:tcW w:w="30559" w:type="dxa"/>
            <w:gridSpan w:val="22"/>
            <w:tcBorders>
              <w:top w:val="nil"/>
            </w:tcBorders>
          </w:tcPr>
          <w:p w:rsidR="00AD3E51" w:rsidRDefault="00AD3E51">
            <w:pPr>
              <w:pStyle w:val="ConsPlusNormal"/>
              <w:jc w:val="both"/>
            </w:pPr>
            <w:proofErr w:type="gramStart"/>
            <w:r>
              <w:t xml:space="preserve">(п. 10 введен </w:t>
            </w:r>
            <w:hyperlink r:id="rId24" w:history="1">
              <w:r>
                <w:rPr>
                  <w:color w:val="0000FF"/>
                </w:rPr>
                <w:t>постановлением</w:t>
              </w:r>
            </w:hyperlink>
            <w:r>
              <w:t xml:space="preserve"> Правительства Архангельской области от 24.03.2020</w:t>
            </w:r>
            <w:proofErr w:type="gramEnd"/>
          </w:p>
          <w:p w:rsidR="00AD3E51" w:rsidRDefault="00AD3E51">
            <w:pPr>
              <w:pStyle w:val="ConsPlusNormal"/>
              <w:jc w:val="both"/>
            </w:pPr>
            <w:proofErr w:type="gramStart"/>
            <w:r>
              <w:t>N 145-пп)</w:t>
            </w:r>
            <w:proofErr w:type="gramEnd"/>
          </w:p>
        </w:tc>
      </w:tr>
    </w:tbl>
    <w:p w:rsidR="00AD3E51" w:rsidRDefault="00AD3E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531"/>
        <w:gridCol w:w="1134"/>
        <w:gridCol w:w="1361"/>
        <w:gridCol w:w="1247"/>
        <w:gridCol w:w="2268"/>
        <w:gridCol w:w="1020"/>
        <w:gridCol w:w="1077"/>
        <w:gridCol w:w="1020"/>
        <w:gridCol w:w="1134"/>
        <w:gridCol w:w="1361"/>
        <w:gridCol w:w="1984"/>
        <w:gridCol w:w="1928"/>
        <w:gridCol w:w="1701"/>
        <w:gridCol w:w="1134"/>
        <w:gridCol w:w="1304"/>
        <w:gridCol w:w="1128"/>
        <w:gridCol w:w="1247"/>
        <w:gridCol w:w="850"/>
        <w:gridCol w:w="741"/>
        <w:gridCol w:w="783"/>
      </w:tblGrid>
      <w:tr w:rsidR="00AD3E51">
        <w:tc>
          <w:tcPr>
            <w:tcW w:w="9979" w:type="dxa"/>
            <w:gridSpan w:val="6"/>
            <w:vMerge w:val="restart"/>
          </w:tcPr>
          <w:p w:rsidR="00AD3E51" w:rsidRDefault="00AD3E51">
            <w:pPr>
              <w:pStyle w:val="ConsPlusNormal"/>
              <w:jc w:val="center"/>
            </w:pPr>
            <w:r>
              <w:t>Сведения о движимом имуществе</w:t>
            </w:r>
          </w:p>
        </w:tc>
        <w:tc>
          <w:tcPr>
            <w:tcW w:w="13663" w:type="dxa"/>
            <w:gridSpan w:val="10"/>
          </w:tcPr>
          <w:p w:rsidR="00AD3E51" w:rsidRDefault="00AD3E51">
            <w:pPr>
              <w:pStyle w:val="ConsPlusNormal"/>
              <w:jc w:val="center"/>
            </w:pPr>
            <w:r>
              <w:t>Сведения о праве аренды или праве безвозмездного пользования имуществом</w:t>
            </w:r>
          </w:p>
        </w:tc>
        <w:tc>
          <w:tcPr>
            <w:tcW w:w="1128" w:type="dxa"/>
            <w:vMerge w:val="restart"/>
          </w:tcPr>
          <w:p w:rsidR="00AD3E51" w:rsidRDefault="00AD3E51">
            <w:pPr>
              <w:pStyle w:val="ConsPlusNormal"/>
              <w:jc w:val="center"/>
            </w:pPr>
            <w:r>
              <w:t>Указать одно из значений: в перечне (изменени</w:t>
            </w:r>
            <w:r>
              <w:lastRenderedPageBreak/>
              <w:t>ях в перечни)</w:t>
            </w:r>
          </w:p>
        </w:tc>
        <w:tc>
          <w:tcPr>
            <w:tcW w:w="3621" w:type="dxa"/>
            <w:gridSpan w:val="4"/>
            <w:vMerge w:val="restart"/>
          </w:tcPr>
          <w:p w:rsidR="00AD3E51" w:rsidRDefault="00AD3E51">
            <w:pPr>
              <w:pStyle w:val="ConsPlusNormal"/>
              <w:jc w:val="center"/>
            </w:pPr>
            <w:r>
              <w:lastRenderedPageBreak/>
              <w:t>Сведения о правовом акте, в соответствии с которым имущество включено в перечень (изменены сведения об имуществе в перечне)</w:t>
            </w:r>
          </w:p>
        </w:tc>
      </w:tr>
      <w:tr w:rsidR="00AD3E51">
        <w:tc>
          <w:tcPr>
            <w:tcW w:w="9979" w:type="dxa"/>
            <w:gridSpan w:val="6"/>
            <w:vMerge/>
          </w:tcPr>
          <w:p w:rsidR="00AD3E51" w:rsidRDefault="00AD3E51"/>
        </w:tc>
        <w:tc>
          <w:tcPr>
            <w:tcW w:w="5612" w:type="dxa"/>
            <w:gridSpan w:val="5"/>
          </w:tcPr>
          <w:p w:rsidR="00AD3E51" w:rsidRDefault="00AD3E51">
            <w:pPr>
              <w:pStyle w:val="ConsPlusNormal"/>
              <w:jc w:val="center"/>
            </w:pPr>
            <w:r>
              <w:t>организации, образующей инфраструктуру поддержки субъектов малого и среднего предпринимательства</w:t>
            </w:r>
          </w:p>
        </w:tc>
        <w:tc>
          <w:tcPr>
            <w:tcW w:w="8051" w:type="dxa"/>
            <w:gridSpan w:val="5"/>
          </w:tcPr>
          <w:p w:rsidR="00AD3E51" w:rsidRDefault="00AD3E51">
            <w:pPr>
              <w:pStyle w:val="ConsPlusNormal"/>
              <w:jc w:val="center"/>
            </w:pPr>
            <w:r>
              <w:t>субъекта малого и среднего предпринимательства</w:t>
            </w:r>
          </w:p>
        </w:tc>
        <w:tc>
          <w:tcPr>
            <w:tcW w:w="1128" w:type="dxa"/>
            <w:vMerge/>
          </w:tcPr>
          <w:p w:rsidR="00AD3E51" w:rsidRDefault="00AD3E51"/>
        </w:tc>
        <w:tc>
          <w:tcPr>
            <w:tcW w:w="3621" w:type="dxa"/>
            <w:gridSpan w:val="4"/>
            <w:vMerge/>
          </w:tcPr>
          <w:p w:rsidR="00AD3E51" w:rsidRDefault="00AD3E51"/>
        </w:tc>
      </w:tr>
      <w:tr w:rsidR="00AD3E51">
        <w:tc>
          <w:tcPr>
            <w:tcW w:w="2438" w:type="dxa"/>
            <w:vMerge w:val="restart"/>
          </w:tcPr>
          <w:p w:rsidR="00AD3E51" w:rsidRDefault="00AD3E51">
            <w:pPr>
              <w:pStyle w:val="ConsPlusNormal"/>
              <w:jc w:val="center"/>
            </w:pPr>
            <w:r>
              <w:t xml:space="preserve">тип: оборудование, </w:t>
            </w:r>
            <w:r>
              <w:lastRenderedPageBreak/>
              <w:t>машины, механизмы, установки, транспортные средства, инвентарь, инструменты, иное</w:t>
            </w:r>
          </w:p>
        </w:tc>
        <w:tc>
          <w:tcPr>
            <w:tcW w:w="1531" w:type="dxa"/>
            <w:vMerge w:val="restart"/>
          </w:tcPr>
          <w:p w:rsidR="00AD3E51" w:rsidRDefault="00AD3E51">
            <w:pPr>
              <w:pStyle w:val="ConsPlusNormal"/>
              <w:jc w:val="center"/>
            </w:pPr>
            <w:r>
              <w:lastRenderedPageBreak/>
              <w:t>государственн</w:t>
            </w:r>
            <w:r>
              <w:lastRenderedPageBreak/>
              <w:t>ый регистрационный знак (при наличии)</w:t>
            </w:r>
          </w:p>
        </w:tc>
        <w:tc>
          <w:tcPr>
            <w:tcW w:w="1134" w:type="dxa"/>
            <w:vMerge w:val="restart"/>
          </w:tcPr>
          <w:p w:rsidR="00AD3E51" w:rsidRDefault="00AD3E51">
            <w:pPr>
              <w:pStyle w:val="ConsPlusNormal"/>
              <w:jc w:val="center"/>
            </w:pPr>
            <w:r>
              <w:lastRenderedPageBreak/>
              <w:t>наименов</w:t>
            </w:r>
            <w:r>
              <w:lastRenderedPageBreak/>
              <w:t>ание объекта учета</w:t>
            </w:r>
          </w:p>
        </w:tc>
        <w:tc>
          <w:tcPr>
            <w:tcW w:w="1361" w:type="dxa"/>
            <w:vMerge w:val="restart"/>
          </w:tcPr>
          <w:p w:rsidR="00AD3E51" w:rsidRDefault="00AD3E51">
            <w:pPr>
              <w:pStyle w:val="ConsPlusNormal"/>
              <w:jc w:val="center"/>
            </w:pPr>
            <w:r>
              <w:lastRenderedPageBreak/>
              <w:t xml:space="preserve">марка, </w:t>
            </w:r>
            <w:r>
              <w:lastRenderedPageBreak/>
              <w:t>модель</w:t>
            </w:r>
          </w:p>
        </w:tc>
        <w:tc>
          <w:tcPr>
            <w:tcW w:w="1247" w:type="dxa"/>
            <w:vMerge w:val="restart"/>
          </w:tcPr>
          <w:p w:rsidR="00AD3E51" w:rsidRDefault="00AD3E51">
            <w:pPr>
              <w:pStyle w:val="ConsPlusNormal"/>
              <w:jc w:val="center"/>
            </w:pPr>
            <w:r>
              <w:lastRenderedPageBreak/>
              <w:t xml:space="preserve">год </w:t>
            </w:r>
            <w:r>
              <w:lastRenderedPageBreak/>
              <w:t>выпуска</w:t>
            </w:r>
          </w:p>
        </w:tc>
        <w:tc>
          <w:tcPr>
            <w:tcW w:w="2268" w:type="dxa"/>
            <w:vMerge w:val="restart"/>
          </w:tcPr>
          <w:p w:rsidR="00AD3E51" w:rsidRDefault="00AD3E51">
            <w:pPr>
              <w:pStyle w:val="ConsPlusNormal"/>
              <w:jc w:val="center"/>
            </w:pPr>
            <w:r>
              <w:lastRenderedPageBreak/>
              <w:t xml:space="preserve">кадастровый номер </w:t>
            </w:r>
            <w:r>
              <w:lastRenderedPageBreak/>
              <w:t xml:space="preserve">объекта недвижимого имущества, в том числе земельного участка, </w:t>
            </w:r>
            <w:proofErr w:type="gramStart"/>
            <w:r>
              <w:t>в</w:t>
            </w:r>
            <w:proofErr w:type="gramEnd"/>
            <w:r>
              <w:t xml:space="preserve"> (</w:t>
            </w:r>
            <w:proofErr w:type="gramStart"/>
            <w:r>
              <w:t>на</w:t>
            </w:r>
            <w:proofErr w:type="gramEnd"/>
            <w:r>
              <w:t>) котором расположен объект</w:t>
            </w:r>
          </w:p>
        </w:tc>
        <w:tc>
          <w:tcPr>
            <w:tcW w:w="3117" w:type="dxa"/>
            <w:gridSpan w:val="3"/>
            <w:vMerge w:val="restart"/>
          </w:tcPr>
          <w:p w:rsidR="00AD3E51" w:rsidRDefault="00AD3E51">
            <w:pPr>
              <w:pStyle w:val="ConsPlusNormal"/>
              <w:jc w:val="center"/>
            </w:pPr>
            <w:r>
              <w:lastRenderedPageBreak/>
              <w:t>правообладатель</w:t>
            </w:r>
          </w:p>
        </w:tc>
        <w:tc>
          <w:tcPr>
            <w:tcW w:w="2495" w:type="dxa"/>
            <w:gridSpan w:val="2"/>
            <w:vMerge w:val="restart"/>
          </w:tcPr>
          <w:p w:rsidR="00AD3E51" w:rsidRDefault="00AD3E51">
            <w:pPr>
              <w:pStyle w:val="ConsPlusNormal"/>
              <w:jc w:val="center"/>
            </w:pPr>
            <w:r>
              <w:t>документы основания</w:t>
            </w:r>
          </w:p>
        </w:tc>
        <w:tc>
          <w:tcPr>
            <w:tcW w:w="5613" w:type="dxa"/>
            <w:gridSpan w:val="3"/>
            <w:vMerge w:val="restart"/>
          </w:tcPr>
          <w:p w:rsidR="00AD3E51" w:rsidRDefault="00AD3E51">
            <w:pPr>
              <w:pStyle w:val="ConsPlusNormal"/>
              <w:jc w:val="center"/>
            </w:pPr>
            <w:r>
              <w:t>правообладатель</w:t>
            </w:r>
          </w:p>
        </w:tc>
        <w:tc>
          <w:tcPr>
            <w:tcW w:w="2438" w:type="dxa"/>
            <w:gridSpan w:val="2"/>
            <w:vMerge w:val="restart"/>
          </w:tcPr>
          <w:p w:rsidR="00AD3E51" w:rsidRDefault="00AD3E51">
            <w:pPr>
              <w:pStyle w:val="ConsPlusNormal"/>
              <w:jc w:val="center"/>
            </w:pPr>
            <w:r>
              <w:t>документы основания</w:t>
            </w:r>
          </w:p>
        </w:tc>
        <w:tc>
          <w:tcPr>
            <w:tcW w:w="1128" w:type="dxa"/>
            <w:vMerge/>
          </w:tcPr>
          <w:p w:rsidR="00AD3E51" w:rsidRDefault="00AD3E51"/>
        </w:tc>
        <w:tc>
          <w:tcPr>
            <w:tcW w:w="1247" w:type="dxa"/>
            <w:vMerge w:val="restart"/>
          </w:tcPr>
          <w:p w:rsidR="00AD3E51" w:rsidRDefault="00AD3E51">
            <w:pPr>
              <w:pStyle w:val="ConsPlusNormal"/>
              <w:jc w:val="center"/>
            </w:pPr>
            <w:r>
              <w:t>наименова</w:t>
            </w:r>
            <w:r>
              <w:lastRenderedPageBreak/>
              <w:t>ние органа, принявшего документ</w:t>
            </w:r>
          </w:p>
        </w:tc>
        <w:tc>
          <w:tcPr>
            <w:tcW w:w="850" w:type="dxa"/>
            <w:vMerge w:val="restart"/>
          </w:tcPr>
          <w:p w:rsidR="00AD3E51" w:rsidRDefault="00AD3E51">
            <w:pPr>
              <w:pStyle w:val="ConsPlusNormal"/>
              <w:jc w:val="center"/>
            </w:pPr>
            <w:r>
              <w:lastRenderedPageBreak/>
              <w:t xml:space="preserve">вид </w:t>
            </w:r>
            <w:r>
              <w:lastRenderedPageBreak/>
              <w:t>документа</w:t>
            </w:r>
          </w:p>
        </w:tc>
        <w:tc>
          <w:tcPr>
            <w:tcW w:w="1524" w:type="dxa"/>
            <w:gridSpan w:val="2"/>
          </w:tcPr>
          <w:p w:rsidR="00AD3E51" w:rsidRDefault="00AD3E51">
            <w:pPr>
              <w:pStyle w:val="ConsPlusNormal"/>
              <w:jc w:val="center"/>
            </w:pPr>
            <w:r>
              <w:lastRenderedPageBreak/>
              <w:t xml:space="preserve">реквизиты </w:t>
            </w:r>
            <w:r>
              <w:lastRenderedPageBreak/>
              <w:t>документа</w:t>
            </w:r>
          </w:p>
        </w:tc>
      </w:tr>
      <w:tr w:rsidR="00AD3E51">
        <w:trPr>
          <w:trHeight w:val="509"/>
        </w:trPr>
        <w:tc>
          <w:tcPr>
            <w:tcW w:w="2438" w:type="dxa"/>
            <w:vMerge/>
          </w:tcPr>
          <w:p w:rsidR="00AD3E51" w:rsidRDefault="00AD3E51"/>
        </w:tc>
        <w:tc>
          <w:tcPr>
            <w:tcW w:w="1531" w:type="dxa"/>
            <w:vMerge/>
          </w:tcPr>
          <w:p w:rsidR="00AD3E51" w:rsidRDefault="00AD3E51"/>
        </w:tc>
        <w:tc>
          <w:tcPr>
            <w:tcW w:w="1134" w:type="dxa"/>
            <w:vMerge/>
          </w:tcPr>
          <w:p w:rsidR="00AD3E51" w:rsidRDefault="00AD3E51"/>
        </w:tc>
        <w:tc>
          <w:tcPr>
            <w:tcW w:w="1361" w:type="dxa"/>
            <w:vMerge/>
          </w:tcPr>
          <w:p w:rsidR="00AD3E51" w:rsidRDefault="00AD3E51"/>
        </w:tc>
        <w:tc>
          <w:tcPr>
            <w:tcW w:w="1247" w:type="dxa"/>
            <w:vMerge/>
          </w:tcPr>
          <w:p w:rsidR="00AD3E51" w:rsidRDefault="00AD3E51"/>
        </w:tc>
        <w:tc>
          <w:tcPr>
            <w:tcW w:w="2268" w:type="dxa"/>
            <w:vMerge/>
          </w:tcPr>
          <w:p w:rsidR="00AD3E51" w:rsidRDefault="00AD3E51"/>
        </w:tc>
        <w:tc>
          <w:tcPr>
            <w:tcW w:w="3117" w:type="dxa"/>
            <w:gridSpan w:val="3"/>
            <w:vMerge/>
          </w:tcPr>
          <w:p w:rsidR="00AD3E51" w:rsidRDefault="00AD3E51"/>
        </w:tc>
        <w:tc>
          <w:tcPr>
            <w:tcW w:w="2495" w:type="dxa"/>
            <w:gridSpan w:val="2"/>
            <w:vMerge/>
          </w:tcPr>
          <w:p w:rsidR="00AD3E51" w:rsidRDefault="00AD3E51"/>
        </w:tc>
        <w:tc>
          <w:tcPr>
            <w:tcW w:w="5613" w:type="dxa"/>
            <w:gridSpan w:val="3"/>
            <w:vMerge/>
          </w:tcPr>
          <w:p w:rsidR="00AD3E51" w:rsidRDefault="00AD3E51"/>
        </w:tc>
        <w:tc>
          <w:tcPr>
            <w:tcW w:w="2438" w:type="dxa"/>
            <w:gridSpan w:val="2"/>
            <w:vMerge/>
          </w:tcPr>
          <w:p w:rsidR="00AD3E51" w:rsidRDefault="00AD3E51"/>
        </w:tc>
        <w:tc>
          <w:tcPr>
            <w:tcW w:w="1128" w:type="dxa"/>
            <w:vMerge/>
          </w:tcPr>
          <w:p w:rsidR="00AD3E51" w:rsidRDefault="00AD3E51"/>
        </w:tc>
        <w:tc>
          <w:tcPr>
            <w:tcW w:w="1247" w:type="dxa"/>
            <w:vMerge/>
          </w:tcPr>
          <w:p w:rsidR="00AD3E51" w:rsidRDefault="00AD3E51"/>
        </w:tc>
        <w:tc>
          <w:tcPr>
            <w:tcW w:w="850" w:type="dxa"/>
            <w:vMerge/>
          </w:tcPr>
          <w:p w:rsidR="00AD3E51" w:rsidRDefault="00AD3E51"/>
        </w:tc>
        <w:tc>
          <w:tcPr>
            <w:tcW w:w="741" w:type="dxa"/>
            <w:vMerge w:val="restart"/>
          </w:tcPr>
          <w:p w:rsidR="00AD3E51" w:rsidRDefault="00AD3E51">
            <w:pPr>
              <w:pStyle w:val="ConsPlusNormal"/>
              <w:jc w:val="center"/>
            </w:pPr>
            <w:r>
              <w:t>дата</w:t>
            </w:r>
          </w:p>
        </w:tc>
        <w:tc>
          <w:tcPr>
            <w:tcW w:w="783" w:type="dxa"/>
            <w:vMerge w:val="restart"/>
          </w:tcPr>
          <w:p w:rsidR="00AD3E51" w:rsidRDefault="00AD3E51">
            <w:pPr>
              <w:pStyle w:val="ConsPlusNormal"/>
              <w:jc w:val="center"/>
            </w:pPr>
            <w:r>
              <w:t>номер</w:t>
            </w:r>
          </w:p>
        </w:tc>
      </w:tr>
      <w:tr w:rsidR="00AD3E51">
        <w:tc>
          <w:tcPr>
            <w:tcW w:w="2438" w:type="dxa"/>
            <w:vMerge/>
          </w:tcPr>
          <w:p w:rsidR="00AD3E51" w:rsidRDefault="00AD3E51"/>
        </w:tc>
        <w:tc>
          <w:tcPr>
            <w:tcW w:w="1531" w:type="dxa"/>
            <w:vMerge/>
          </w:tcPr>
          <w:p w:rsidR="00AD3E51" w:rsidRDefault="00AD3E51"/>
        </w:tc>
        <w:tc>
          <w:tcPr>
            <w:tcW w:w="1134" w:type="dxa"/>
            <w:vMerge/>
          </w:tcPr>
          <w:p w:rsidR="00AD3E51" w:rsidRDefault="00AD3E51"/>
        </w:tc>
        <w:tc>
          <w:tcPr>
            <w:tcW w:w="1361" w:type="dxa"/>
            <w:vMerge/>
          </w:tcPr>
          <w:p w:rsidR="00AD3E51" w:rsidRDefault="00AD3E51"/>
        </w:tc>
        <w:tc>
          <w:tcPr>
            <w:tcW w:w="1247" w:type="dxa"/>
            <w:vMerge/>
          </w:tcPr>
          <w:p w:rsidR="00AD3E51" w:rsidRDefault="00AD3E51"/>
        </w:tc>
        <w:tc>
          <w:tcPr>
            <w:tcW w:w="2268" w:type="dxa"/>
            <w:vMerge/>
          </w:tcPr>
          <w:p w:rsidR="00AD3E51" w:rsidRDefault="00AD3E51"/>
        </w:tc>
        <w:tc>
          <w:tcPr>
            <w:tcW w:w="1020" w:type="dxa"/>
          </w:tcPr>
          <w:p w:rsidR="00AD3E51" w:rsidRDefault="00AD3E51">
            <w:pPr>
              <w:pStyle w:val="ConsPlusNormal"/>
              <w:jc w:val="center"/>
            </w:pPr>
            <w:r>
              <w:t>полное наименование</w:t>
            </w:r>
          </w:p>
        </w:tc>
        <w:tc>
          <w:tcPr>
            <w:tcW w:w="1077" w:type="dxa"/>
          </w:tcPr>
          <w:p w:rsidR="00AD3E51" w:rsidRDefault="00AD3E51">
            <w:pPr>
              <w:pStyle w:val="ConsPlusNormal"/>
              <w:jc w:val="center"/>
            </w:pPr>
            <w:r>
              <w:t>ОГРН</w:t>
            </w:r>
          </w:p>
        </w:tc>
        <w:tc>
          <w:tcPr>
            <w:tcW w:w="1020" w:type="dxa"/>
          </w:tcPr>
          <w:p w:rsidR="00AD3E51" w:rsidRDefault="00AD3E51">
            <w:pPr>
              <w:pStyle w:val="ConsPlusNormal"/>
              <w:jc w:val="center"/>
            </w:pPr>
            <w:r>
              <w:t>ИНН</w:t>
            </w:r>
          </w:p>
        </w:tc>
        <w:tc>
          <w:tcPr>
            <w:tcW w:w="1134" w:type="dxa"/>
          </w:tcPr>
          <w:p w:rsidR="00AD3E51" w:rsidRDefault="00AD3E51">
            <w:pPr>
              <w:pStyle w:val="ConsPlusNormal"/>
              <w:jc w:val="center"/>
            </w:pPr>
            <w:r>
              <w:t>дата заключения договора</w:t>
            </w:r>
          </w:p>
        </w:tc>
        <w:tc>
          <w:tcPr>
            <w:tcW w:w="1361" w:type="dxa"/>
          </w:tcPr>
          <w:p w:rsidR="00AD3E51" w:rsidRDefault="00AD3E51">
            <w:pPr>
              <w:pStyle w:val="ConsPlusNormal"/>
              <w:jc w:val="center"/>
            </w:pPr>
            <w:r>
              <w:t>дата окончания действия договора</w:t>
            </w:r>
          </w:p>
        </w:tc>
        <w:tc>
          <w:tcPr>
            <w:tcW w:w="1984" w:type="dxa"/>
          </w:tcPr>
          <w:p w:rsidR="00AD3E51" w:rsidRDefault="00AD3E51">
            <w:pPr>
              <w:pStyle w:val="ConsPlusNormal"/>
              <w:jc w:val="center"/>
            </w:pPr>
            <w:r>
              <w:t>полное наименование</w:t>
            </w:r>
          </w:p>
        </w:tc>
        <w:tc>
          <w:tcPr>
            <w:tcW w:w="1928" w:type="dxa"/>
          </w:tcPr>
          <w:p w:rsidR="00AD3E51" w:rsidRDefault="00AD3E51">
            <w:pPr>
              <w:pStyle w:val="ConsPlusNormal"/>
              <w:jc w:val="center"/>
            </w:pPr>
            <w:r>
              <w:t>ОГРН</w:t>
            </w:r>
          </w:p>
        </w:tc>
        <w:tc>
          <w:tcPr>
            <w:tcW w:w="1701" w:type="dxa"/>
          </w:tcPr>
          <w:p w:rsidR="00AD3E51" w:rsidRDefault="00AD3E51">
            <w:pPr>
              <w:pStyle w:val="ConsPlusNormal"/>
              <w:jc w:val="center"/>
            </w:pPr>
            <w:r>
              <w:t>ИНН</w:t>
            </w:r>
          </w:p>
        </w:tc>
        <w:tc>
          <w:tcPr>
            <w:tcW w:w="1134" w:type="dxa"/>
          </w:tcPr>
          <w:p w:rsidR="00AD3E51" w:rsidRDefault="00AD3E51">
            <w:pPr>
              <w:pStyle w:val="ConsPlusNormal"/>
              <w:jc w:val="center"/>
            </w:pPr>
            <w:r>
              <w:t>дата заключения договора</w:t>
            </w:r>
          </w:p>
        </w:tc>
        <w:tc>
          <w:tcPr>
            <w:tcW w:w="1304" w:type="dxa"/>
          </w:tcPr>
          <w:p w:rsidR="00AD3E51" w:rsidRDefault="00AD3E51">
            <w:pPr>
              <w:pStyle w:val="ConsPlusNormal"/>
              <w:jc w:val="center"/>
            </w:pPr>
            <w:r>
              <w:t>дата окончания действия договора</w:t>
            </w:r>
          </w:p>
        </w:tc>
        <w:tc>
          <w:tcPr>
            <w:tcW w:w="1128" w:type="dxa"/>
            <w:vMerge/>
          </w:tcPr>
          <w:p w:rsidR="00AD3E51" w:rsidRDefault="00AD3E51"/>
        </w:tc>
        <w:tc>
          <w:tcPr>
            <w:tcW w:w="1247" w:type="dxa"/>
            <w:vMerge/>
          </w:tcPr>
          <w:p w:rsidR="00AD3E51" w:rsidRDefault="00AD3E51"/>
        </w:tc>
        <w:tc>
          <w:tcPr>
            <w:tcW w:w="850" w:type="dxa"/>
            <w:vMerge/>
          </w:tcPr>
          <w:p w:rsidR="00AD3E51" w:rsidRDefault="00AD3E51"/>
        </w:tc>
        <w:tc>
          <w:tcPr>
            <w:tcW w:w="741" w:type="dxa"/>
            <w:vMerge/>
          </w:tcPr>
          <w:p w:rsidR="00AD3E51" w:rsidRDefault="00AD3E51"/>
        </w:tc>
        <w:tc>
          <w:tcPr>
            <w:tcW w:w="783" w:type="dxa"/>
            <w:vMerge/>
          </w:tcPr>
          <w:p w:rsidR="00AD3E51" w:rsidRDefault="00AD3E51"/>
        </w:tc>
      </w:tr>
      <w:tr w:rsidR="00AD3E51">
        <w:tc>
          <w:tcPr>
            <w:tcW w:w="2438" w:type="dxa"/>
          </w:tcPr>
          <w:p w:rsidR="00AD3E51" w:rsidRDefault="00AD3E51">
            <w:pPr>
              <w:pStyle w:val="ConsPlusNormal"/>
              <w:jc w:val="center"/>
            </w:pPr>
            <w:r>
              <w:t>23</w:t>
            </w:r>
          </w:p>
        </w:tc>
        <w:tc>
          <w:tcPr>
            <w:tcW w:w="1531" w:type="dxa"/>
          </w:tcPr>
          <w:p w:rsidR="00AD3E51" w:rsidRDefault="00AD3E51">
            <w:pPr>
              <w:pStyle w:val="ConsPlusNormal"/>
              <w:jc w:val="center"/>
            </w:pPr>
            <w:r>
              <w:t>24</w:t>
            </w:r>
          </w:p>
        </w:tc>
        <w:tc>
          <w:tcPr>
            <w:tcW w:w="1134" w:type="dxa"/>
          </w:tcPr>
          <w:p w:rsidR="00AD3E51" w:rsidRDefault="00AD3E51">
            <w:pPr>
              <w:pStyle w:val="ConsPlusNormal"/>
              <w:jc w:val="center"/>
            </w:pPr>
            <w:r>
              <w:t>25</w:t>
            </w:r>
          </w:p>
        </w:tc>
        <w:tc>
          <w:tcPr>
            <w:tcW w:w="1361" w:type="dxa"/>
          </w:tcPr>
          <w:p w:rsidR="00AD3E51" w:rsidRDefault="00AD3E51">
            <w:pPr>
              <w:pStyle w:val="ConsPlusNormal"/>
              <w:jc w:val="center"/>
            </w:pPr>
            <w:r>
              <w:t>26</w:t>
            </w:r>
          </w:p>
        </w:tc>
        <w:tc>
          <w:tcPr>
            <w:tcW w:w="1247" w:type="dxa"/>
          </w:tcPr>
          <w:p w:rsidR="00AD3E51" w:rsidRDefault="00AD3E51">
            <w:pPr>
              <w:pStyle w:val="ConsPlusNormal"/>
              <w:jc w:val="center"/>
            </w:pPr>
            <w:r>
              <w:t>27</w:t>
            </w:r>
          </w:p>
        </w:tc>
        <w:tc>
          <w:tcPr>
            <w:tcW w:w="2268" w:type="dxa"/>
          </w:tcPr>
          <w:p w:rsidR="00AD3E51" w:rsidRDefault="00AD3E51">
            <w:pPr>
              <w:pStyle w:val="ConsPlusNormal"/>
              <w:jc w:val="center"/>
            </w:pPr>
            <w:r>
              <w:t>28</w:t>
            </w:r>
          </w:p>
        </w:tc>
        <w:tc>
          <w:tcPr>
            <w:tcW w:w="1020" w:type="dxa"/>
          </w:tcPr>
          <w:p w:rsidR="00AD3E51" w:rsidRDefault="00AD3E51">
            <w:pPr>
              <w:pStyle w:val="ConsPlusNormal"/>
              <w:jc w:val="center"/>
            </w:pPr>
            <w:r>
              <w:t>29</w:t>
            </w:r>
          </w:p>
        </w:tc>
        <w:tc>
          <w:tcPr>
            <w:tcW w:w="1077" w:type="dxa"/>
          </w:tcPr>
          <w:p w:rsidR="00AD3E51" w:rsidRDefault="00AD3E51">
            <w:pPr>
              <w:pStyle w:val="ConsPlusNormal"/>
              <w:jc w:val="center"/>
            </w:pPr>
            <w:r>
              <w:t>30</w:t>
            </w:r>
          </w:p>
        </w:tc>
        <w:tc>
          <w:tcPr>
            <w:tcW w:w="1020" w:type="dxa"/>
          </w:tcPr>
          <w:p w:rsidR="00AD3E51" w:rsidRDefault="00AD3E51">
            <w:pPr>
              <w:pStyle w:val="ConsPlusNormal"/>
              <w:jc w:val="center"/>
            </w:pPr>
            <w:r>
              <w:t>31</w:t>
            </w:r>
          </w:p>
        </w:tc>
        <w:tc>
          <w:tcPr>
            <w:tcW w:w="1134" w:type="dxa"/>
          </w:tcPr>
          <w:p w:rsidR="00AD3E51" w:rsidRDefault="00AD3E51">
            <w:pPr>
              <w:pStyle w:val="ConsPlusNormal"/>
              <w:jc w:val="center"/>
            </w:pPr>
            <w:r>
              <w:t>32</w:t>
            </w:r>
          </w:p>
        </w:tc>
        <w:tc>
          <w:tcPr>
            <w:tcW w:w="1361" w:type="dxa"/>
          </w:tcPr>
          <w:p w:rsidR="00AD3E51" w:rsidRDefault="00AD3E51">
            <w:pPr>
              <w:pStyle w:val="ConsPlusNormal"/>
              <w:jc w:val="center"/>
            </w:pPr>
            <w:r>
              <w:t>33</w:t>
            </w:r>
          </w:p>
        </w:tc>
        <w:tc>
          <w:tcPr>
            <w:tcW w:w="1984" w:type="dxa"/>
          </w:tcPr>
          <w:p w:rsidR="00AD3E51" w:rsidRDefault="00AD3E51">
            <w:pPr>
              <w:pStyle w:val="ConsPlusNormal"/>
              <w:jc w:val="center"/>
            </w:pPr>
            <w:r>
              <w:t>34</w:t>
            </w:r>
          </w:p>
        </w:tc>
        <w:tc>
          <w:tcPr>
            <w:tcW w:w="1928" w:type="dxa"/>
          </w:tcPr>
          <w:p w:rsidR="00AD3E51" w:rsidRDefault="00AD3E51">
            <w:pPr>
              <w:pStyle w:val="ConsPlusNormal"/>
              <w:jc w:val="center"/>
            </w:pPr>
            <w:r>
              <w:t>35</w:t>
            </w:r>
          </w:p>
        </w:tc>
        <w:tc>
          <w:tcPr>
            <w:tcW w:w="1701" w:type="dxa"/>
          </w:tcPr>
          <w:p w:rsidR="00AD3E51" w:rsidRDefault="00AD3E51">
            <w:pPr>
              <w:pStyle w:val="ConsPlusNormal"/>
              <w:jc w:val="center"/>
            </w:pPr>
            <w:r>
              <w:t>36</w:t>
            </w:r>
          </w:p>
        </w:tc>
        <w:tc>
          <w:tcPr>
            <w:tcW w:w="1134" w:type="dxa"/>
          </w:tcPr>
          <w:p w:rsidR="00AD3E51" w:rsidRDefault="00AD3E51">
            <w:pPr>
              <w:pStyle w:val="ConsPlusNormal"/>
              <w:jc w:val="center"/>
            </w:pPr>
            <w:r>
              <w:t>37</w:t>
            </w:r>
          </w:p>
        </w:tc>
        <w:tc>
          <w:tcPr>
            <w:tcW w:w="1304" w:type="dxa"/>
          </w:tcPr>
          <w:p w:rsidR="00AD3E51" w:rsidRDefault="00AD3E51">
            <w:pPr>
              <w:pStyle w:val="ConsPlusNormal"/>
              <w:jc w:val="center"/>
            </w:pPr>
            <w:r>
              <w:t>38</w:t>
            </w:r>
          </w:p>
        </w:tc>
        <w:tc>
          <w:tcPr>
            <w:tcW w:w="1128" w:type="dxa"/>
          </w:tcPr>
          <w:p w:rsidR="00AD3E51" w:rsidRDefault="00AD3E51">
            <w:pPr>
              <w:pStyle w:val="ConsPlusNormal"/>
              <w:jc w:val="center"/>
            </w:pPr>
            <w:r>
              <w:t>39</w:t>
            </w:r>
          </w:p>
        </w:tc>
        <w:tc>
          <w:tcPr>
            <w:tcW w:w="1247" w:type="dxa"/>
          </w:tcPr>
          <w:p w:rsidR="00AD3E51" w:rsidRDefault="00AD3E51">
            <w:pPr>
              <w:pStyle w:val="ConsPlusNormal"/>
              <w:jc w:val="center"/>
            </w:pPr>
            <w:r>
              <w:t>40</w:t>
            </w:r>
          </w:p>
        </w:tc>
        <w:tc>
          <w:tcPr>
            <w:tcW w:w="850" w:type="dxa"/>
          </w:tcPr>
          <w:p w:rsidR="00AD3E51" w:rsidRDefault="00AD3E51">
            <w:pPr>
              <w:pStyle w:val="ConsPlusNormal"/>
              <w:jc w:val="center"/>
            </w:pPr>
            <w:r>
              <w:t>41</w:t>
            </w:r>
          </w:p>
        </w:tc>
        <w:tc>
          <w:tcPr>
            <w:tcW w:w="741" w:type="dxa"/>
          </w:tcPr>
          <w:p w:rsidR="00AD3E51" w:rsidRDefault="00AD3E51">
            <w:pPr>
              <w:pStyle w:val="ConsPlusNormal"/>
              <w:jc w:val="center"/>
            </w:pPr>
            <w:r>
              <w:t>42</w:t>
            </w:r>
          </w:p>
        </w:tc>
        <w:tc>
          <w:tcPr>
            <w:tcW w:w="783" w:type="dxa"/>
          </w:tcPr>
          <w:p w:rsidR="00AD3E51" w:rsidRDefault="00AD3E51">
            <w:pPr>
              <w:pStyle w:val="ConsPlusNormal"/>
              <w:jc w:val="center"/>
            </w:pPr>
            <w:r>
              <w:t>43</w:t>
            </w:r>
          </w:p>
        </w:tc>
      </w:tr>
      <w:tr w:rsidR="00AD3E51">
        <w:tc>
          <w:tcPr>
            <w:tcW w:w="2438" w:type="dxa"/>
          </w:tcPr>
          <w:p w:rsidR="00AD3E51" w:rsidRDefault="00AD3E51">
            <w:pPr>
              <w:pStyle w:val="ConsPlusNormal"/>
            </w:pPr>
          </w:p>
        </w:tc>
        <w:tc>
          <w:tcPr>
            <w:tcW w:w="1531" w:type="dxa"/>
          </w:tcPr>
          <w:p w:rsidR="00AD3E51" w:rsidRDefault="00AD3E51">
            <w:pPr>
              <w:pStyle w:val="ConsPlusNormal"/>
            </w:pPr>
          </w:p>
        </w:tc>
        <w:tc>
          <w:tcPr>
            <w:tcW w:w="1134" w:type="dxa"/>
          </w:tcPr>
          <w:p w:rsidR="00AD3E51" w:rsidRDefault="00AD3E51">
            <w:pPr>
              <w:pStyle w:val="ConsPlusNormal"/>
            </w:pPr>
          </w:p>
        </w:tc>
        <w:tc>
          <w:tcPr>
            <w:tcW w:w="1361" w:type="dxa"/>
          </w:tcPr>
          <w:p w:rsidR="00AD3E51" w:rsidRDefault="00AD3E51">
            <w:pPr>
              <w:pStyle w:val="ConsPlusNormal"/>
            </w:pPr>
          </w:p>
        </w:tc>
        <w:tc>
          <w:tcPr>
            <w:tcW w:w="1247" w:type="dxa"/>
          </w:tcPr>
          <w:p w:rsidR="00AD3E51" w:rsidRDefault="00AD3E51">
            <w:pPr>
              <w:pStyle w:val="ConsPlusNormal"/>
            </w:pPr>
          </w:p>
        </w:tc>
        <w:tc>
          <w:tcPr>
            <w:tcW w:w="2268" w:type="dxa"/>
          </w:tcPr>
          <w:p w:rsidR="00AD3E51" w:rsidRDefault="00AD3E51">
            <w:pPr>
              <w:pStyle w:val="ConsPlusNormal"/>
            </w:pPr>
          </w:p>
        </w:tc>
        <w:tc>
          <w:tcPr>
            <w:tcW w:w="1020" w:type="dxa"/>
          </w:tcPr>
          <w:p w:rsidR="00AD3E51" w:rsidRDefault="00AD3E51">
            <w:pPr>
              <w:pStyle w:val="ConsPlusNormal"/>
            </w:pPr>
          </w:p>
        </w:tc>
        <w:tc>
          <w:tcPr>
            <w:tcW w:w="1077" w:type="dxa"/>
          </w:tcPr>
          <w:p w:rsidR="00AD3E51" w:rsidRDefault="00AD3E51">
            <w:pPr>
              <w:pStyle w:val="ConsPlusNormal"/>
            </w:pPr>
          </w:p>
        </w:tc>
        <w:tc>
          <w:tcPr>
            <w:tcW w:w="1020" w:type="dxa"/>
          </w:tcPr>
          <w:p w:rsidR="00AD3E51" w:rsidRDefault="00AD3E51">
            <w:pPr>
              <w:pStyle w:val="ConsPlusNormal"/>
            </w:pPr>
          </w:p>
        </w:tc>
        <w:tc>
          <w:tcPr>
            <w:tcW w:w="1134" w:type="dxa"/>
          </w:tcPr>
          <w:p w:rsidR="00AD3E51" w:rsidRDefault="00AD3E51">
            <w:pPr>
              <w:pStyle w:val="ConsPlusNormal"/>
            </w:pPr>
          </w:p>
        </w:tc>
        <w:tc>
          <w:tcPr>
            <w:tcW w:w="1361" w:type="dxa"/>
          </w:tcPr>
          <w:p w:rsidR="00AD3E51" w:rsidRDefault="00AD3E51">
            <w:pPr>
              <w:pStyle w:val="ConsPlusNormal"/>
            </w:pPr>
          </w:p>
        </w:tc>
        <w:tc>
          <w:tcPr>
            <w:tcW w:w="1984" w:type="dxa"/>
          </w:tcPr>
          <w:p w:rsidR="00AD3E51" w:rsidRDefault="00AD3E51">
            <w:pPr>
              <w:pStyle w:val="ConsPlusNormal"/>
              <w:jc w:val="center"/>
            </w:pPr>
            <w:r>
              <w:t>Индивидуальный предприниматель Дорофеев Михаил Григорьевич</w:t>
            </w:r>
          </w:p>
        </w:tc>
        <w:tc>
          <w:tcPr>
            <w:tcW w:w="1928" w:type="dxa"/>
          </w:tcPr>
          <w:p w:rsidR="00AD3E51" w:rsidRDefault="00AD3E51">
            <w:pPr>
              <w:pStyle w:val="ConsPlusNormal"/>
              <w:jc w:val="center"/>
            </w:pPr>
            <w:r>
              <w:t>317290100029674</w:t>
            </w:r>
          </w:p>
        </w:tc>
        <w:tc>
          <w:tcPr>
            <w:tcW w:w="1701" w:type="dxa"/>
          </w:tcPr>
          <w:p w:rsidR="00AD3E51" w:rsidRDefault="00AD3E51">
            <w:pPr>
              <w:pStyle w:val="ConsPlusNormal"/>
              <w:jc w:val="center"/>
            </w:pPr>
            <w:r>
              <w:t>290221501689</w:t>
            </w:r>
          </w:p>
        </w:tc>
        <w:tc>
          <w:tcPr>
            <w:tcW w:w="1134" w:type="dxa"/>
          </w:tcPr>
          <w:p w:rsidR="00AD3E51" w:rsidRDefault="00AD3E51">
            <w:pPr>
              <w:pStyle w:val="ConsPlusNormal"/>
              <w:jc w:val="center"/>
            </w:pPr>
            <w:r>
              <w:t>20.06.2018</w:t>
            </w:r>
          </w:p>
        </w:tc>
        <w:tc>
          <w:tcPr>
            <w:tcW w:w="1304" w:type="dxa"/>
          </w:tcPr>
          <w:p w:rsidR="00AD3E51" w:rsidRDefault="00AD3E51">
            <w:pPr>
              <w:pStyle w:val="ConsPlusNormal"/>
              <w:jc w:val="center"/>
            </w:pPr>
            <w:r>
              <w:t>20.06.2023</w:t>
            </w:r>
          </w:p>
        </w:tc>
        <w:tc>
          <w:tcPr>
            <w:tcW w:w="1128" w:type="dxa"/>
          </w:tcPr>
          <w:p w:rsidR="00AD3E51" w:rsidRDefault="00AD3E51">
            <w:pPr>
              <w:pStyle w:val="ConsPlusNormal"/>
            </w:pPr>
          </w:p>
        </w:tc>
        <w:tc>
          <w:tcPr>
            <w:tcW w:w="1247" w:type="dxa"/>
          </w:tcPr>
          <w:p w:rsidR="00AD3E51" w:rsidRDefault="00AD3E51">
            <w:pPr>
              <w:pStyle w:val="ConsPlusNormal"/>
            </w:pPr>
          </w:p>
        </w:tc>
        <w:tc>
          <w:tcPr>
            <w:tcW w:w="850" w:type="dxa"/>
          </w:tcPr>
          <w:p w:rsidR="00AD3E51" w:rsidRDefault="00AD3E51">
            <w:pPr>
              <w:pStyle w:val="ConsPlusNormal"/>
            </w:pPr>
          </w:p>
        </w:tc>
        <w:tc>
          <w:tcPr>
            <w:tcW w:w="741" w:type="dxa"/>
          </w:tcPr>
          <w:p w:rsidR="00AD3E51" w:rsidRDefault="00AD3E51">
            <w:pPr>
              <w:pStyle w:val="ConsPlusNormal"/>
            </w:pPr>
          </w:p>
        </w:tc>
        <w:tc>
          <w:tcPr>
            <w:tcW w:w="783" w:type="dxa"/>
          </w:tcPr>
          <w:p w:rsidR="00AD3E51" w:rsidRDefault="00AD3E51">
            <w:pPr>
              <w:pStyle w:val="ConsPlusNormal"/>
            </w:pPr>
          </w:p>
        </w:tc>
      </w:tr>
      <w:tr w:rsidR="00AD3E51">
        <w:tc>
          <w:tcPr>
            <w:tcW w:w="2438" w:type="dxa"/>
          </w:tcPr>
          <w:p w:rsidR="00AD3E51" w:rsidRDefault="00AD3E51">
            <w:pPr>
              <w:pStyle w:val="ConsPlusNormal"/>
            </w:pPr>
          </w:p>
        </w:tc>
        <w:tc>
          <w:tcPr>
            <w:tcW w:w="1531" w:type="dxa"/>
          </w:tcPr>
          <w:p w:rsidR="00AD3E51" w:rsidRDefault="00AD3E51">
            <w:pPr>
              <w:pStyle w:val="ConsPlusNormal"/>
            </w:pPr>
          </w:p>
        </w:tc>
        <w:tc>
          <w:tcPr>
            <w:tcW w:w="1134" w:type="dxa"/>
          </w:tcPr>
          <w:p w:rsidR="00AD3E51" w:rsidRDefault="00AD3E51">
            <w:pPr>
              <w:pStyle w:val="ConsPlusNormal"/>
            </w:pPr>
          </w:p>
        </w:tc>
        <w:tc>
          <w:tcPr>
            <w:tcW w:w="1361" w:type="dxa"/>
          </w:tcPr>
          <w:p w:rsidR="00AD3E51" w:rsidRDefault="00AD3E51">
            <w:pPr>
              <w:pStyle w:val="ConsPlusNormal"/>
            </w:pPr>
          </w:p>
        </w:tc>
        <w:tc>
          <w:tcPr>
            <w:tcW w:w="1247" w:type="dxa"/>
          </w:tcPr>
          <w:p w:rsidR="00AD3E51" w:rsidRDefault="00AD3E51">
            <w:pPr>
              <w:pStyle w:val="ConsPlusNormal"/>
            </w:pPr>
          </w:p>
        </w:tc>
        <w:tc>
          <w:tcPr>
            <w:tcW w:w="2268" w:type="dxa"/>
          </w:tcPr>
          <w:p w:rsidR="00AD3E51" w:rsidRDefault="00AD3E51">
            <w:pPr>
              <w:pStyle w:val="ConsPlusNormal"/>
            </w:pPr>
          </w:p>
        </w:tc>
        <w:tc>
          <w:tcPr>
            <w:tcW w:w="1020" w:type="dxa"/>
          </w:tcPr>
          <w:p w:rsidR="00AD3E51" w:rsidRDefault="00AD3E51">
            <w:pPr>
              <w:pStyle w:val="ConsPlusNormal"/>
            </w:pPr>
          </w:p>
        </w:tc>
        <w:tc>
          <w:tcPr>
            <w:tcW w:w="1077" w:type="dxa"/>
          </w:tcPr>
          <w:p w:rsidR="00AD3E51" w:rsidRDefault="00AD3E51">
            <w:pPr>
              <w:pStyle w:val="ConsPlusNormal"/>
            </w:pPr>
          </w:p>
        </w:tc>
        <w:tc>
          <w:tcPr>
            <w:tcW w:w="1020" w:type="dxa"/>
          </w:tcPr>
          <w:p w:rsidR="00AD3E51" w:rsidRDefault="00AD3E51">
            <w:pPr>
              <w:pStyle w:val="ConsPlusNormal"/>
            </w:pPr>
          </w:p>
        </w:tc>
        <w:tc>
          <w:tcPr>
            <w:tcW w:w="1134" w:type="dxa"/>
          </w:tcPr>
          <w:p w:rsidR="00AD3E51" w:rsidRDefault="00AD3E51">
            <w:pPr>
              <w:pStyle w:val="ConsPlusNormal"/>
            </w:pPr>
          </w:p>
        </w:tc>
        <w:tc>
          <w:tcPr>
            <w:tcW w:w="1361" w:type="dxa"/>
          </w:tcPr>
          <w:p w:rsidR="00AD3E51" w:rsidRDefault="00AD3E51">
            <w:pPr>
              <w:pStyle w:val="ConsPlusNormal"/>
            </w:pPr>
          </w:p>
        </w:tc>
        <w:tc>
          <w:tcPr>
            <w:tcW w:w="1984" w:type="dxa"/>
          </w:tcPr>
          <w:p w:rsidR="00AD3E51" w:rsidRDefault="00AD3E51">
            <w:pPr>
              <w:pStyle w:val="ConsPlusNormal"/>
              <w:jc w:val="center"/>
            </w:pPr>
            <w:r>
              <w:t>ООО "Петройл"</w:t>
            </w:r>
          </w:p>
        </w:tc>
        <w:tc>
          <w:tcPr>
            <w:tcW w:w="1928" w:type="dxa"/>
          </w:tcPr>
          <w:p w:rsidR="00AD3E51" w:rsidRDefault="00AD3E51">
            <w:pPr>
              <w:pStyle w:val="ConsPlusNormal"/>
              <w:jc w:val="center"/>
            </w:pPr>
            <w:r>
              <w:t>1022900528672</w:t>
            </w:r>
          </w:p>
        </w:tc>
        <w:tc>
          <w:tcPr>
            <w:tcW w:w="1701" w:type="dxa"/>
          </w:tcPr>
          <w:p w:rsidR="00AD3E51" w:rsidRDefault="00AD3E51">
            <w:pPr>
              <w:pStyle w:val="ConsPlusNormal"/>
              <w:jc w:val="center"/>
            </w:pPr>
            <w:r>
              <w:t>2901069890</w:t>
            </w:r>
          </w:p>
        </w:tc>
        <w:tc>
          <w:tcPr>
            <w:tcW w:w="1134" w:type="dxa"/>
          </w:tcPr>
          <w:p w:rsidR="00AD3E51" w:rsidRDefault="00AD3E51">
            <w:pPr>
              <w:pStyle w:val="ConsPlusNormal"/>
              <w:jc w:val="center"/>
            </w:pPr>
            <w:r>
              <w:t>10.08.2017</w:t>
            </w:r>
          </w:p>
        </w:tc>
        <w:tc>
          <w:tcPr>
            <w:tcW w:w="1304" w:type="dxa"/>
          </w:tcPr>
          <w:p w:rsidR="00AD3E51" w:rsidRDefault="00AD3E51">
            <w:pPr>
              <w:pStyle w:val="ConsPlusNormal"/>
              <w:jc w:val="center"/>
            </w:pPr>
            <w:r>
              <w:t>10.08.2022</w:t>
            </w:r>
          </w:p>
        </w:tc>
        <w:tc>
          <w:tcPr>
            <w:tcW w:w="1128" w:type="dxa"/>
          </w:tcPr>
          <w:p w:rsidR="00AD3E51" w:rsidRDefault="00AD3E51">
            <w:pPr>
              <w:pStyle w:val="ConsPlusNormal"/>
            </w:pPr>
          </w:p>
        </w:tc>
        <w:tc>
          <w:tcPr>
            <w:tcW w:w="1247" w:type="dxa"/>
          </w:tcPr>
          <w:p w:rsidR="00AD3E51" w:rsidRDefault="00AD3E51">
            <w:pPr>
              <w:pStyle w:val="ConsPlusNormal"/>
            </w:pPr>
          </w:p>
        </w:tc>
        <w:tc>
          <w:tcPr>
            <w:tcW w:w="850" w:type="dxa"/>
          </w:tcPr>
          <w:p w:rsidR="00AD3E51" w:rsidRDefault="00AD3E51">
            <w:pPr>
              <w:pStyle w:val="ConsPlusNormal"/>
            </w:pPr>
          </w:p>
        </w:tc>
        <w:tc>
          <w:tcPr>
            <w:tcW w:w="741" w:type="dxa"/>
          </w:tcPr>
          <w:p w:rsidR="00AD3E51" w:rsidRDefault="00AD3E51">
            <w:pPr>
              <w:pStyle w:val="ConsPlusNormal"/>
            </w:pPr>
          </w:p>
        </w:tc>
        <w:tc>
          <w:tcPr>
            <w:tcW w:w="783" w:type="dxa"/>
          </w:tcPr>
          <w:p w:rsidR="00AD3E51" w:rsidRDefault="00AD3E51">
            <w:pPr>
              <w:pStyle w:val="ConsPlusNormal"/>
            </w:pPr>
          </w:p>
        </w:tc>
      </w:tr>
      <w:tr w:rsidR="00AD3E51">
        <w:tc>
          <w:tcPr>
            <w:tcW w:w="2438" w:type="dxa"/>
          </w:tcPr>
          <w:p w:rsidR="00AD3E51" w:rsidRDefault="00AD3E51">
            <w:pPr>
              <w:pStyle w:val="ConsPlusNormal"/>
            </w:pPr>
          </w:p>
        </w:tc>
        <w:tc>
          <w:tcPr>
            <w:tcW w:w="1531" w:type="dxa"/>
          </w:tcPr>
          <w:p w:rsidR="00AD3E51" w:rsidRDefault="00AD3E51">
            <w:pPr>
              <w:pStyle w:val="ConsPlusNormal"/>
            </w:pPr>
          </w:p>
        </w:tc>
        <w:tc>
          <w:tcPr>
            <w:tcW w:w="1134" w:type="dxa"/>
          </w:tcPr>
          <w:p w:rsidR="00AD3E51" w:rsidRDefault="00AD3E51">
            <w:pPr>
              <w:pStyle w:val="ConsPlusNormal"/>
            </w:pPr>
          </w:p>
        </w:tc>
        <w:tc>
          <w:tcPr>
            <w:tcW w:w="1361" w:type="dxa"/>
          </w:tcPr>
          <w:p w:rsidR="00AD3E51" w:rsidRDefault="00AD3E51">
            <w:pPr>
              <w:pStyle w:val="ConsPlusNormal"/>
            </w:pPr>
          </w:p>
        </w:tc>
        <w:tc>
          <w:tcPr>
            <w:tcW w:w="1247" w:type="dxa"/>
          </w:tcPr>
          <w:p w:rsidR="00AD3E51" w:rsidRDefault="00AD3E51">
            <w:pPr>
              <w:pStyle w:val="ConsPlusNormal"/>
            </w:pPr>
          </w:p>
        </w:tc>
        <w:tc>
          <w:tcPr>
            <w:tcW w:w="2268" w:type="dxa"/>
          </w:tcPr>
          <w:p w:rsidR="00AD3E51" w:rsidRDefault="00AD3E51">
            <w:pPr>
              <w:pStyle w:val="ConsPlusNormal"/>
            </w:pPr>
          </w:p>
        </w:tc>
        <w:tc>
          <w:tcPr>
            <w:tcW w:w="1020" w:type="dxa"/>
          </w:tcPr>
          <w:p w:rsidR="00AD3E51" w:rsidRDefault="00AD3E51">
            <w:pPr>
              <w:pStyle w:val="ConsPlusNormal"/>
            </w:pPr>
          </w:p>
        </w:tc>
        <w:tc>
          <w:tcPr>
            <w:tcW w:w="1077" w:type="dxa"/>
          </w:tcPr>
          <w:p w:rsidR="00AD3E51" w:rsidRDefault="00AD3E51">
            <w:pPr>
              <w:pStyle w:val="ConsPlusNormal"/>
            </w:pPr>
          </w:p>
        </w:tc>
        <w:tc>
          <w:tcPr>
            <w:tcW w:w="1020" w:type="dxa"/>
          </w:tcPr>
          <w:p w:rsidR="00AD3E51" w:rsidRDefault="00AD3E51">
            <w:pPr>
              <w:pStyle w:val="ConsPlusNormal"/>
            </w:pPr>
          </w:p>
        </w:tc>
        <w:tc>
          <w:tcPr>
            <w:tcW w:w="1134" w:type="dxa"/>
          </w:tcPr>
          <w:p w:rsidR="00AD3E51" w:rsidRDefault="00AD3E51">
            <w:pPr>
              <w:pStyle w:val="ConsPlusNormal"/>
            </w:pPr>
          </w:p>
        </w:tc>
        <w:tc>
          <w:tcPr>
            <w:tcW w:w="1361" w:type="dxa"/>
          </w:tcPr>
          <w:p w:rsidR="00AD3E51" w:rsidRDefault="00AD3E51">
            <w:pPr>
              <w:pStyle w:val="ConsPlusNormal"/>
            </w:pPr>
          </w:p>
        </w:tc>
        <w:tc>
          <w:tcPr>
            <w:tcW w:w="1984" w:type="dxa"/>
          </w:tcPr>
          <w:p w:rsidR="00AD3E51" w:rsidRDefault="00AD3E51">
            <w:pPr>
              <w:pStyle w:val="ConsPlusNormal"/>
              <w:jc w:val="center"/>
            </w:pPr>
            <w:r>
              <w:t>Индивидуальный предприниматель Дроздов Максим Сергеевич</w:t>
            </w:r>
          </w:p>
        </w:tc>
        <w:tc>
          <w:tcPr>
            <w:tcW w:w="1928" w:type="dxa"/>
          </w:tcPr>
          <w:p w:rsidR="00AD3E51" w:rsidRDefault="00AD3E51">
            <w:pPr>
              <w:pStyle w:val="ConsPlusNormal"/>
              <w:jc w:val="center"/>
            </w:pPr>
            <w:r>
              <w:t>312290124000054</w:t>
            </w:r>
          </w:p>
        </w:tc>
        <w:tc>
          <w:tcPr>
            <w:tcW w:w="1701" w:type="dxa"/>
          </w:tcPr>
          <w:p w:rsidR="00AD3E51" w:rsidRDefault="00AD3E51">
            <w:pPr>
              <w:pStyle w:val="ConsPlusNormal"/>
              <w:jc w:val="center"/>
            </w:pPr>
            <w:r>
              <w:t>292303213501</w:t>
            </w:r>
          </w:p>
        </w:tc>
        <w:tc>
          <w:tcPr>
            <w:tcW w:w="1134" w:type="dxa"/>
          </w:tcPr>
          <w:p w:rsidR="00AD3E51" w:rsidRDefault="00AD3E51">
            <w:pPr>
              <w:pStyle w:val="ConsPlusNormal"/>
              <w:jc w:val="center"/>
            </w:pPr>
            <w:r>
              <w:t>15.05.2018</w:t>
            </w:r>
          </w:p>
        </w:tc>
        <w:tc>
          <w:tcPr>
            <w:tcW w:w="1304" w:type="dxa"/>
          </w:tcPr>
          <w:p w:rsidR="00AD3E51" w:rsidRDefault="00AD3E51">
            <w:pPr>
              <w:pStyle w:val="ConsPlusNormal"/>
              <w:jc w:val="center"/>
            </w:pPr>
            <w:r>
              <w:t>15.05.2023</w:t>
            </w:r>
          </w:p>
        </w:tc>
        <w:tc>
          <w:tcPr>
            <w:tcW w:w="1128" w:type="dxa"/>
          </w:tcPr>
          <w:p w:rsidR="00AD3E51" w:rsidRDefault="00AD3E51">
            <w:pPr>
              <w:pStyle w:val="ConsPlusNormal"/>
            </w:pPr>
          </w:p>
        </w:tc>
        <w:tc>
          <w:tcPr>
            <w:tcW w:w="1247" w:type="dxa"/>
          </w:tcPr>
          <w:p w:rsidR="00AD3E51" w:rsidRDefault="00AD3E51">
            <w:pPr>
              <w:pStyle w:val="ConsPlusNormal"/>
            </w:pPr>
          </w:p>
        </w:tc>
        <w:tc>
          <w:tcPr>
            <w:tcW w:w="850" w:type="dxa"/>
          </w:tcPr>
          <w:p w:rsidR="00AD3E51" w:rsidRDefault="00AD3E51">
            <w:pPr>
              <w:pStyle w:val="ConsPlusNormal"/>
            </w:pPr>
          </w:p>
        </w:tc>
        <w:tc>
          <w:tcPr>
            <w:tcW w:w="741" w:type="dxa"/>
          </w:tcPr>
          <w:p w:rsidR="00AD3E51" w:rsidRDefault="00AD3E51">
            <w:pPr>
              <w:pStyle w:val="ConsPlusNormal"/>
            </w:pPr>
          </w:p>
        </w:tc>
        <w:tc>
          <w:tcPr>
            <w:tcW w:w="783" w:type="dxa"/>
          </w:tcPr>
          <w:p w:rsidR="00AD3E51" w:rsidRDefault="00AD3E51">
            <w:pPr>
              <w:pStyle w:val="ConsPlusNormal"/>
            </w:pPr>
          </w:p>
        </w:tc>
      </w:tr>
      <w:tr w:rsidR="00AD3E51">
        <w:tc>
          <w:tcPr>
            <w:tcW w:w="2438" w:type="dxa"/>
          </w:tcPr>
          <w:p w:rsidR="00AD3E51" w:rsidRDefault="00AD3E51">
            <w:pPr>
              <w:pStyle w:val="ConsPlusNormal"/>
            </w:pPr>
          </w:p>
        </w:tc>
        <w:tc>
          <w:tcPr>
            <w:tcW w:w="1531" w:type="dxa"/>
          </w:tcPr>
          <w:p w:rsidR="00AD3E51" w:rsidRDefault="00AD3E51">
            <w:pPr>
              <w:pStyle w:val="ConsPlusNormal"/>
            </w:pPr>
          </w:p>
        </w:tc>
        <w:tc>
          <w:tcPr>
            <w:tcW w:w="1134" w:type="dxa"/>
          </w:tcPr>
          <w:p w:rsidR="00AD3E51" w:rsidRDefault="00AD3E51">
            <w:pPr>
              <w:pStyle w:val="ConsPlusNormal"/>
            </w:pPr>
          </w:p>
        </w:tc>
        <w:tc>
          <w:tcPr>
            <w:tcW w:w="1361" w:type="dxa"/>
          </w:tcPr>
          <w:p w:rsidR="00AD3E51" w:rsidRDefault="00AD3E51">
            <w:pPr>
              <w:pStyle w:val="ConsPlusNormal"/>
            </w:pPr>
          </w:p>
        </w:tc>
        <w:tc>
          <w:tcPr>
            <w:tcW w:w="1247" w:type="dxa"/>
          </w:tcPr>
          <w:p w:rsidR="00AD3E51" w:rsidRDefault="00AD3E51">
            <w:pPr>
              <w:pStyle w:val="ConsPlusNormal"/>
            </w:pPr>
          </w:p>
        </w:tc>
        <w:tc>
          <w:tcPr>
            <w:tcW w:w="2268" w:type="dxa"/>
          </w:tcPr>
          <w:p w:rsidR="00AD3E51" w:rsidRDefault="00AD3E51">
            <w:pPr>
              <w:pStyle w:val="ConsPlusNormal"/>
            </w:pPr>
          </w:p>
        </w:tc>
        <w:tc>
          <w:tcPr>
            <w:tcW w:w="1020" w:type="dxa"/>
          </w:tcPr>
          <w:p w:rsidR="00AD3E51" w:rsidRDefault="00AD3E51">
            <w:pPr>
              <w:pStyle w:val="ConsPlusNormal"/>
            </w:pPr>
          </w:p>
        </w:tc>
        <w:tc>
          <w:tcPr>
            <w:tcW w:w="1077" w:type="dxa"/>
          </w:tcPr>
          <w:p w:rsidR="00AD3E51" w:rsidRDefault="00AD3E51">
            <w:pPr>
              <w:pStyle w:val="ConsPlusNormal"/>
            </w:pPr>
          </w:p>
        </w:tc>
        <w:tc>
          <w:tcPr>
            <w:tcW w:w="1020" w:type="dxa"/>
          </w:tcPr>
          <w:p w:rsidR="00AD3E51" w:rsidRDefault="00AD3E51">
            <w:pPr>
              <w:pStyle w:val="ConsPlusNormal"/>
            </w:pPr>
          </w:p>
        </w:tc>
        <w:tc>
          <w:tcPr>
            <w:tcW w:w="1134" w:type="dxa"/>
          </w:tcPr>
          <w:p w:rsidR="00AD3E51" w:rsidRDefault="00AD3E51">
            <w:pPr>
              <w:pStyle w:val="ConsPlusNormal"/>
            </w:pPr>
          </w:p>
        </w:tc>
        <w:tc>
          <w:tcPr>
            <w:tcW w:w="1361" w:type="dxa"/>
          </w:tcPr>
          <w:p w:rsidR="00AD3E51" w:rsidRDefault="00AD3E51">
            <w:pPr>
              <w:pStyle w:val="ConsPlusNormal"/>
            </w:pPr>
          </w:p>
        </w:tc>
        <w:tc>
          <w:tcPr>
            <w:tcW w:w="1984" w:type="dxa"/>
          </w:tcPr>
          <w:p w:rsidR="00AD3E51" w:rsidRDefault="00AD3E51">
            <w:pPr>
              <w:pStyle w:val="ConsPlusNormal"/>
            </w:pPr>
          </w:p>
        </w:tc>
        <w:tc>
          <w:tcPr>
            <w:tcW w:w="1928" w:type="dxa"/>
          </w:tcPr>
          <w:p w:rsidR="00AD3E51" w:rsidRDefault="00AD3E51">
            <w:pPr>
              <w:pStyle w:val="ConsPlusNormal"/>
            </w:pPr>
          </w:p>
        </w:tc>
        <w:tc>
          <w:tcPr>
            <w:tcW w:w="1701" w:type="dxa"/>
          </w:tcPr>
          <w:p w:rsidR="00AD3E51" w:rsidRDefault="00AD3E51">
            <w:pPr>
              <w:pStyle w:val="ConsPlusNormal"/>
            </w:pPr>
          </w:p>
        </w:tc>
        <w:tc>
          <w:tcPr>
            <w:tcW w:w="1134" w:type="dxa"/>
          </w:tcPr>
          <w:p w:rsidR="00AD3E51" w:rsidRDefault="00AD3E51">
            <w:pPr>
              <w:pStyle w:val="ConsPlusNormal"/>
            </w:pPr>
          </w:p>
        </w:tc>
        <w:tc>
          <w:tcPr>
            <w:tcW w:w="1304" w:type="dxa"/>
          </w:tcPr>
          <w:p w:rsidR="00AD3E51" w:rsidRDefault="00AD3E51">
            <w:pPr>
              <w:pStyle w:val="ConsPlusNormal"/>
            </w:pPr>
          </w:p>
        </w:tc>
        <w:tc>
          <w:tcPr>
            <w:tcW w:w="1128" w:type="dxa"/>
          </w:tcPr>
          <w:p w:rsidR="00AD3E51" w:rsidRDefault="00AD3E51">
            <w:pPr>
              <w:pStyle w:val="ConsPlusNormal"/>
            </w:pPr>
          </w:p>
        </w:tc>
        <w:tc>
          <w:tcPr>
            <w:tcW w:w="1247" w:type="dxa"/>
          </w:tcPr>
          <w:p w:rsidR="00AD3E51" w:rsidRDefault="00AD3E51">
            <w:pPr>
              <w:pStyle w:val="ConsPlusNormal"/>
            </w:pPr>
          </w:p>
        </w:tc>
        <w:tc>
          <w:tcPr>
            <w:tcW w:w="850" w:type="dxa"/>
          </w:tcPr>
          <w:p w:rsidR="00AD3E51" w:rsidRDefault="00AD3E51">
            <w:pPr>
              <w:pStyle w:val="ConsPlusNormal"/>
            </w:pPr>
          </w:p>
        </w:tc>
        <w:tc>
          <w:tcPr>
            <w:tcW w:w="741" w:type="dxa"/>
          </w:tcPr>
          <w:p w:rsidR="00AD3E51" w:rsidRDefault="00AD3E51">
            <w:pPr>
              <w:pStyle w:val="ConsPlusNormal"/>
            </w:pPr>
          </w:p>
        </w:tc>
        <w:tc>
          <w:tcPr>
            <w:tcW w:w="783" w:type="dxa"/>
          </w:tcPr>
          <w:p w:rsidR="00AD3E51" w:rsidRDefault="00AD3E51">
            <w:pPr>
              <w:pStyle w:val="ConsPlusNormal"/>
            </w:pPr>
          </w:p>
        </w:tc>
      </w:tr>
      <w:tr w:rsidR="00AD3E51">
        <w:tc>
          <w:tcPr>
            <w:tcW w:w="2438" w:type="dxa"/>
          </w:tcPr>
          <w:p w:rsidR="00AD3E51" w:rsidRDefault="00AD3E51">
            <w:pPr>
              <w:pStyle w:val="ConsPlusNormal"/>
            </w:pPr>
          </w:p>
        </w:tc>
        <w:tc>
          <w:tcPr>
            <w:tcW w:w="1531" w:type="dxa"/>
          </w:tcPr>
          <w:p w:rsidR="00AD3E51" w:rsidRDefault="00AD3E51">
            <w:pPr>
              <w:pStyle w:val="ConsPlusNormal"/>
            </w:pPr>
          </w:p>
        </w:tc>
        <w:tc>
          <w:tcPr>
            <w:tcW w:w="1134" w:type="dxa"/>
          </w:tcPr>
          <w:p w:rsidR="00AD3E51" w:rsidRDefault="00AD3E51">
            <w:pPr>
              <w:pStyle w:val="ConsPlusNormal"/>
            </w:pPr>
          </w:p>
        </w:tc>
        <w:tc>
          <w:tcPr>
            <w:tcW w:w="1361" w:type="dxa"/>
          </w:tcPr>
          <w:p w:rsidR="00AD3E51" w:rsidRDefault="00AD3E51">
            <w:pPr>
              <w:pStyle w:val="ConsPlusNormal"/>
            </w:pPr>
          </w:p>
        </w:tc>
        <w:tc>
          <w:tcPr>
            <w:tcW w:w="1247" w:type="dxa"/>
          </w:tcPr>
          <w:p w:rsidR="00AD3E51" w:rsidRDefault="00AD3E51">
            <w:pPr>
              <w:pStyle w:val="ConsPlusNormal"/>
            </w:pPr>
          </w:p>
        </w:tc>
        <w:tc>
          <w:tcPr>
            <w:tcW w:w="2268" w:type="dxa"/>
          </w:tcPr>
          <w:p w:rsidR="00AD3E51" w:rsidRDefault="00AD3E51">
            <w:pPr>
              <w:pStyle w:val="ConsPlusNormal"/>
            </w:pPr>
          </w:p>
        </w:tc>
        <w:tc>
          <w:tcPr>
            <w:tcW w:w="1020" w:type="dxa"/>
          </w:tcPr>
          <w:p w:rsidR="00AD3E51" w:rsidRDefault="00AD3E51">
            <w:pPr>
              <w:pStyle w:val="ConsPlusNormal"/>
            </w:pPr>
          </w:p>
        </w:tc>
        <w:tc>
          <w:tcPr>
            <w:tcW w:w="1077" w:type="dxa"/>
          </w:tcPr>
          <w:p w:rsidR="00AD3E51" w:rsidRDefault="00AD3E51">
            <w:pPr>
              <w:pStyle w:val="ConsPlusNormal"/>
            </w:pPr>
          </w:p>
        </w:tc>
        <w:tc>
          <w:tcPr>
            <w:tcW w:w="1020" w:type="dxa"/>
          </w:tcPr>
          <w:p w:rsidR="00AD3E51" w:rsidRDefault="00AD3E51">
            <w:pPr>
              <w:pStyle w:val="ConsPlusNormal"/>
            </w:pPr>
          </w:p>
        </w:tc>
        <w:tc>
          <w:tcPr>
            <w:tcW w:w="1134" w:type="dxa"/>
          </w:tcPr>
          <w:p w:rsidR="00AD3E51" w:rsidRDefault="00AD3E51">
            <w:pPr>
              <w:pStyle w:val="ConsPlusNormal"/>
            </w:pPr>
          </w:p>
        </w:tc>
        <w:tc>
          <w:tcPr>
            <w:tcW w:w="1361" w:type="dxa"/>
          </w:tcPr>
          <w:p w:rsidR="00AD3E51" w:rsidRDefault="00AD3E51">
            <w:pPr>
              <w:pStyle w:val="ConsPlusNormal"/>
            </w:pPr>
          </w:p>
        </w:tc>
        <w:tc>
          <w:tcPr>
            <w:tcW w:w="1984" w:type="dxa"/>
          </w:tcPr>
          <w:p w:rsidR="00AD3E51" w:rsidRDefault="00AD3E51">
            <w:pPr>
              <w:pStyle w:val="ConsPlusNormal"/>
            </w:pPr>
          </w:p>
        </w:tc>
        <w:tc>
          <w:tcPr>
            <w:tcW w:w="1928" w:type="dxa"/>
          </w:tcPr>
          <w:p w:rsidR="00AD3E51" w:rsidRDefault="00AD3E51">
            <w:pPr>
              <w:pStyle w:val="ConsPlusNormal"/>
            </w:pPr>
          </w:p>
        </w:tc>
        <w:tc>
          <w:tcPr>
            <w:tcW w:w="1701" w:type="dxa"/>
          </w:tcPr>
          <w:p w:rsidR="00AD3E51" w:rsidRDefault="00AD3E51">
            <w:pPr>
              <w:pStyle w:val="ConsPlusNormal"/>
            </w:pPr>
          </w:p>
        </w:tc>
        <w:tc>
          <w:tcPr>
            <w:tcW w:w="1134" w:type="dxa"/>
          </w:tcPr>
          <w:p w:rsidR="00AD3E51" w:rsidRDefault="00AD3E51">
            <w:pPr>
              <w:pStyle w:val="ConsPlusNormal"/>
            </w:pPr>
          </w:p>
        </w:tc>
        <w:tc>
          <w:tcPr>
            <w:tcW w:w="1304" w:type="dxa"/>
          </w:tcPr>
          <w:p w:rsidR="00AD3E51" w:rsidRDefault="00AD3E51">
            <w:pPr>
              <w:pStyle w:val="ConsPlusNormal"/>
            </w:pPr>
          </w:p>
        </w:tc>
        <w:tc>
          <w:tcPr>
            <w:tcW w:w="1128" w:type="dxa"/>
          </w:tcPr>
          <w:p w:rsidR="00AD3E51" w:rsidRDefault="00AD3E51">
            <w:pPr>
              <w:pStyle w:val="ConsPlusNormal"/>
            </w:pPr>
          </w:p>
        </w:tc>
        <w:tc>
          <w:tcPr>
            <w:tcW w:w="1247" w:type="dxa"/>
          </w:tcPr>
          <w:p w:rsidR="00AD3E51" w:rsidRDefault="00AD3E51">
            <w:pPr>
              <w:pStyle w:val="ConsPlusNormal"/>
            </w:pPr>
          </w:p>
        </w:tc>
        <w:tc>
          <w:tcPr>
            <w:tcW w:w="850" w:type="dxa"/>
          </w:tcPr>
          <w:p w:rsidR="00AD3E51" w:rsidRDefault="00AD3E51">
            <w:pPr>
              <w:pStyle w:val="ConsPlusNormal"/>
            </w:pPr>
          </w:p>
        </w:tc>
        <w:tc>
          <w:tcPr>
            <w:tcW w:w="741" w:type="dxa"/>
          </w:tcPr>
          <w:p w:rsidR="00AD3E51" w:rsidRDefault="00AD3E51">
            <w:pPr>
              <w:pStyle w:val="ConsPlusNormal"/>
            </w:pPr>
          </w:p>
        </w:tc>
        <w:tc>
          <w:tcPr>
            <w:tcW w:w="783" w:type="dxa"/>
          </w:tcPr>
          <w:p w:rsidR="00AD3E51" w:rsidRDefault="00AD3E51">
            <w:pPr>
              <w:pStyle w:val="ConsPlusNormal"/>
            </w:pPr>
          </w:p>
        </w:tc>
      </w:tr>
      <w:tr w:rsidR="00AD3E51">
        <w:tc>
          <w:tcPr>
            <w:tcW w:w="2438" w:type="dxa"/>
          </w:tcPr>
          <w:p w:rsidR="00AD3E51" w:rsidRDefault="00AD3E51">
            <w:pPr>
              <w:pStyle w:val="ConsPlusNormal"/>
            </w:pPr>
          </w:p>
        </w:tc>
        <w:tc>
          <w:tcPr>
            <w:tcW w:w="1531" w:type="dxa"/>
          </w:tcPr>
          <w:p w:rsidR="00AD3E51" w:rsidRDefault="00AD3E51">
            <w:pPr>
              <w:pStyle w:val="ConsPlusNormal"/>
            </w:pPr>
          </w:p>
        </w:tc>
        <w:tc>
          <w:tcPr>
            <w:tcW w:w="1134" w:type="dxa"/>
          </w:tcPr>
          <w:p w:rsidR="00AD3E51" w:rsidRDefault="00AD3E51">
            <w:pPr>
              <w:pStyle w:val="ConsPlusNormal"/>
            </w:pPr>
          </w:p>
        </w:tc>
        <w:tc>
          <w:tcPr>
            <w:tcW w:w="1361" w:type="dxa"/>
          </w:tcPr>
          <w:p w:rsidR="00AD3E51" w:rsidRDefault="00AD3E51">
            <w:pPr>
              <w:pStyle w:val="ConsPlusNormal"/>
            </w:pPr>
          </w:p>
        </w:tc>
        <w:tc>
          <w:tcPr>
            <w:tcW w:w="1247" w:type="dxa"/>
          </w:tcPr>
          <w:p w:rsidR="00AD3E51" w:rsidRDefault="00AD3E51">
            <w:pPr>
              <w:pStyle w:val="ConsPlusNormal"/>
            </w:pPr>
          </w:p>
        </w:tc>
        <w:tc>
          <w:tcPr>
            <w:tcW w:w="2268" w:type="dxa"/>
          </w:tcPr>
          <w:p w:rsidR="00AD3E51" w:rsidRDefault="00AD3E51">
            <w:pPr>
              <w:pStyle w:val="ConsPlusNormal"/>
            </w:pPr>
          </w:p>
        </w:tc>
        <w:tc>
          <w:tcPr>
            <w:tcW w:w="1020" w:type="dxa"/>
          </w:tcPr>
          <w:p w:rsidR="00AD3E51" w:rsidRDefault="00AD3E51">
            <w:pPr>
              <w:pStyle w:val="ConsPlusNormal"/>
            </w:pPr>
          </w:p>
        </w:tc>
        <w:tc>
          <w:tcPr>
            <w:tcW w:w="1077" w:type="dxa"/>
          </w:tcPr>
          <w:p w:rsidR="00AD3E51" w:rsidRDefault="00AD3E51">
            <w:pPr>
              <w:pStyle w:val="ConsPlusNormal"/>
            </w:pPr>
          </w:p>
        </w:tc>
        <w:tc>
          <w:tcPr>
            <w:tcW w:w="1020" w:type="dxa"/>
          </w:tcPr>
          <w:p w:rsidR="00AD3E51" w:rsidRDefault="00AD3E51">
            <w:pPr>
              <w:pStyle w:val="ConsPlusNormal"/>
            </w:pPr>
          </w:p>
        </w:tc>
        <w:tc>
          <w:tcPr>
            <w:tcW w:w="1134" w:type="dxa"/>
          </w:tcPr>
          <w:p w:rsidR="00AD3E51" w:rsidRDefault="00AD3E51">
            <w:pPr>
              <w:pStyle w:val="ConsPlusNormal"/>
            </w:pPr>
          </w:p>
        </w:tc>
        <w:tc>
          <w:tcPr>
            <w:tcW w:w="1361" w:type="dxa"/>
          </w:tcPr>
          <w:p w:rsidR="00AD3E51" w:rsidRDefault="00AD3E51">
            <w:pPr>
              <w:pStyle w:val="ConsPlusNormal"/>
            </w:pPr>
          </w:p>
        </w:tc>
        <w:tc>
          <w:tcPr>
            <w:tcW w:w="1984" w:type="dxa"/>
          </w:tcPr>
          <w:p w:rsidR="00AD3E51" w:rsidRDefault="00AD3E51">
            <w:pPr>
              <w:pStyle w:val="ConsPlusNormal"/>
            </w:pPr>
          </w:p>
        </w:tc>
        <w:tc>
          <w:tcPr>
            <w:tcW w:w="1928" w:type="dxa"/>
          </w:tcPr>
          <w:p w:rsidR="00AD3E51" w:rsidRDefault="00AD3E51">
            <w:pPr>
              <w:pStyle w:val="ConsPlusNormal"/>
            </w:pPr>
          </w:p>
        </w:tc>
        <w:tc>
          <w:tcPr>
            <w:tcW w:w="1701" w:type="dxa"/>
          </w:tcPr>
          <w:p w:rsidR="00AD3E51" w:rsidRDefault="00AD3E51">
            <w:pPr>
              <w:pStyle w:val="ConsPlusNormal"/>
            </w:pPr>
          </w:p>
        </w:tc>
        <w:tc>
          <w:tcPr>
            <w:tcW w:w="1134" w:type="dxa"/>
          </w:tcPr>
          <w:p w:rsidR="00AD3E51" w:rsidRDefault="00AD3E51">
            <w:pPr>
              <w:pStyle w:val="ConsPlusNormal"/>
            </w:pPr>
          </w:p>
        </w:tc>
        <w:tc>
          <w:tcPr>
            <w:tcW w:w="1304" w:type="dxa"/>
          </w:tcPr>
          <w:p w:rsidR="00AD3E51" w:rsidRDefault="00AD3E51">
            <w:pPr>
              <w:pStyle w:val="ConsPlusNormal"/>
            </w:pPr>
          </w:p>
        </w:tc>
        <w:tc>
          <w:tcPr>
            <w:tcW w:w="1128" w:type="dxa"/>
          </w:tcPr>
          <w:p w:rsidR="00AD3E51" w:rsidRDefault="00AD3E51">
            <w:pPr>
              <w:pStyle w:val="ConsPlusNormal"/>
            </w:pPr>
          </w:p>
        </w:tc>
        <w:tc>
          <w:tcPr>
            <w:tcW w:w="1247" w:type="dxa"/>
          </w:tcPr>
          <w:p w:rsidR="00AD3E51" w:rsidRDefault="00AD3E51">
            <w:pPr>
              <w:pStyle w:val="ConsPlusNormal"/>
            </w:pPr>
          </w:p>
        </w:tc>
        <w:tc>
          <w:tcPr>
            <w:tcW w:w="850" w:type="dxa"/>
          </w:tcPr>
          <w:p w:rsidR="00AD3E51" w:rsidRDefault="00AD3E51">
            <w:pPr>
              <w:pStyle w:val="ConsPlusNormal"/>
            </w:pPr>
          </w:p>
        </w:tc>
        <w:tc>
          <w:tcPr>
            <w:tcW w:w="741" w:type="dxa"/>
          </w:tcPr>
          <w:p w:rsidR="00AD3E51" w:rsidRDefault="00AD3E51">
            <w:pPr>
              <w:pStyle w:val="ConsPlusNormal"/>
            </w:pPr>
          </w:p>
        </w:tc>
        <w:tc>
          <w:tcPr>
            <w:tcW w:w="783" w:type="dxa"/>
          </w:tcPr>
          <w:p w:rsidR="00AD3E51" w:rsidRDefault="00AD3E51">
            <w:pPr>
              <w:pStyle w:val="ConsPlusNormal"/>
            </w:pPr>
          </w:p>
        </w:tc>
      </w:tr>
      <w:tr w:rsidR="00AD3E51">
        <w:tc>
          <w:tcPr>
            <w:tcW w:w="2438" w:type="dxa"/>
          </w:tcPr>
          <w:p w:rsidR="00AD3E51" w:rsidRDefault="00AD3E51">
            <w:pPr>
              <w:pStyle w:val="ConsPlusNormal"/>
            </w:pPr>
          </w:p>
        </w:tc>
        <w:tc>
          <w:tcPr>
            <w:tcW w:w="1531" w:type="dxa"/>
          </w:tcPr>
          <w:p w:rsidR="00AD3E51" w:rsidRDefault="00AD3E51">
            <w:pPr>
              <w:pStyle w:val="ConsPlusNormal"/>
            </w:pPr>
          </w:p>
        </w:tc>
        <w:tc>
          <w:tcPr>
            <w:tcW w:w="1134" w:type="dxa"/>
          </w:tcPr>
          <w:p w:rsidR="00AD3E51" w:rsidRDefault="00AD3E51">
            <w:pPr>
              <w:pStyle w:val="ConsPlusNormal"/>
            </w:pPr>
          </w:p>
        </w:tc>
        <w:tc>
          <w:tcPr>
            <w:tcW w:w="1361" w:type="dxa"/>
          </w:tcPr>
          <w:p w:rsidR="00AD3E51" w:rsidRDefault="00AD3E51">
            <w:pPr>
              <w:pStyle w:val="ConsPlusNormal"/>
            </w:pPr>
          </w:p>
        </w:tc>
        <w:tc>
          <w:tcPr>
            <w:tcW w:w="1247" w:type="dxa"/>
          </w:tcPr>
          <w:p w:rsidR="00AD3E51" w:rsidRDefault="00AD3E51">
            <w:pPr>
              <w:pStyle w:val="ConsPlusNormal"/>
            </w:pPr>
          </w:p>
        </w:tc>
        <w:tc>
          <w:tcPr>
            <w:tcW w:w="2268" w:type="dxa"/>
          </w:tcPr>
          <w:p w:rsidR="00AD3E51" w:rsidRDefault="00AD3E51">
            <w:pPr>
              <w:pStyle w:val="ConsPlusNormal"/>
            </w:pPr>
          </w:p>
        </w:tc>
        <w:tc>
          <w:tcPr>
            <w:tcW w:w="1020" w:type="dxa"/>
          </w:tcPr>
          <w:p w:rsidR="00AD3E51" w:rsidRDefault="00AD3E51">
            <w:pPr>
              <w:pStyle w:val="ConsPlusNormal"/>
            </w:pPr>
          </w:p>
        </w:tc>
        <w:tc>
          <w:tcPr>
            <w:tcW w:w="1077" w:type="dxa"/>
          </w:tcPr>
          <w:p w:rsidR="00AD3E51" w:rsidRDefault="00AD3E51">
            <w:pPr>
              <w:pStyle w:val="ConsPlusNormal"/>
            </w:pPr>
          </w:p>
        </w:tc>
        <w:tc>
          <w:tcPr>
            <w:tcW w:w="1020" w:type="dxa"/>
          </w:tcPr>
          <w:p w:rsidR="00AD3E51" w:rsidRDefault="00AD3E51">
            <w:pPr>
              <w:pStyle w:val="ConsPlusNormal"/>
            </w:pPr>
          </w:p>
        </w:tc>
        <w:tc>
          <w:tcPr>
            <w:tcW w:w="1134" w:type="dxa"/>
          </w:tcPr>
          <w:p w:rsidR="00AD3E51" w:rsidRDefault="00AD3E51">
            <w:pPr>
              <w:pStyle w:val="ConsPlusNormal"/>
            </w:pPr>
          </w:p>
        </w:tc>
        <w:tc>
          <w:tcPr>
            <w:tcW w:w="1361" w:type="dxa"/>
          </w:tcPr>
          <w:p w:rsidR="00AD3E51" w:rsidRDefault="00AD3E51">
            <w:pPr>
              <w:pStyle w:val="ConsPlusNormal"/>
            </w:pPr>
          </w:p>
        </w:tc>
        <w:tc>
          <w:tcPr>
            <w:tcW w:w="1984" w:type="dxa"/>
          </w:tcPr>
          <w:p w:rsidR="00AD3E51" w:rsidRDefault="00AD3E51">
            <w:pPr>
              <w:pStyle w:val="ConsPlusNormal"/>
            </w:pPr>
          </w:p>
        </w:tc>
        <w:tc>
          <w:tcPr>
            <w:tcW w:w="1928" w:type="dxa"/>
          </w:tcPr>
          <w:p w:rsidR="00AD3E51" w:rsidRDefault="00AD3E51">
            <w:pPr>
              <w:pStyle w:val="ConsPlusNormal"/>
            </w:pPr>
          </w:p>
        </w:tc>
        <w:tc>
          <w:tcPr>
            <w:tcW w:w="1701" w:type="dxa"/>
          </w:tcPr>
          <w:p w:rsidR="00AD3E51" w:rsidRDefault="00AD3E51">
            <w:pPr>
              <w:pStyle w:val="ConsPlusNormal"/>
            </w:pPr>
          </w:p>
        </w:tc>
        <w:tc>
          <w:tcPr>
            <w:tcW w:w="1134" w:type="dxa"/>
          </w:tcPr>
          <w:p w:rsidR="00AD3E51" w:rsidRDefault="00AD3E51">
            <w:pPr>
              <w:pStyle w:val="ConsPlusNormal"/>
            </w:pPr>
          </w:p>
        </w:tc>
        <w:tc>
          <w:tcPr>
            <w:tcW w:w="1304" w:type="dxa"/>
          </w:tcPr>
          <w:p w:rsidR="00AD3E51" w:rsidRDefault="00AD3E51">
            <w:pPr>
              <w:pStyle w:val="ConsPlusNormal"/>
            </w:pPr>
          </w:p>
        </w:tc>
        <w:tc>
          <w:tcPr>
            <w:tcW w:w="1128" w:type="dxa"/>
          </w:tcPr>
          <w:p w:rsidR="00AD3E51" w:rsidRDefault="00AD3E51">
            <w:pPr>
              <w:pStyle w:val="ConsPlusNormal"/>
            </w:pPr>
          </w:p>
        </w:tc>
        <w:tc>
          <w:tcPr>
            <w:tcW w:w="1247" w:type="dxa"/>
          </w:tcPr>
          <w:p w:rsidR="00AD3E51" w:rsidRDefault="00AD3E51">
            <w:pPr>
              <w:pStyle w:val="ConsPlusNormal"/>
            </w:pPr>
          </w:p>
        </w:tc>
        <w:tc>
          <w:tcPr>
            <w:tcW w:w="850" w:type="dxa"/>
          </w:tcPr>
          <w:p w:rsidR="00AD3E51" w:rsidRDefault="00AD3E51">
            <w:pPr>
              <w:pStyle w:val="ConsPlusNormal"/>
            </w:pPr>
          </w:p>
        </w:tc>
        <w:tc>
          <w:tcPr>
            <w:tcW w:w="741" w:type="dxa"/>
          </w:tcPr>
          <w:p w:rsidR="00AD3E51" w:rsidRDefault="00AD3E51">
            <w:pPr>
              <w:pStyle w:val="ConsPlusNormal"/>
            </w:pPr>
          </w:p>
        </w:tc>
        <w:tc>
          <w:tcPr>
            <w:tcW w:w="783" w:type="dxa"/>
          </w:tcPr>
          <w:p w:rsidR="00AD3E51" w:rsidRDefault="00AD3E51">
            <w:pPr>
              <w:pStyle w:val="ConsPlusNormal"/>
            </w:pPr>
          </w:p>
        </w:tc>
      </w:tr>
      <w:tr w:rsidR="00AD3E51">
        <w:tc>
          <w:tcPr>
            <w:tcW w:w="2438" w:type="dxa"/>
          </w:tcPr>
          <w:p w:rsidR="00AD3E51" w:rsidRDefault="00AD3E51">
            <w:pPr>
              <w:pStyle w:val="ConsPlusNormal"/>
            </w:pPr>
          </w:p>
        </w:tc>
        <w:tc>
          <w:tcPr>
            <w:tcW w:w="1531" w:type="dxa"/>
          </w:tcPr>
          <w:p w:rsidR="00AD3E51" w:rsidRDefault="00AD3E51">
            <w:pPr>
              <w:pStyle w:val="ConsPlusNormal"/>
            </w:pPr>
          </w:p>
        </w:tc>
        <w:tc>
          <w:tcPr>
            <w:tcW w:w="1134" w:type="dxa"/>
          </w:tcPr>
          <w:p w:rsidR="00AD3E51" w:rsidRDefault="00AD3E51">
            <w:pPr>
              <w:pStyle w:val="ConsPlusNormal"/>
            </w:pPr>
          </w:p>
        </w:tc>
        <w:tc>
          <w:tcPr>
            <w:tcW w:w="1361" w:type="dxa"/>
          </w:tcPr>
          <w:p w:rsidR="00AD3E51" w:rsidRDefault="00AD3E51">
            <w:pPr>
              <w:pStyle w:val="ConsPlusNormal"/>
            </w:pPr>
          </w:p>
        </w:tc>
        <w:tc>
          <w:tcPr>
            <w:tcW w:w="1247" w:type="dxa"/>
          </w:tcPr>
          <w:p w:rsidR="00AD3E51" w:rsidRDefault="00AD3E51">
            <w:pPr>
              <w:pStyle w:val="ConsPlusNormal"/>
            </w:pPr>
          </w:p>
        </w:tc>
        <w:tc>
          <w:tcPr>
            <w:tcW w:w="2268" w:type="dxa"/>
          </w:tcPr>
          <w:p w:rsidR="00AD3E51" w:rsidRDefault="00AD3E51">
            <w:pPr>
              <w:pStyle w:val="ConsPlusNormal"/>
            </w:pPr>
          </w:p>
        </w:tc>
        <w:tc>
          <w:tcPr>
            <w:tcW w:w="1020" w:type="dxa"/>
          </w:tcPr>
          <w:p w:rsidR="00AD3E51" w:rsidRDefault="00AD3E51">
            <w:pPr>
              <w:pStyle w:val="ConsPlusNormal"/>
            </w:pPr>
          </w:p>
        </w:tc>
        <w:tc>
          <w:tcPr>
            <w:tcW w:w="1077" w:type="dxa"/>
          </w:tcPr>
          <w:p w:rsidR="00AD3E51" w:rsidRDefault="00AD3E51">
            <w:pPr>
              <w:pStyle w:val="ConsPlusNormal"/>
            </w:pPr>
          </w:p>
        </w:tc>
        <w:tc>
          <w:tcPr>
            <w:tcW w:w="1020" w:type="dxa"/>
          </w:tcPr>
          <w:p w:rsidR="00AD3E51" w:rsidRDefault="00AD3E51">
            <w:pPr>
              <w:pStyle w:val="ConsPlusNormal"/>
            </w:pPr>
          </w:p>
        </w:tc>
        <w:tc>
          <w:tcPr>
            <w:tcW w:w="1134" w:type="dxa"/>
          </w:tcPr>
          <w:p w:rsidR="00AD3E51" w:rsidRDefault="00AD3E51">
            <w:pPr>
              <w:pStyle w:val="ConsPlusNormal"/>
            </w:pPr>
          </w:p>
        </w:tc>
        <w:tc>
          <w:tcPr>
            <w:tcW w:w="1361" w:type="dxa"/>
          </w:tcPr>
          <w:p w:rsidR="00AD3E51" w:rsidRDefault="00AD3E51">
            <w:pPr>
              <w:pStyle w:val="ConsPlusNormal"/>
            </w:pPr>
          </w:p>
        </w:tc>
        <w:tc>
          <w:tcPr>
            <w:tcW w:w="1984" w:type="dxa"/>
          </w:tcPr>
          <w:p w:rsidR="00AD3E51" w:rsidRDefault="00AD3E51">
            <w:pPr>
              <w:pStyle w:val="ConsPlusNormal"/>
            </w:pPr>
          </w:p>
        </w:tc>
        <w:tc>
          <w:tcPr>
            <w:tcW w:w="1928" w:type="dxa"/>
          </w:tcPr>
          <w:p w:rsidR="00AD3E51" w:rsidRDefault="00AD3E51">
            <w:pPr>
              <w:pStyle w:val="ConsPlusNormal"/>
            </w:pPr>
          </w:p>
        </w:tc>
        <w:tc>
          <w:tcPr>
            <w:tcW w:w="1701" w:type="dxa"/>
          </w:tcPr>
          <w:p w:rsidR="00AD3E51" w:rsidRDefault="00AD3E51">
            <w:pPr>
              <w:pStyle w:val="ConsPlusNormal"/>
            </w:pPr>
          </w:p>
        </w:tc>
        <w:tc>
          <w:tcPr>
            <w:tcW w:w="1134" w:type="dxa"/>
          </w:tcPr>
          <w:p w:rsidR="00AD3E51" w:rsidRDefault="00AD3E51">
            <w:pPr>
              <w:pStyle w:val="ConsPlusNormal"/>
            </w:pPr>
          </w:p>
        </w:tc>
        <w:tc>
          <w:tcPr>
            <w:tcW w:w="1304" w:type="dxa"/>
          </w:tcPr>
          <w:p w:rsidR="00AD3E51" w:rsidRDefault="00AD3E51">
            <w:pPr>
              <w:pStyle w:val="ConsPlusNormal"/>
            </w:pPr>
          </w:p>
        </w:tc>
        <w:tc>
          <w:tcPr>
            <w:tcW w:w="1128" w:type="dxa"/>
          </w:tcPr>
          <w:p w:rsidR="00AD3E51" w:rsidRDefault="00AD3E51">
            <w:pPr>
              <w:pStyle w:val="ConsPlusNormal"/>
            </w:pPr>
          </w:p>
        </w:tc>
        <w:tc>
          <w:tcPr>
            <w:tcW w:w="1247" w:type="dxa"/>
          </w:tcPr>
          <w:p w:rsidR="00AD3E51" w:rsidRDefault="00AD3E51">
            <w:pPr>
              <w:pStyle w:val="ConsPlusNormal"/>
            </w:pPr>
          </w:p>
        </w:tc>
        <w:tc>
          <w:tcPr>
            <w:tcW w:w="850" w:type="dxa"/>
          </w:tcPr>
          <w:p w:rsidR="00AD3E51" w:rsidRDefault="00AD3E51">
            <w:pPr>
              <w:pStyle w:val="ConsPlusNormal"/>
            </w:pPr>
          </w:p>
        </w:tc>
        <w:tc>
          <w:tcPr>
            <w:tcW w:w="741" w:type="dxa"/>
          </w:tcPr>
          <w:p w:rsidR="00AD3E51" w:rsidRDefault="00AD3E51">
            <w:pPr>
              <w:pStyle w:val="ConsPlusNormal"/>
            </w:pPr>
          </w:p>
        </w:tc>
        <w:tc>
          <w:tcPr>
            <w:tcW w:w="783" w:type="dxa"/>
          </w:tcPr>
          <w:p w:rsidR="00AD3E51" w:rsidRDefault="00AD3E51">
            <w:pPr>
              <w:pStyle w:val="ConsPlusNormal"/>
            </w:pPr>
          </w:p>
        </w:tc>
      </w:tr>
    </w:tbl>
    <w:p w:rsidR="00AD3E51" w:rsidRDefault="00AD3E51">
      <w:pPr>
        <w:sectPr w:rsidR="00AD3E51">
          <w:pgSz w:w="16838" w:h="11905" w:orient="landscape"/>
          <w:pgMar w:top="1701" w:right="1134" w:bottom="850" w:left="1134" w:header="0" w:footer="0" w:gutter="0"/>
          <w:cols w:space="720"/>
        </w:sectPr>
      </w:pPr>
    </w:p>
    <w:p w:rsidR="00AD3E51" w:rsidRDefault="00AD3E51">
      <w:pPr>
        <w:pStyle w:val="ConsPlusNormal"/>
        <w:jc w:val="both"/>
      </w:pPr>
    </w:p>
    <w:p w:rsidR="00AD3E51" w:rsidRDefault="00AD3E51">
      <w:pPr>
        <w:pStyle w:val="ConsPlusNormal"/>
        <w:jc w:val="both"/>
      </w:pPr>
    </w:p>
    <w:p w:rsidR="00AD3E51" w:rsidRDefault="00AD3E51">
      <w:pPr>
        <w:pStyle w:val="ConsPlusNormal"/>
        <w:jc w:val="both"/>
      </w:pPr>
    </w:p>
    <w:p w:rsidR="00AD3E51" w:rsidRDefault="00AD3E51">
      <w:pPr>
        <w:pStyle w:val="ConsPlusNormal"/>
        <w:jc w:val="both"/>
      </w:pPr>
    </w:p>
    <w:p w:rsidR="00AD3E51" w:rsidRDefault="00AD3E51">
      <w:pPr>
        <w:pStyle w:val="ConsPlusNormal"/>
        <w:jc w:val="both"/>
      </w:pPr>
    </w:p>
    <w:p w:rsidR="00AD3E51" w:rsidRDefault="00AD3E51">
      <w:pPr>
        <w:pStyle w:val="ConsPlusNormal"/>
        <w:jc w:val="right"/>
        <w:outlineLvl w:val="0"/>
      </w:pPr>
      <w:r>
        <w:t>Утвержден</w:t>
      </w:r>
    </w:p>
    <w:p w:rsidR="00AD3E51" w:rsidRDefault="00AD3E51">
      <w:pPr>
        <w:pStyle w:val="ConsPlusNormal"/>
        <w:jc w:val="right"/>
      </w:pPr>
      <w:r>
        <w:t>постановлением Правительства</w:t>
      </w:r>
    </w:p>
    <w:p w:rsidR="00AD3E51" w:rsidRDefault="00AD3E51">
      <w:pPr>
        <w:pStyle w:val="ConsPlusNormal"/>
        <w:jc w:val="right"/>
      </w:pPr>
      <w:r>
        <w:t>Архангельской области</w:t>
      </w:r>
    </w:p>
    <w:p w:rsidR="00AD3E51" w:rsidRDefault="00AD3E51">
      <w:pPr>
        <w:pStyle w:val="ConsPlusNormal"/>
        <w:jc w:val="right"/>
      </w:pPr>
      <w:r>
        <w:t>от 31.10.2017 N 456-пп</w:t>
      </w:r>
    </w:p>
    <w:p w:rsidR="00AD3E51" w:rsidRDefault="00AD3E51">
      <w:pPr>
        <w:pStyle w:val="ConsPlusNormal"/>
        <w:jc w:val="both"/>
      </w:pPr>
    </w:p>
    <w:p w:rsidR="00AD3E51" w:rsidRDefault="00AD3E51">
      <w:pPr>
        <w:pStyle w:val="ConsPlusTitle"/>
        <w:jc w:val="center"/>
      </w:pPr>
      <w:bookmarkStart w:id="2" w:name="P580"/>
      <w:bookmarkEnd w:id="2"/>
      <w:r>
        <w:t>ПОРЯДОК</w:t>
      </w:r>
    </w:p>
    <w:p w:rsidR="00AD3E51" w:rsidRDefault="00AD3E51">
      <w:pPr>
        <w:pStyle w:val="ConsPlusTitle"/>
        <w:jc w:val="center"/>
      </w:pPr>
      <w:r>
        <w:t>И УСЛОВИЯ ПРЕДОСТАВЛЕНИЯ В АРЕНДУ ГОСУДАРСТВЕННОГО ИМУЩЕСТВА</w:t>
      </w:r>
    </w:p>
    <w:p w:rsidR="00AD3E51" w:rsidRDefault="00AD3E51">
      <w:pPr>
        <w:pStyle w:val="ConsPlusTitle"/>
        <w:jc w:val="center"/>
      </w:pPr>
      <w:proofErr w:type="gramStart"/>
      <w:r>
        <w:t>АРХАНГЕЛЬСКОЙ ОБЛАСТИ (В ТОМ ЧИСЛЕ ЛЬГОТЫ ДЛЯ СУБЪЕКТОВ</w:t>
      </w:r>
      <w:proofErr w:type="gramEnd"/>
    </w:p>
    <w:p w:rsidR="00AD3E51" w:rsidRDefault="00AD3E51">
      <w:pPr>
        <w:pStyle w:val="ConsPlusTitle"/>
        <w:jc w:val="center"/>
      </w:pPr>
      <w:r>
        <w:t xml:space="preserve">МАЛОГО И СРЕДНЕГО ПРЕДПРИНИМАТЕЛЬСТВА, </w:t>
      </w:r>
      <w:proofErr w:type="gramStart"/>
      <w:r>
        <w:t>ЯВЛЯЮЩИХСЯ</w:t>
      </w:r>
      <w:proofErr w:type="gramEnd"/>
    </w:p>
    <w:p w:rsidR="00AD3E51" w:rsidRDefault="00AD3E51">
      <w:pPr>
        <w:pStyle w:val="ConsPlusTitle"/>
        <w:jc w:val="center"/>
      </w:pPr>
      <w:r>
        <w:t xml:space="preserve">СЕЛЬСКОХОЗЯЙСТВЕННЫМИ КООПЕРАТИВАМИ ИЛИ </w:t>
      </w:r>
      <w:proofErr w:type="gramStart"/>
      <w:r>
        <w:t>ЗАНИМАЮЩИХСЯ</w:t>
      </w:r>
      <w:proofErr w:type="gramEnd"/>
    </w:p>
    <w:p w:rsidR="00AD3E51" w:rsidRDefault="00AD3E51">
      <w:pPr>
        <w:pStyle w:val="ConsPlusTitle"/>
        <w:jc w:val="center"/>
      </w:pPr>
      <w:r>
        <w:t>СОЦИАЛЬНО ЗНАЧИМЫМИ ВИДАМИ ДЕЯТЕЛЬНОСТИ, ИНЫМИ</w:t>
      </w:r>
    </w:p>
    <w:p w:rsidR="00AD3E51" w:rsidRDefault="00AD3E51">
      <w:pPr>
        <w:pStyle w:val="ConsPlusTitle"/>
        <w:jc w:val="center"/>
      </w:pPr>
      <w:r>
        <w:t>УСТАНОВЛЕННЫМИ ГОСУДАРСТВЕННЫМИ ПРОГРАММАМИ (ПОДПРОГРАММАМИ)</w:t>
      </w:r>
    </w:p>
    <w:p w:rsidR="00AD3E51" w:rsidRDefault="00AD3E51">
      <w:pPr>
        <w:pStyle w:val="ConsPlusTitle"/>
        <w:jc w:val="center"/>
      </w:pPr>
      <w:proofErr w:type="gramStart"/>
      <w:r>
        <w:t>АРХАНГЕЛЬСКОЙ ОБЛАСТИ ПРИОРИТЕТНЫМИ ВИДАМИ ДЕЯТЕЛЬНОСТИ),</w:t>
      </w:r>
      <w:proofErr w:type="gramEnd"/>
    </w:p>
    <w:p w:rsidR="00AD3E51" w:rsidRDefault="00AD3E51">
      <w:pPr>
        <w:pStyle w:val="ConsPlusTitle"/>
        <w:jc w:val="center"/>
      </w:pPr>
      <w:r>
        <w:t>ВКЛЮЧЕННОГО В ПЕРЕЧЕНЬ ГОСУДАРСТВЕННОГО ИМУЩЕСТВА</w:t>
      </w:r>
    </w:p>
    <w:p w:rsidR="00AD3E51" w:rsidRDefault="00AD3E51">
      <w:pPr>
        <w:pStyle w:val="ConsPlusTitle"/>
        <w:jc w:val="center"/>
      </w:pPr>
      <w:proofErr w:type="gramStart"/>
      <w:r>
        <w:t>АРХАНГЕЛЬСКОЙ ОБЛАСТИ, СВОБОДНОГО ОТ ПРАВ ТРЕТЬИХ ЛИЦ (ЗА</w:t>
      </w:r>
      <w:proofErr w:type="gramEnd"/>
    </w:p>
    <w:p w:rsidR="00AD3E51" w:rsidRDefault="00AD3E51">
      <w:pPr>
        <w:pStyle w:val="ConsPlusTitle"/>
        <w:jc w:val="center"/>
      </w:pPr>
      <w:r>
        <w:t>ИСКЛЮЧЕНИЕМ ПРАВА ХОЗЯЙСТВЕННОГО ВЕДЕНИЯ, ПРАВА ОПЕРАТИВНОГО</w:t>
      </w:r>
    </w:p>
    <w:p w:rsidR="00AD3E51" w:rsidRDefault="00AD3E51">
      <w:pPr>
        <w:pStyle w:val="ConsPlusTitle"/>
        <w:jc w:val="center"/>
      </w:pPr>
      <w:r>
        <w:t>УПРАВЛЕНИЯ, А ТАКЖЕ ИМУЩЕСТВЕННЫХ ПРАВ СУБЪЕКТОВ МАЛОГО</w:t>
      </w:r>
    </w:p>
    <w:p w:rsidR="00AD3E51" w:rsidRDefault="00AD3E51">
      <w:pPr>
        <w:pStyle w:val="ConsPlusTitle"/>
        <w:jc w:val="center"/>
      </w:pPr>
      <w:proofErr w:type="gramStart"/>
      <w:r>
        <w:t>И СРЕДНЕГО ПРЕДПРИНИМАТЕЛЬСТВА), КОТОРОЕ ИСПОЛЬЗУЕТСЯ</w:t>
      </w:r>
      <w:proofErr w:type="gramEnd"/>
    </w:p>
    <w:p w:rsidR="00AD3E51" w:rsidRDefault="00AD3E51">
      <w:pPr>
        <w:pStyle w:val="ConsPlusTitle"/>
        <w:jc w:val="center"/>
      </w:pPr>
      <w:r>
        <w:t>В ЦЕЛЯХ ПРЕДОСТАВЛЕНИЯ ЕГО ВО ВЛАДЕНИЕ И (ИЛИ) В ПОЛЬЗОВАНИЕ</w:t>
      </w:r>
    </w:p>
    <w:p w:rsidR="00AD3E51" w:rsidRDefault="00AD3E51">
      <w:pPr>
        <w:pStyle w:val="ConsPlusTitle"/>
        <w:jc w:val="center"/>
      </w:pPr>
      <w:proofErr w:type="gramStart"/>
      <w:r>
        <w:t>НА ДОЛГОСРОЧНОЙ ОСНОВЕ (В ТОМ ЧИСЛЕ ПО ЛЬГОТНЫМ СТАВКАМ</w:t>
      </w:r>
      <w:proofErr w:type="gramEnd"/>
    </w:p>
    <w:p w:rsidR="00AD3E51" w:rsidRDefault="00AD3E51">
      <w:pPr>
        <w:pStyle w:val="ConsPlusTitle"/>
        <w:jc w:val="center"/>
      </w:pPr>
      <w:proofErr w:type="gramStart"/>
      <w:r>
        <w:t>АРЕНДНОЙ ПЛАТЫ) СУБЪЕКТАМ МАЛОГО И СРЕДНЕГО</w:t>
      </w:r>
      <w:proofErr w:type="gramEnd"/>
    </w:p>
    <w:p w:rsidR="00AD3E51" w:rsidRDefault="00AD3E51">
      <w:pPr>
        <w:pStyle w:val="ConsPlusTitle"/>
        <w:jc w:val="center"/>
      </w:pPr>
      <w:r>
        <w:t>ПРЕДПРИНИМАТЕЛЬСТВА И ОРГАНИЗАЦИЯМ, ОБРАЗУЮЩИМ</w:t>
      </w:r>
    </w:p>
    <w:p w:rsidR="00AD3E51" w:rsidRDefault="00AD3E51">
      <w:pPr>
        <w:pStyle w:val="ConsPlusTitle"/>
        <w:jc w:val="center"/>
      </w:pPr>
      <w:r>
        <w:t>ИНФРАСТРУКТУРУ ПОДДЕРЖКИ СУБЪЕКТОВ МАЛОГО И СРЕДНЕГО</w:t>
      </w:r>
    </w:p>
    <w:p w:rsidR="00AD3E51" w:rsidRDefault="00AD3E51">
      <w:pPr>
        <w:pStyle w:val="ConsPlusTitle"/>
        <w:jc w:val="center"/>
      </w:pPr>
      <w:r>
        <w:t>ПРЕДПРИНИМАТЕЛЬСТВА, А ТАКЖЕ МОЖЕТ БЫТЬ ОТЧУЖДЕНО</w:t>
      </w:r>
    </w:p>
    <w:p w:rsidR="00AD3E51" w:rsidRDefault="00AD3E51">
      <w:pPr>
        <w:pStyle w:val="ConsPlusTitle"/>
        <w:jc w:val="center"/>
      </w:pPr>
      <w:r>
        <w:t>НА ВОЗМЕЗДНОЙ ОСНОВЕ В СОБСТВЕННОСТЬ СУБЪЕКТОВ МАЛОГО</w:t>
      </w:r>
    </w:p>
    <w:p w:rsidR="00AD3E51" w:rsidRDefault="00AD3E51">
      <w:pPr>
        <w:pStyle w:val="ConsPlusTitle"/>
        <w:jc w:val="center"/>
      </w:pPr>
      <w:r>
        <w:t xml:space="preserve">И СРЕДНЕГО ПРЕДПРИНИМАТЕЛЬСТВА В СООТВЕТСТВИИ С </w:t>
      </w:r>
      <w:proofErr w:type="gramStart"/>
      <w:r>
        <w:t>ФЕДЕРАЛЬНЫМ</w:t>
      </w:r>
      <w:proofErr w:type="gramEnd"/>
    </w:p>
    <w:p w:rsidR="00AD3E51" w:rsidRDefault="00AD3E51">
      <w:pPr>
        <w:pStyle w:val="ConsPlusTitle"/>
        <w:jc w:val="center"/>
      </w:pPr>
      <w:r>
        <w:t>ЗАКОНОМ ОТ 22 ИЮЛЯ 2008 ГОДА N 159-ФЗ "ОБ ОСОБЕННОСТЯХ</w:t>
      </w:r>
    </w:p>
    <w:p w:rsidR="00AD3E51" w:rsidRDefault="00AD3E51">
      <w:pPr>
        <w:pStyle w:val="ConsPlusTitle"/>
        <w:jc w:val="center"/>
      </w:pPr>
      <w:r>
        <w:t>ОТЧУЖДЕНИЯ НЕДВИЖИМОГО ИМУЩЕСТВА, НАХОДЯЩЕГОСЯ</w:t>
      </w:r>
    </w:p>
    <w:p w:rsidR="00AD3E51" w:rsidRDefault="00AD3E51">
      <w:pPr>
        <w:pStyle w:val="ConsPlusTitle"/>
        <w:jc w:val="center"/>
      </w:pPr>
      <w:r>
        <w:t>В ГОСУДАРСТВЕННОЙ ИЛИ В МУНИЦИПАЛЬНОЙ СОБСТВЕННОСТИ</w:t>
      </w:r>
    </w:p>
    <w:p w:rsidR="00AD3E51" w:rsidRDefault="00AD3E51">
      <w:pPr>
        <w:pStyle w:val="ConsPlusTitle"/>
        <w:jc w:val="center"/>
      </w:pPr>
      <w:r>
        <w:t>И АРЕНДУЕМОГО СУБЪЕКТАМИ МАЛОГО И СРЕДНЕГО</w:t>
      </w:r>
    </w:p>
    <w:p w:rsidR="00AD3E51" w:rsidRDefault="00AD3E51">
      <w:pPr>
        <w:pStyle w:val="ConsPlusTitle"/>
        <w:jc w:val="center"/>
      </w:pPr>
      <w:r>
        <w:t xml:space="preserve">ПРЕДПРИНИМАТЕЛЬСТВА, И О ВНЕСЕНИИ ИЗМЕНЕНИЙ </w:t>
      </w:r>
      <w:proofErr w:type="gramStart"/>
      <w:r>
        <w:t>В</w:t>
      </w:r>
      <w:proofErr w:type="gramEnd"/>
      <w:r>
        <w:t xml:space="preserve"> ОТДЕЛЬНЫЕ</w:t>
      </w:r>
    </w:p>
    <w:p w:rsidR="00AD3E51" w:rsidRDefault="00AD3E51">
      <w:pPr>
        <w:pStyle w:val="ConsPlusTitle"/>
        <w:jc w:val="center"/>
      </w:pPr>
      <w:r>
        <w:t>ЗАКОНОДАТЕЛЬНЫЕ АКТЫ РОССИЙСКОЙ ФЕДЕРАЦИИ" И В СЛУЧАЯХ,</w:t>
      </w:r>
    </w:p>
    <w:p w:rsidR="00AD3E51" w:rsidRDefault="00AD3E51">
      <w:pPr>
        <w:pStyle w:val="ConsPlusTitle"/>
        <w:jc w:val="center"/>
      </w:pPr>
      <w:r>
        <w:t>УКАЗАННЫХ В ПОДПУНКТАХ 6, 8</w:t>
      </w:r>
      <w:proofErr w:type="gramStart"/>
      <w:r>
        <w:t xml:space="preserve"> И</w:t>
      </w:r>
      <w:proofErr w:type="gramEnd"/>
      <w:r>
        <w:t xml:space="preserve"> 9 ПУНКТА 2 СТАТЬИ 39.3</w:t>
      </w:r>
    </w:p>
    <w:p w:rsidR="00AD3E51" w:rsidRDefault="00AD3E51">
      <w:pPr>
        <w:pStyle w:val="ConsPlusTitle"/>
        <w:jc w:val="center"/>
      </w:pPr>
      <w:r>
        <w:t>ЗЕМЕЛЬНОГО КОДЕКСА РОССИЙСКОЙ ФЕДЕРАЦИИ"</w:t>
      </w:r>
    </w:p>
    <w:p w:rsidR="00AD3E51" w:rsidRDefault="00AD3E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3E51">
        <w:trPr>
          <w:jc w:val="center"/>
        </w:trPr>
        <w:tc>
          <w:tcPr>
            <w:tcW w:w="9294" w:type="dxa"/>
            <w:tcBorders>
              <w:top w:val="nil"/>
              <w:left w:val="single" w:sz="24" w:space="0" w:color="CED3F1"/>
              <w:bottom w:val="nil"/>
              <w:right w:val="single" w:sz="24" w:space="0" w:color="F4F3F8"/>
            </w:tcBorders>
            <w:shd w:val="clear" w:color="auto" w:fill="F4F3F8"/>
          </w:tcPr>
          <w:p w:rsidR="00AD3E51" w:rsidRDefault="00AD3E51">
            <w:pPr>
              <w:pStyle w:val="ConsPlusNormal"/>
              <w:jc w:val="center"/>
            </w:pPr>
            <w:r>
              <w:rPr>
                <w:color w:val="392C69"/>
              </w:rPr>
              <w:t>Список изменяющих документов</w:t>
            </w:r>
          </w:p>
          <w:p w:rsidR="00AD3E51" w:rsidRDefault="00AD3E51">
            <w:pPr>
              <w:pStyle w:val="ConsPlusNormal"/>
              <w:jc w:val="center"/>
            </w:pPr>
            <w:proofErr w:type="gramStart"/>
            <w:r>
              <w:rPr>
                <w:color w:val="392C69"/>
              </w:rPr>
              <w:t xml:space="preserve">(в ред. </w:t>
            </w:r>
            <w:hyperlink r:id="rId25" w:history="1">
              <w:r>
                <w:rPr>
                  <w:color w:val="0000FF"/>
                </w:rPr>
                <w:t>постановления</w:t>
              </w:r>
            </w:hyperlink>
            <w:r>
              <w:rPr>
                <w:color w:val="392C69"/>
              </w:rPr>
              <w:t xml:space="preserve"> Правительства Архангельской области</w:t>
            </w:r>
            <w:proofErr w:type="gramEnd"/>
          </w:p>
          <w:p w:rsidR="00AD3E51" w:rsidRDefault="00AD3E51">
            <w:pPr>
              <w:pStyle w:val="ConsPlusNormal"/>
              <w:jc w:val="center"/>
            </w:pPr>
            <w:r>
              <w:rPr>
                <w:color w:val="392C69"/>
              </w:rPr>
              <w:t>от 06.11.2018 N 522-пп)</w:t>
            </w:r>
          </w:p>
        </w:tc>
      </w:tr>
    </w:tbl>
    <w:p w:rsidR="00AD3E51" w:rsidRDefault="00AD3E51">
      <w:pPr>
        <w:pStyle w:val="ConsPlusNormal"/>
        <w:jc w:val="both"/>
      </w:pPr>
    </w:p>
    <w:p w:rsidR="00AD3E51" w:rsidRDefault="00AD3E51">
      <w:pPr>
        <w:pStyle w:val="ConsPlusNormal"/>
        <w:jc w:val="center"/>
        <w:outlineLvl w:val="1"/>
      </w:pPr>
      <w:r>
        <w:t>I. Общие положения</w:t>
      </w:r>
    </w:p>
    <w:p w:rsidR="00AD3E51" w:rsidRDefault="00AD3E51">
      <w:pPr>
        <w:pStyle w:val="ConsPlusNormal"/>
        <w:jc w:val="both"/>
      </w:pPr>
    </w:p>
    <w:p w:rsidR="00AD3E51" w:rsidRDefault="00AD3E51">
      <w:pPr>
        <w:pStyle w:val="ConsPlusNormal"/>
        <w:ind w:firstLine="540"/>
        <w:jc w:val="both"/>
      </w:pPr>
      <w:r>
        <w:t xml:space="preserve">1. </w:t>
      </w:r>
      <w:proofErr w:type="gramStart"/>
      <w:r>
        <w:t xml:space="preserve">Настоящий Порядок, разработанный в соответствии с Федеральным </w:t>
      </w:r>
      <w:hyperlink r:id="rId26" w:history="1">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от 24 июля 2007 года N 209-ФЗ) и областным </w:t>
      </w:r>
      <w:hyperlink r:id="rId27" w:history="1">
        <w:r>
          <w:rPr>
            <w:color w:val="0000FF"/>
          </w:rPr>
          <w:t>законом</w:t>
        </w:r>
      </w:hyperlink>
      <w:r>
        <w:t xml:space="preserve"> от 29 октября 2008 года N 585-30-ОЗ "Об управлении и распоряжении государственным имуществом Архангельской области", определяет механизм предоставления в аренду государственного имущества Архангельской</w:t>
      </w:r>
      <w:proofErr w:type="gramEnd"/>
      <w:r>
        <w:t xml:space="preserve"> </w:t>
      </w:r>
      <w:proofErr w:type="gramStart"/>
      <w:r>
        <w:t xml:space="preserve">области (в том числе льготы для субъектов малого и среднего предпринимательства, являющихся сельскохозяйственными кооперативами или занимающихся </w:t>
      </w:r>
      <w:r>
        <w:lastRenderedPageBreak/>
        <w:t>социально значимыми видами деятельности, иными установленными государственными программами (подпрограммами) Архангельской области приоритетными видами деятельности), включенного в перечень государственного имущества Архангельской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которое</w:t>
      </w:r>
      <w:proofErr w:type="gramEnd"/>
      <w:r>
        <w:t xml:space="preserve"> </w:t>
      </w:r>
      <w:proofErr w:type="gramStart"/>
      <w:r>
        <w:t xml:space="preserve">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8" w:history="1">
        <w:r>
          <w:rPr>
            <w:color w:val="0000FF"/>
          </w:rPr>
          <w:t>законом</w:t>
        </w:r>
      </w:hyperlink>
      <w:r>
        <w:t xml:space="preserve"> от 22 июля</w:t>
      </w:r>
      <w:proofErr w:type="gramEnd"/>
      <w:r>
        <w:t xml:space="preserve"> </w:t>
      </w:r>
      <w:proofErr w:type="gramStart"/>
      <w:r>
        <w:t xml:space="preserve">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соответственно - имущество, перечень) и в случаях, указанных в </w:t>
      </w:r>
      <w:hyperlink r:id="rId29" w:history="1">
        <w:r>
          <w:rPr>
            <w:color w:val="0000FF"/>
          </w:rPr>
          <w:t>подпунктах 6</w:t>
        </w:r>
      </w:hyperlink>
      <w:r>
        <w:t xml:space="preserve">, </w:t>
      </w:r>
      <w:hyperlink r:id="rId30" w:history="1">
        <w:r>
          <w:rPr>
            <w:color w:val="0000FF"/>
          </w:rPr>
          <w:t>8</w:t>
        </w:r>
      </w:hyperlink>
      <w:r>
        <w:t xml:space="preserve"> и </w:t>
      </w:r>
      <w:hyperlink r:id="rId31" w:history="1">
        <w:r>
          <w:rPr>
            <w:color w:val="0000FF"/>
          </w:rPr>
          <w:t>9 пункта 2 статьи 39.3</w:t>
        </w:r>
      </w:hyperlink>
      <w:r>
        <w:t xml:space="preserve"> Земельного кодекса Российской Федерации.</w:t>
      </w:r>
      <w:proofErr w:type="gramEnd"/>
    </w:p>
    <w:p w:rsidR="00AD3E51" w:rsidRDefault="00AD3E51">
      <w:pPr>
        <w:pStyle w:val="ConsPlusNormal"/>
        <w:spacing w:before="220"/>
        <w:ind w:firstLine="540"/>
        <w:jc w:val="both"/>
      </w:pPr>
      <w:r>
        <w:t>Порядок и условия предоставления в аренду земельных участков, включенных в перечень, устанавливаются в соответствии с гражданским законодательством и земельным законодательством.</w:t>
      </w:r>
    </w:p>
    <w:p w:rsidR="00AD3E51" w:rsidRDefault="00AD3E51">
      <w:pPr>
        <w:pStyle w:val="ConsPlusNormal"/>
        <w:spacing w:before="220"/>
        <w:ind w:firstLine="540"/>
        <w:jc w:val="both"/>
      </w:pPr>
      <w:bookmarkStart w:id="3" w:name="P617"/>
      <w:bookmarkEnd w:id="3"/>
      <w:r>
        <w:t xml:space="preserve">2. Имущество предоставляется в аренду юридическим и физическим лицам, относящимся в соответствии с Федеральным </w:t>
      </w:r>
      <w:hyperlink r:id="rId32" w:history="1">
        <w:r>
          <w:rPr>
            <w:color w:val="0000FF"/>
          </w:rPr>
          <w:t>законом</w:t>
        </w:r>
      </w:hyperlink>
      <w:r>
        <w:t xml:space="preserve"> от 24 июля 2007 года N 209-ФЗ к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заявитель), за исключением субъектов малого и среднего предпринимательства:</w:t>
      </w:r>
    </w:p>
    <w:p w:rsidR="00AD3E51" w:rsidRDefault="00AD3E51">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D3E51" w:rsidRDefault="00AD3E51">
      <w:pPr>
        <w:pStyle w:val="ConsPlusNormal"/>
        <w:spacing w:before="220"/>
        <w:ind w:firstLine="540"/>
        <w:jc w:val="both"/>
      </w:pPr>
      <w:r>
        <w:t>2) являющихся участниками соглашений о разделе продукции;</w:t>
      </w:r>
    </w:p>
    <w:p w:rsidR="00AD3E51" w:rsidRDefault="00AD3E51">
      <w:pPr>
        <w:pStyle w:val="ConsPlusNormal"/>
        <w:spacing w:before="220"/>
        <w:ind w:firstLine="540"/>
        <w:jc w:val="both"/>
      </w:pPr>
      <w:r>
        <w:t xml:space="preserve">3) </w:t>
      </w:r>
      <w:proofErr w:type="gramStart"/>
      <w:r>
        <w:t>осуществляющих</w:t>
      </w:r>
      <w:proofErr w:type="gramEnd"/>
      <w:r>
        <w:t xml:space="preserve"> предпринимательскую деятельность в сфере игорного бизнеса;</w:t>
      </w:r>
    </w:p>
    <w:p w:rsidR="00AD3E51" w:rsidRDefault="00AD3E51">
      <w:pPr>
        <w:pStyle w:val="ConsPlusNormal"/>
        <w:spacing w:before="220"/>
        <w:ind w:firstLine="540"/>
        <w:jc w:val="both"/>
      </w:pPr>
      <w: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D3E51" w:rsidRDefault="00AD3E51">
      <w:pPr>
        <w:pStyle w:val="ConsPlusNormal"/>
        <w:spacing w:before="220"/>
        <w:ind w:firstLine="540"/>
        <w:jc w:val="both"/>
      </w:pPr>
      <w:r>
        <w:t>3. Имущество предоставляется в аренду на срок не менее пяти лет, если иное не предусмотрено законодательством Российской Федерации.</w:t>
      </w:r>
    </w:p>
    <w:p w:rsidR="00AD3E51" w:rsidRDefault="00AD3E51">
      <w:pPr>
        <w:pStyle w:val="ConsPlusNormal"/>
        <w:spacing w:before="220"/>
        <w:ind w:firstLine="540"/>
        <w:jc w:val="both"/>
      </w:pPr>
      <w:bookmarkStart w:id="4" w:name="P623"/>
      <w:bookmarkEnd w:id="4"/>
      <w:r>
        <w:t>4. Арендодателем при заключении договора аренды имущества выступает (далее - арендодатель):</w:t>
      </w:r>
    </w:p>
    <w:p w:rsidR="00AD3E51" w:rsidRDefault="00AD3E51">
      <w:pPr>
        <w:pStyle w:val="ConsPlusNormal"/>
        <w:spacing w:before="220"/>
        <w:ind w:firstLine="540"/>
        <w:jc w:val="both"/>
      </w:pPr>
      <w:r>
        <w:t>министерство имущественных отношений Архангельской области (далее - министерство) - в отношении казенного имущества Архангельской области;</w:t>
      </w:r>
    </w:p>
    <w:p w:rsidR="00AD3E51" w:rsidRDefault="00AD3E51">
      <w:pPr>
        <w:pStyle w:val="ConsPlusNormal"/>
        <w:spacing w:before="220"/>
        <w:ind w:firstLine="540"/>
        <w:jc w:val="both"/>
      </w:pPr>
      <w:r>
        <w:t>государственное унитарное предприятие Архангельской области - в отношении государственного имущества Архангельской области, закрепленного за ним на праве хозяйственного ведения;</w:t>
      </w:r>
    </w:p>
    <w:p w:rsidR="00AD3E51" w:rsidRDefault="00AD3E51">
      <w:pPr>
        <w:pStyle w:val="ConsPlusNormal"/>
        <w:spacing w:before="220"/>
        <w:ind w:firstLine="540"/>
        <w:jc w:val="both"/>
      </w:pPr>
      <w:r>
        <w:t>государственное учреждение Архангельской области - в отношении государственного имущества Архангельской области, закрепленного за ним на праве оперативного управления.</w:t>
      </w:r>
    </w:p>
    <w:p w:rsidR="00AD3E51" w:rsidRDefault="00AD3E51">
      <w:pPr>
        <w:pStyle w:val="ConsPlusNormal"/>
        <w:spacing w:before="220"/>
        <w:ind w:firstLine="540"/>
        <w:jc w:val="both"/>
      </w:pPr>
      <w:r>
        <w:t xml:space="preserve">5. Для заявителей, являющихся сельскохозяйственными кооперативами или занимающихся социально значимыми видами деятельности, иными установленными государственными </w:t>
      </w:r>
      <w:r>
        <w:lastRenderedPageBreak/>
        <w:t>программами (подпрограммами) Архангельской области приоритетными видами деятельности, арендная плата за аренду имущества составляет:</w:t>
      </w:r>
    </w:p>
    <w:p w:rsidR="00AD3E51" w:rsidRDefault="00AD3E51">
      <w:pPr>
        <w:pStyle w:val="ConsPlusNormal"/>
        <w:spacing w:before="220"/>
        <w:ind w:firstLine="540"/>
        <w:jc w:val="both"/>
      </w:pPr>
      <w:r>
        <w:t>1) в первый год аренды - 40 процентов от рыночной стоимости арендной платы, установленной при заключении договора аренды;</w:t>
      </w:r>
    </w:p>
    <w:p w:rsidR="00AD3E51" w:rsidRDefault="00AD3E51">
      <w:pPr>
        <w:pStyle w:val="ConsPlusNormal"/>
        <w:spacing w:before="220"/>
        <w:ind w:firstLine="540"/>
        <w:jc w:val="both"/>
      </w:pPr>
      <w:r>
        <w:t>2) во второй год аренды - 60 процентов от рыночной стоимости арендной платы, установленной при заключении договора аренды;</w:t>
      </w:r>
    </w:p>
    <w:p w:rsidR="00AD3E51" w:rsidRDefault="00AD3E51">
      <w:pPr>
        <w:pStyle w:val="ConsPlusNormal"/>
        <w:spacing w:before="220"/>
        <w:ind w:firstLine="540"/>
        <w:jc w:val="both"/>
      </w:pPr>
      <w:r>
        <w:t>3) в третий год аренды и далее - 100 процентов от рыночной стоимости арендной платы, установленной при заключении договора аренды.</w:t>
      </w:r>
    </w:p>
    <w:p w:rsidR="00AD3E51" w:rsidRDefault="00AD3E51">
      <w:pPr>
        <w:pStyle w:val="ConsPlusNormal"/>
        <w:spacing w:before="220"/>
        <w:ind w:firstLine="540"/>
        <w:jc w:val="both"/>
      </w:pPr>
      <w:proofErr w:type="gramStart"/>
      <w:r>
        <w:t>Для заявителей, не являющихся сельскохозяйственными кооперативами или не занимающихся социально значимыми видами деятельности, иными установленными государственными программами (подпрограммами) Архангельской области приоритетными видами деятельности, арендная плата за аренду имущества составляет 100 процентов от рыночной стоимости арендной платы, установленной при заключении договора аренды, с первого года аренды.</w:t>
      </w:r>
      <w:proofErr w:type="gramEnd"/>
    </w:p>
    <w:p w:rsidR="00AD3E51" w:rsidRDefault="00AD3E51">
      <w:pPr>
        <w:pStyle w:val="ConsPlusNormal"/>
        <w:jc w:val="both"/>
      </w:pPr>
    </w:p>
    <w:p w:rsidR="00AD3E51" w:rsidRDefault="00AD3E51">
      <w:pPr>
        <w:pStyle w:val="ConsPlusNormal"/>
        <w:jc w:val="center"/>
        <w:outlineLvl w:val="1"/>
      </w:pPr>
      <w:r>
        <w:t>II. Порядок предоставления имущества в аренду и рассмотрения</w:t>
      </w:r>
    </w:p>
    <w:p w:rsidR="00AD3E51" w:rsidRDefault="00AD3E51">
      <w:pPr>
        <w:pStyle w:val="ConsPlusNormal"/>
        <w:jc w:val="center"/>
      </w:pPr>
      <w:r>
        <w:t>заявлений о предоставлении имущества в аренду заявителям</w:t>
      </w:r>
    </w:p>
    <w:p w:rsidR="00AD3E51" w:rsidRDefault="00AD3E51">
      <w:pPr>
        <w:pStyle w:val="ConsPlusNormal"/>
        <w:jc w:val="both"/>
      </w:pPr>
    </w:p>
    <w:p w:rsidR="00AD3E51" w:rsidRDefault="00AD3E51">
      <w:pPr>
        <w:pStyle w:val="ConsPlusNormal"/>
        <w:ind w:firstLine="540"/>
        <w:jc w:val="both"/>
      </w:pPr>
      <w:r>
        <w:t>6. Договор аренды имущества заключается:</w:t>
      </w:r>
    </w:p>
    <w:p w:rsidR="00AD3E51" w:rsidRDefault="00AD3E51">
      <w:pPr>
        <w:pStyle w:val="ConsPlusNormal"/>
        <w:spacing w:before="220"/>
        <w:ind w:firstLine="540"/>
        <w:jc w:val="both"/>
      </w:pPr>
      <w:bookmarkStart w:id="5" w:name="P637"/>
      <w:bookmarkEnd w:id="5"/>
      <w:r>
        <w:t>1) по результатам торгов в форме конкурсов или аукционов на право заключения договоров аренды;</w:t>
      </w:r>
    </w:p>
    <w:p w:rsidR="00AD3E51" w:rsidRDefault="00AD3E51">
      <w:pPr>
        <w:pStyle w:val="ConsPlusNormal"/>
        <w:spacing w:before="220"/>
        <w:ind w:firstLine="540"/>
        <w:jc w:val="both"/>
      </w:pPr>
      <w:bookmarkStart w:id="6" w:name="P638"/>
      <w:bookmarkEnd w:id="6"/>
      <w:r>
        <w:t xml:space="preserve">2) без проведения торгов в соответствии с </w:t>
      </w:r>
      <w:hyperlink r:id="rId33" w:history="1">
        <w:r>
          <w:rPr>
            <w:color w:val="0000FF"/>
          </w:rPr>
          <w:t>пунктами 1</w:t>
        </w:r>
      </w:hyperlink>
      <w:r>
        <w:t xml:space="preserve"> - </w:t>
      </w:r>
      <w:hyperlink r:id="rId34" w:history="1">
        <w:r>
          <w:rPr>
            <w:color w:val="0000FF"/>
          </w:rPr>
          <w:t>8</w:t>
        </w:r>
      </w:hyperlink>
      <w:r>
        <w:t xml:space="preserve"> и </w:t>
      </w:r>
      <w:hyperlink r:id="rId35" w:history="1">
        <w:r>
          <w:rPr>
            <w:color w:val="0000FF"/>
          </w:rPr>
          <w:t>10</w:t>
        </w:r>
      </w:hyperlink>
      <w:r>
        <w:t xml:space="preserve"> - </w:t>
      </w:r>
      <w:hyperlink r:id="rId36" w:history="1">
        <w:r>
          <w:rPr>
            <w:color w:val="0000FF"/>
          </w:rPr>
          <w:t>16 части 1 и частью 9 статьи 17.1</w:t>
        </w:r>
      </w:hyperlink>
      <w:r>
        <w:t xml:space="preserve"> Федерального закона от 26 июля 2006 года N 135-ФЗ "О защите конкуренции" (далее - Федеральный закон от 26 июля 2006 года N 135-ФЗ);</w:t>
      </w:r>
    </w:p>
    <w:p w:rsidR="00AD3E51" w:rsidRDefault="00AD3E51">
      <w:pPr>
        <w:pStyle w:val="ConsPlusNormal"/>
        <w:spacing w:before="220"/>
        <w:ind w:firstLine="540"/>
        <w:jc w:val="both"/>
      </w:pPr>
      <w:r>
        <w:t xml:space="preserve">3) без проведения торгов в виде государственной преференции в соответствии с </w:t>
      </w:r>
      <w:hyperlink r:id="rId37" w:history="1">
        <w:r>
          <w:rPr>
            <w:color w:val="0000FF"/>
          </w:rPr>
          <w:t>пунктом 9 части 1 статьи 17.1</w:t>
        </w:r>
      </w:hyperlink>
      <w:r>
        <w:t xml:space="preserve"> Федерального закона от 26 июля 2006 года N 135-ФЗ.</w:t>
      </w:r>
    </w:p>
    <w:p w:rsidR="00AD3E51" w:rsidRDefault="00AD3E51">
      <w:pPr>
        <w:pStyle w:val="ConsPlusNormal"/>
        <w:spacing w:before="220"/>
        <w:ind w:firstLine="540"/>
        <w:jc w:val="both"/>
      </w:pPr>
      <w:r>
        <w:t xml:space="preserve">7. </w:t>
      </w:r>
      <w:proofErr w:type="gramStart"/>
      <w:r>
        <w:t xml:space="preserve">Договор аренды имущества по основаниям, установленным </w:t>
      </w:r>
      <w:hyperlink w:anchor="P637" w:history="1">
        <w:r>
          <w:rPr>
            <w:color w:val="0000FF"/>
          </w:rPr>
          <w:t>подпунктом 1 пункта 6</w:t>
        </w:r>
      </w:hyperlink>
      <w:r>
        <w:t xml:space="preserve"> настоящего Порядка, заключается в соответствии с </w:t>
      </w:r>
      <w:hyperlink r:id="rId38" w:history="1">
        <w:r>
          <w:rPr>
            <w:color w:val="0000FF"/>
          </w:rPr>
          <w:t>Правилами</w:t>
        </w:r>
      </w:hyperlink>
      <w: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России от 10 февраля 2010 года N 67 (далее - Правила проведения</w:t>
      </w:r>
      <w:proofErr w:type="gramEnd"/>
      <w:r>
        <w:t xml:space="preserve"> конкурсов или аукционов).</w:t>
      </w:r>
    </w:p>
    <w:p w:rsidR="00AD3E51" w:rsidRDefault="00AD3E51">
      <w:pPr>
        <w:pStyle w:val="ConsPlusNormal"/>
        <w:spacing w:before="220"/>
        <w:ind w:firstLine="540"/>
        <w:jc w:val="both"/>
      </w:pPr>
      <w:bookmarkStart w:id="7" w:name="P641"/>
      <w:bookmarkEnd w:id="7"/>
      <w:r>
        <w:t xml:space="preserve">8. Для заключения договора аренды имущества (продления срока аренды имущества) в порядке, установленном </w:t>
      </w:r>
      <w:hyperlink w:anchor="P638" w:history="1">
        <w:r>
          <w:rPr>
            <w:color w:val="0000FF"/>
          </w:rPr>
          <w:t>подпунктом 2 пункта 6</w:t>
        </w:r>
      </w:hyperlink>
      <w:r>
        <w:t xml:space="preserve"> настоящего Порядка, заявитель лично, через представителя или почтовым отправлением представляет в адрес арендодателя, указанного в </w:t>
      </w:r>
      <w:hyperlink w:anchor="P623" w:history="1">
        <w:r>
          <w:rPr>
            <w:color w:val="0000FF"/>
          </w:rPr>
          <w:t>пункте 4</w:t>
        </w:r>
      </w:hyperlink>
      <w:r>
        <w:t xml:space="preserve"> настоящего Порядка, следующие документы:</w:t>
      </w:r>
    </w:p>
    <w:p w:rsidR="00AD3E51" w:rsidRDefault="00AD3E51">
      <w:pPr>
        <w:pStyle w:val="ConsPlusNormal"/>
        <w:spacing w:before="220"/>
        <w:ind w:firstLine="540"/>
        <w:jc w:val="both"/>
      </w:pPr>
      <w:r>
        <w:t xml:space="preserve">1) </w:t>
      </w:r>
      <w:hyperlink w:anchor="P717" w:history="1">
        <w:r>
          <w:rPr>
            <w:color w:val="0000FF"/>
          </w:rPr>
          <w:t>заявление</w:t>
        </w:r>
      </w:hyperlink>
      <w:r>
        <w:t xml:space="preserve"> о предоставлении в аренду (о продлении срока аренды) государственного имущества Архангельской области по форме согласно приложению к настоящему Порядку;</w:t>
      </w:r>
    </w:p>
    <w:p w:rsidR="00AD3E51" w:rsidRDefault="00AD3E51">
      <w:pPr>
        <w:pStyle w:val="ConsPlusNormal"/>
        <w:spacing w:before="220"/>
        <w:ind w:firstLine="540"/>
        <w:jc w:val="both"/>
      </w:pPr>
      <w:bookmarkStart w:id="8" w:name="P643"/>
      <w:bookmarkEnd w:id="8"/>
      <w:r>
        <w:t>2) копии учредительных документов (для юридических лиц).</w:t>
      </w:r>
    </w:p>
    <w:p w:rsidR="00AD3E51" w:rsidRDefault="00AD3E51">
      <w:pPr>
        <w:pStyle w:val="ConsPlusNormal"/>
        <w:spacing w:before="220"/>
        <w:ind w:firstLine="540"/>
        <w:jc w:val="both"/>
      </w:pPr>
      <w:bookmarkStart w:id="9" w:name="P644"/>
      <w:bookmarkEnd w:id="9"/>
      <w:r>
        <w:t xml:space="preserve">9. Заявитель вправе самостоятельно предоставить выписку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 выданную не ранее чем за 30 календарных дней до дня подачи документов, предусмотренных </w:t>
      </w:r>
      <w:hyperlink w:anchor="P641" w:history="1">
        <w:r>
          <w:rPr>
            <w:color w:val="0000FF"/>
          </w:rPr>
          <w:t>пунктом 8</w:t>
        </w:r>
      </w:hyperlink>
      <w:r>
        <w:t xml:space="preserve"> настоящего Порядка.</w:t>
      </w:r>
    </w:p>
    <w:p w:rsidR="00AD3E51" w:rsidRDefault="00AD3E51">
      <w:pPr>
        <w:pStyle w:val="ConsPlusNormal"/>
        <w:spacing w:before="220"/>
        <w:ind w:firstLine="540"/>
        <w:jc w:val="both"/>
      </w:pPr>
      <w:r>
        <w:t xml:space="preserve">Арендодатель самостоятельно запрашивает документы, предусмотренные </w:t>
      </w:r>
      <w:hyperlink w:anchor="P644" w:history="1">
        <w:r>
          <w:rPr>
            <w:color w:val="0000FF"/>
          </w:rPr>
          <w:t>абзацем первым</w:t>
        </w:r>
      </w:hyperlink>
      <w:r>
        <w:t xml:space="preserve"> настоящего пункта, в случае, если заявитель не представил их по собственной инициативе, в течение двух рабочих дней со дня поступления документов, указанных в </w:t>
      </w:r>
      <w:hyperlink w:anchor="P641" w:history="1">
        <w:r>
          <w:rPr>
            <w:color w:val="0000FF"/>
          </w:rPr>
          <w:t>пункте 8</w:t>
        </w:r>
      </w:hyperlink>
      <w:r>
        <w:t xml:space="preserve"> настоящего Порядка.</w:t>
      </w:r>
    </w:p>
    <w:p w:rsidR="00AD3E51" w:rsidRDefault="00AD3E51">
      <w:pPr>
        <w:pStyle w:val="ConsPlusNormal"/>
        <w:spacing w:before="220"/>
        <w:ind w:firstLine="540"/>
        <w:jc w:val="both"/>
      </w:pPr>
      <w:bookmarkStart w:id="10" w:name="P646"/>
      <w:bookmarkEnd w:id="10"/>
      <w:r>
        <w:t xml:space="preserve">10. Копии документов, предусмотренные </w:t>
      </w:r>
      <w:hyperlink w:anchor="P643" w:history="1">
        <w:r>
          <w:rPr>
            <w:color w:val="0000FF"/>
          </w:rPr>
          <w:t>подпунктом 2 пункта 8</w:t>
        </w:r>
      </w:hyperlink>
      <w:r>
        <w:t xml:space="preserve"> настоящего Порядка, представляются с одновременным представлением подлинников.</w:t>
      </w:r>
    </w:p>
    <w:p w:rsidR="00AD3E51" w:rsidRDefault="00AD3E51">
      <w:pPr>
        <w:pStyle w:val="ConsPlusNormal"/>
        <w:spacing w:before="220"/>
        <w:ind w:firstLine="540"/>
        <w:jc w:val="both"/>
      </w:pPr>
      <w:r>
        <w:t>Копии документов после проверки их соответствия подлинникам заверяются должностным лицом, ответственным за прием и регистрацию документов, подлинники возвращаются заявителю. В случае представления заявителем нотариально заверенных копий документов представление подлинников не требуется.</w:t>
      </w:r>
    </w:p>
    <w:p w:rsidR="00AD3E51" w:rsidRDefault="00AD3E51">
      <w:pPr>
        <w:pStyle w:val="ConsPlusNormal"/>
        <w:spacing w:before="220"/>
        <w:ind w:firstLine="540"/>
        <w:jc w:val="both"/>
      </w:pPr>
      <w:r>
        <w:t xml:space="preserve">11. Арендодатель в течение 15 рабочих дней со дня поступления документов, указанных в </w:t>
      </w:r>
      <w:hyperlink w:anchor="P641" w:history="1">
        <w:r>
          <w:rPr>
            <w:color w:val="0000FF"/>
          </w:rPr>
          <w:t>пункте 8</w:t>
        </w:r>
      </w:hyperlink>
      <w:r>
        <w:t xml:space="preserve"> настоящего Порядка, рассматривает их и принимает одно из следующих решений:</w:t>
      </w:r>
    </w:p>
    <w:p w:rsidR="00AD3E51" w:rsidRDefault="00AD3E51">
      <w:pPr>
        <w:pStyle w:val="ConsPlusNormal"/>
        <w:spacing w:before="220"/>
        <w:ind w:firstLine="540"/>
        <w:jc w:val="both"/>
      </w:pPr>
      <w:bookmarkStart w:id="11" w:name="P649"/>
      <w:bookmarkEnd w:id="11"/>
      <w:r>
        <w:t>1) о заключении договора аренды имущества (продления срока аренды имущества) с заявителем;</w:t>
      </w:r>
    </w:p>
    <w:p w:rsidR="00AD3E51" w:rsidRDefault="00AD3E51">
      <w:pPr>
        <w:pStyle w:val="ConsPlusNormal"/>
        <w:spacing w:before="220"/>
        <w:ind w:firstLine="540"/>
        <w:jc w:val="both"/>
      </w:pPr>
      <w:bookmarkStart w:id="12" w:name="P650"/>
      <w:bookmarkEnd w:id="12"/>
      <w:r>
        <w:t>2) об отказе в заключени</w:t>
      </w:r>
      <w:proofErr w:type="gramStart"/>
      <w:r>
        <w:t>и</w:t>
      </w:r>
      <w:proofErr w:type="gramEnd"/>
      <w:r>
        <w:t xml:space="preserve"> договора аренды имущества с заявителем.</w:t>
      </w:r>
    </w:p>
    <w:p w:rsidR="00AD3E51" w:rsidRDefault="00AD3E51">
      <w:pPr>
        <w:pStyle w:val="ConsPlusNormal"/>
        <w:spacing w:before="220"/>
        <w:ind w:firstLine="540"/>
        <w:jc w:val="both"/>
      </w:pPr>
      <w:bookmarkStart w:id="13" w:name="P651"/>
      <w:bookmarkEnd w:id="13"/>
      <w:r>
        <w:t xml:space="preserve">12. Основаниями для принятия решения, указанного в </w:t>
      </w:r>
      <w:hyperlink w:anchor="P650" w:history="1">
        <w:r>
          <w:rPr>
            <w:color w:val="0000FF"/>
          </w:rPr>
          <w:t>подпункте 2 пункта 11</w:t>
        </w:r>
      </w:hyperlink>
      <w:r>
        <w:t xml:space="preserve"> настоящего Порядка, в случае представления заявления о предоставлении в аренду государственного имущества Архангельской области являются:</w:t>
      </w:r>
    </w:p>
    <w:p w:rsidR="00AD3E51" w:rsidRDefault="00AD3E51">
      <w:pPr>
        <w:pStyle w:val="ConsPlusNormal"/>
        <w:spacing w:before="220"/>
        <w:ind w:firstLine="540"/>
        <w:jc w:val="both"/>
      </w:pPr>
      <w:r>
        <w:t xml:space="preserve">1) несоответствие заявителя требованиям, установленным </w:t>
      </w:r>
      <w:hyperlink w:anchor="P617" w:history="1">
        <w:r>
          <w:rPr>
            <w:color w:val="0000FF"/>
          </w:rPr>
          <w:t>пунктом 2</w:t>
        </w:r>
      </w:hyperlink>
      <w:r>
        <w:t xml:space="preserve"> настоящего Порядка;</w:t>
      </w:r>
    </w:p>
    <w:p w:rsidR="00AD3E51" w:rsidRDefault="00AD3E51">
      <w:pPr>
        <w:pStyle w:val="ConsPlusNormal"/>
        <w:spacing w:before="220"/>
        <w:ind w:firstLine="540"/>
        <w:jc w:val="both"/>
      </w:pPr>
      <w:r>
        <w:t xml:space="preserve">2) представление документов, предусмотренных </w:t>
      </w:r>
      <w:hyperlink w:anchor="P641" w:history="1">
        <w:r>
          <w:rPr>
            <w:color w:val="0000FF"/>
          </w:rPr>
          <w:t>пунктом 8</w:t>
        </w:r>
      </w:hyperlink>
      <w:r>
        <w:t xml:space="preserve"> настоящего Порядка, не в полном объеме;</w:t>
      </w:r>
    </w:p>
    <w:p w:rsidR="00AD3E51" w:rsidRDefault="00AD3E51">
      <w:pPr>
        <w:pStyle w:val="ConsPlusNormal"/>
        <w:spacing w:before="220"/>
        <w:ind w:firstLine="540"/>
        <w:jc w:val="both"/>
      </w:pPr>
      <w:r>
        <w:t xml:space="preserve">3) оформление и (или) способ представления документов, представленных заявителем, не соответствуют требованиям, установленным </w:t>
      </w:r>
      <w:hyperlink w:anchor="P641" w:history="1">
        <w:r>
          <w:rPr>
            <w:color w:val="0000FF"/>
          </w:rPr>
          <w:t>пунктами 8</w:t>
        </w:r>
      </w:hyperlink>
      <w:r>
        <w:t xml:space="preserve"> и </w:t>
      </w:r>
      <w:hyperlink w:anchor="P646" w:history="1">
        <w:r>
          <w:rPr>
            <w:color w:val="0000FF"/>
          </w:rPr>
          <w:t>10</w:t>
        </w:r>
      </w:hyperlink>
      <w:r>
        <w:t xml:space="preserve"> настоящего Порядка;</w:t>
      </w:r>
    </w:p>
    <w:p w:rsidR="00AD3E51" w:rsidRDefault="00AD3E51">
      <w:pPr>
        <w:pStyle w:val="ConsPlusNormal"/>
        <w:spacing w:before="220"/>
        <w:ind w:firstLine="540"/>
        <w:jc w:val="both"/>
      </w:pPr>
      <w:r>
        <w:t>4) наличие недостоверных сведений в документах, представленных заявителем;</w:t>
      </w:r>
    </w:p>
    <w:p w:rsidR="00AD3E51" w:rsidRDefault="00AD3E51">
      <w:pPr>
        <w:pStyle w:val="ConsPlusNormal"/>
        <w:spacing w:before="220"/>
        <w:ind w:firstLine="540"/>
        <w:jc w:val="both"/>
      </w:pPr>
      <w:r>
        <w:t>5) отсутствие сведений о включении имущества в перечень;</w:t>
      </w:r>
    </w:p>
    <w:p w:rsidR="00AD3E51" w:rsidRDefault="00AD3E51">
      <w:pPr>
        <w:pStyle w:val="ConsPlusNormal"/>
        <w:spacing w:before="220"/>
        <w:ind w:firstLine="540"/>
        <w:jc w:val="both"/>
      </w:pPr>
      <w:r>
        <w:t>6) срок договора аренды государственного имущества Архангельской области составляет менее пяти лет;</w:t>
      </w:r>
    </w:p>
    <w:p w:rsidR="00AD3E51" w:rsidRDefault="00AD3E51">
      <w:pPr>
        <w:pStyle w:val="ConsPlusNormal"/>
        <w:spacing w:before="220"/>
        <w:ind w:firstLine="540"/>
        <w:jc w:val="both"/>
      </w:pPr>
      <w:r>
        <w:t>7) наличие обременения испрашиваемого в аренду объекта правами третьих лиц - субъектов малого и среднего предпринимательства или организации, образующей инфраструктуру поддержки субъектов малого и среднего предпринимательства.</w:t>
      </w:r>
    </w:p>
    <w:p w:rsidR="00AD3E51" w:rsidRDefault="00AD3E51">
      <w:pPr>
        <w:pStyle w:val="ConsPlusNormal"/>
        <w:spacing w:before="220"/>
        <w:ind w:firstLine="540"/>
        <w:jc w:val="both"/>
      </w:pPr>
      <w:r>
        <w:t>Указанное решение направляется заявителю в течение двух рабочих дней со дня его принятия и может быть обжаловано заявителем в установленном законодательством Российской Федерации порядке.</w:t>
      </w:r>
    </w:p>
    <w:p w:rsidR="00AD3E51" w:rsidRDefault="00AD3E51">
      <w:pPr>
        <w:pStyle w:val="ConsPlusNormal"/>
        <w:spacing w:before="220"/>
        <w:ind w:firstLine="540"/>
        <w:jc w:val="both"/>
      </w:pPr>
      <w:bookmarkStart w:id="14" w:name="P660"/>
      <w:bookmarkEnd w:id="14"/>
      <w:r>
        <w:t xml:space="preserve">13. Основаниями для принятия решения, указанного в </w:t>
      </w:r>
      <w:hyperlink w:anchor="P650" w:history="1">
        <w:r>
          <w:rPr>
            <w:color w:val="0000FF"/>
          </w:rPr>
          <w:t>подпункте 2 пункта 11</w:t>
        </w:r>
      </w:hyperlink>
      <w:r>
        <w:t xml:space="preserve"> настоящего Порядка, в случае представления заявления о продлении срока аренды государственного имущества Архангельской области являются:</w:t>
      </w:r>
    </w:p>
    <w:p w:rsidR="00AD3E51" w:rsidRDefault="00AD3E51">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AD3E51" w:rsidRDefault="00AD3E51">
      <w:pPr>
        <w:pStyle w:val="ConsPlusNormal"/>
        <w:spacing w:before="220"/>
        <w:ind w:firstLine="540"/>
        <w:jc w:val="both"/>
      </w:pPr>
      <w:r>
        <w:lastRenderedPageBreak/>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AD3E51" w:rsidRDefault="00AD3E51">
      <w:pPr>
        <w:pStyle w:val="ConsPlusNormal"/>
        <w:spacing w:before="220"/>
        <w:ind w:firstLine="540"/>
        <w:jc w:val="both"/>
      </w:pPr>
      <w:r>
        <w:t>Указанное решение направляется заявителю в течение пяти рабочих дней со дня его принятия и может быть обжаловано заявителем в установленном законодательством Российской Федерации порядке.</w:t>
      </w:r>
    </w:p>
    <w:p w:rsidR="00AD3E51" w:rsidRDefault="00AD3E51">
      <w:pPr>
        <w:pStyle w:val="ConsPlusNormal"/>
        <w:spacing w:before="220"/>
        <w:ind w:firstLine="540"/>
        <w:jc w:val="both"/>
      </w:pPr>
      <w:r>
        <w:t xml:space="preserve">14. В случае отсутствия оснований, указанных в </w:t>
      </w:r>
      <w:hyperlink w:anchor="P651" w:history="1">
        <w:r>
          <w:rPr>
            <w:color w:val="0000FF"/>
          </w:rPr>
          <w:t>пунктах 12</w:t>
        </w:r>
      </w:hyperlink>
      <w:r>
        <w:t xml:space="preserve"> и </w:t>
      </w:r>
      <w:hyperlink w:anchor="P660" w:history="1">
        <w:r>
          <w:rPr>
            <w:color w:val="0000FF"/>
          </w:rPr>
          <w:t>13</w:t>
        </w:r>
      </w:hyperlink>
      <w:r>
        <w:t xml:space="preserve"> настоящего Порядка, арендодатель принимает решение, указанное в </w:t>
      </w:r>
      <w:hyperlink w:anchor="P649" w:history="1">
        <w:r>
          <w:rPr>
            <w:color w:val="0000FF"/>
          </w:rPr>
          <w:t>подпункте 1 пункта 11</w:t>
        </w:r>
      </w:hyperlink>
      <w:r>
        <w:t xml:space="preserve"> настоящего Порядка.</w:t>
      </w:r>
    </w:p>
    <w:p w:rsidR="00AD3E51" w:rsidRDefault="00AD3E51">
      <w:pPr>
        <w:pStyle w:val="ConsPlusNormal"/>
        <w:spacing w:before="220"/>
        <w:ind w:firstLine="540"/>
        <w:jc w:val="both"/>
      </w:pPr>
      <w:r>
        <w:t xml:space="preserve">Арендодатель в течение пяти рабочих дней со дня принятия решения, указанного в </w:t>
      </w:r>
      <w:hyperlink w:anchor="P649" w:history="1">
        <w:r>
          <w:rPr>
            <w:color w:val="0000FF"/>
          </w:rPr>
          <w:t>подпункте 1 пункта 11</w:t>
        </w:r>
      </w:hyperlink>
      <w:r>
        <w:t xml:space="preserve"> настоящего Порядка, направляет заявителю один экземпляр решения и проект договора аренды.</w:t>
      </w:r>
    </w:p>
    <w:p w:rsidR="00AD3E51" w:rsidRDefault="00AD3E51">
      <w:pPr>
        <w:pStyle w:val="ConsPlusNormal"/>
        <w:spacing w:before="220"/>
        <w:ind w:firstLine="540"/>
        <w:jc w:val="both"/>
      </w:pPr>
      <w:r>
        <w:t xml:space="preserve">Заявитель в течение пяти рабочих дней со дня получения решения, указанного в </w:t>
      </w:r>
      <w:hyperlink w:anchor="P649" w:history="1">
        <w:r>
          <w:rPr>
            <w:color w:val="0000FF"/>
          </w:rPr>
          <w:t>подпункте 1 пункта 11</w:t>
        </w:r>
      </w:hyperlink>
      <w:r>
        <w:t xml:space="preserve"> настоящего Порядка, и проекта договора аренды подписывает проект договора аренды и направляет его арендодателю для подписания.</w:t>
      </w:r>
    </w:p>
    <w:p w:rsidR="00AD3E51" w:rsidRDefault="00AD3E51">
      <w:pPr>
        <w:pStyle w:val="ConsPlusNormal"/>
        <w:spacing w:before="220"/>
        <w:ind w:firstLine="540"/>
        <w:jc w:val="both"/>
      </w:pPr>
      <w:r>
        <w:t>В случае если заявитель в срок, указанный в абзаце третьем настоящего пункта, не представил арендодателю подписанный проект договора, с таким заявителем договор аренды не заключается и заявитель считается не подавшим заявление.</w:t>
      </w:r>
    </w:p>
    <w:p w:rsidR="00AD3E51" w:rsidRDefault="00AD3E51">
      <w:pPr>
        <w:pStyle w:val="ConsPlusNormal"/>
        <w:spacing w:before="220"/>
        <w:ind w:firstLine="540"/>
        <w:jc w:val="both"/>
      </w:pPr>
      <w:r>
        <w:t xml:space="preserve">15. Предоставление государственной преференции и заключение договора аренды имущества по основаниям, установленным подпунктом 3 пункта 6 настоящего Порядка, осуществляется в порядке и на условиях, установленных </w:t>
      </w:r>
      <w:hyperlink r:id="rId39" w:history="1">
        <w:r>
          <w:rPr>
            <w:color w:val="0000FF"/>
          </w:rPr>
          <w:t>главой 5</w:t>
        </w:r>
      </w:hyperlink>
      <w:r>
        <w:t xml:space="preserve"> Федерального закона от 26 июля 2006 года N 135-ФЗ.</w:t>
      </w:r>
    </w:p>
    <w:p w:rsidR="00AD3E51" w:rsidRDefault="00AD3E51">
      <w:pPr>
        <w:pStyle w:val="ConsPlusNormal"/>
        <w:jc w:val="both"/>
      </w:pPr>
    </w:p>
    <w:p w:rsidR="00AD3E51" w:rsidRDefault="00AD3E51">
      <w:pPr>
        <w:pStyle w:val="ConsPlusNormal"/>
        <w:jc w:val="both"/>
      </w:pPr>
    </w:p>
    <w:p w:rsidR="00AD3E51" w:rsidRDefault="00AD3E51">
      <w:pPr>
        <w:pStyle w:val="ConsPlusNormal"/>
        <w:jc w:val="both"/>
      </w:pPr>
    </w:p>
    <w:p w:rsidR="00AD3E51" w:rsidRDefault="00AD3E51">
      <w:pPr>
        <w:pStyle w:val="ConsPlusNormal"/>
        <w:jc w:val="both"/>
      </w:pPr>
    </w:p>
    <w:p w:rsidR="00AD3E51" w:rsidRDefault="00AD3E51">
      <w:pPr>
        <w:pStyle w:val="ConsPlusNormal"/>
        <w:jc w:val="both"/>
      </w:pPr>
    </w:p>
    <w:p w:rsidR="00AD3E51" w:rsidRDefault="00AD3E51">
      <w:pPr>
        <w:pStyle w:val="ConsPlusNormal"/>
        <w:jc w:val="right"/>
        <w:outlineLvl w:val="1"/>
      </w:pPr>
      <w:r>
        <w:t>Приложение</w:t>
      </w:r>
    </w:p>
    <w:p w:rsidR="00AD3E51" w:rsidRDefault="00AD3E51">
      <w:pPr>
        <w:pStyle w:val="ConsPlusNormal"/>
        <w:jc w:val="right"/>
      </w:pPr>
      <w:r>
        <w:t>к Порядку и условиям предоставления в аренду</w:t>
      </w:r>
    </w:p>
    <w:p w:rsidR="00AD3E51" w:rsidRDefault="00AD3E51">
      <w:pPr>
        <w:pStyle w:val="ConsPlusNormal"/>
        <w:jc w:val="right"/>
      </w:pPr>
      <w:r>
        <w:t>государственного имущества Архангельской области</w:t>
      </w:r>
    </w:p>
    <w:p w:rsidR="00AD3E51" w:rsidRDefault="00AD3E51">
      <w:pPr>
        <w:pStyle w:val="ConsPlusNormal"/>
        <w:jc w:val="right"/>
      </w:pPr>
      <w:proofErr w:type="gramStart"/>
      <w:r>
        <w:t>(в том числе льготы для субъектов малого и среднего</w:t>
      </w:r>
      <w:proofErr w:type="gramEnd"/>
    </w:p>
    <w:p w:rsidR="00AD3E51" w:rsidRDefault="00AD3E51">
      <w:pPr>
        <w:pStyle w:val="ConsPlusNormal"/>
        <w:jc w:val="right"/>
      </w:pPr>
      <w:r>
        <w:t xml:space="preserve">предпринимательства, </w:t>
      </w:r>
      <w:proofErr w:type="gramStart"/>
      <w:r>
        <w:t>являющихся</w:t>
      </w:r>
      <w:proofErr w:type="gramEnd"/>
      <w:r>
        <w:t xml:space="preserve"> сельскохозяйственными</w:t>
      </w:r>
    </w:p>
    <w:p w:rsidR="00AD3E51" w:rsidRDefault="00AD3E51">
      <w:pPr>
        <w:pStyle w:val="ConsPlusNormal"/>
        <w:jc w:val="right"/>
      </w:pPr>
      <w:r>
        <w:t xml:space="preserve">кооперативами или </w:t>
      </w:r>
      <w:proofErr w:type="gramStart"/>
      <w:r>
        <w:t>занимающихся</w:t>
      </w:r>
      <w:proofErr w:type="gramEnd"/>
      <w:r>
        <w:t xml:space="preserve"> социально значимыми</w:t>
      </w:r>
    </w:p>
    <w:p w:rsidR="00AD3E51" w:rsidRDefault="00AD3E51">
      <w:pPr>
        <w:pStyle w:val="ConsPlusNormal"/>
        <w:jc w:val="right"/>
      </w:pPr>
      <w:r>
        <w:t>видами деятельности, иными установленными</w:t>
      </w:r>
    </w:p>
    <w:p w:rsidR="00AD3E51" w:rsidRDefault="00AD3E51">
      <w:pPr>
        <w:pStyle w:val="ConsPlusNormal"/>
        <w:jc w:val="right"/>
      </w:pPr>
      <w:r>
        <w:t>государственными программами (подпрограммами)</w:t>
      </w:r>
    </w:p>
    <w:p w:rsidR="00AD3E51" w:rsidRDefault="00AD3E51">
      <w:pPr>
        <w:pStyle w:val="ConsPlusNormal"/>
        <w:jc w:val="right"/>
      </w:pPr>
      <w:r>
        <w:t>Архангельской области приоритетными видами</w:t>
      </w:r>
    </w:p>
    <w:p w:rsidR="00AD3E51" w:rsidRDefault="00AD3E51">
      <w:pPr>
        <w:pStyle w:val="ConsPlusNormal"/>
        <w:jc w:val="right"/>
      </w:pPr>
      <w:r>
        <w:t xml:space="preserve">деятельности), </w:t>
      </w:r>
      <w:proofErr w:type="gramStart"/>
      <w:r>
        <w:t>включенного</w:t>
      </w:r>
      <w:proofErr w:type="gramEnd"/>
      <w:r>
        <w:t xml:space="preserve"> в перечень государственного</w:t>
      </w:r>
    </w:p>
    <w:p w:rsidR="00AD3E51" w:rsidRDefault="00AD3E51">
      <w:pPr>
        <w:pStyle w:val="ConsPlusNormal"/>
        <w:jc w:val="right"/>
      </w:pPr>
      <w:r>
        <w:t>имущества Архангельской области, свободного от прав</w:t>
      </w:r>
    </w:p>
    <w:p w:rsidR="00AD3E51" w:rsidRDefault="00AD3E51">
      <w:pPr>
        <w:pStyle w:val="ConsPlusNormal"/>
        <w:jc w:val="right"/>
      </w:pPr>
      <w:proofErr w:type="gramStart"/>
      <w:r>
        <w:t>третьих лиц (за исключением права хозяйственного</w:t>
      </w:r>
      <w:proofErr w:type="gramEnd"/>
    </w:p>
    <w:p w:rsidR="00AD3E51" w:rsidRDefault="00AD3E51">
      <w:pPr>
        <w:pStyle w:val="ConsPlusNormal"/>
        <w:jc w:val="right"/>
      </w:pPr>
      <w:r>
        <w:t>ведения, права оперативного управления, а также</w:t>
      </w:r>
    </w:p>
    <w:p w:rsidR="00AD3E51" w:rsidRDefault="00AD3E51">
      <w:pPr>
        <w:pStyle w:val="ConsPlusNormal"/>
        <w:jc w:val="right"/>
      </w:pPr>
      <w:r>
        <w:t>имущественных прав субъектов малого и среднего</w:t>
      </w:r>
    </w:p>
    <w:p w:rsidR="00AD3E51" w:rsidRDefault="00AD3E51">
      <w:pPr>
        <w:pStyle w:val="ConsPlusNormal"/>
        <w:jc w:val="right"/>
      </w:pPr>
      <w:r>
        <w:t>предпринимательства), которое используется в целях</w:t>
      </w:r>
    </w:p>
    <w:p w:rsidR="00AD3E51" w:rsidRDefault="00AD3E51">
      <w:pPr>
        <w:pStyle w:val="ConsPlusNormal"/>
        <w:jc w:val="right"/>
      </w:pPr>
      <w:r>
        <w:t>предоставления его во владение и (или)</w:t>
      </w:r>
    </w:p>
    <w:p w:rsidR="00AD3E51" w:rsidRDefault="00AD3E51">
      <w:pPr>
        <w:pStyle w:val="ConsPlusNormal"/>
        <w:jc w:val="right"/>
      </w:pPr>
      <w:proofErr w:type="gramStart"/>
      <w:r>
        <w:t>в пользование на долгосрочной основе (в том числе</w:t>
      </w:r>
      <w:proofErr w:type="gramEnd"/>
    </w:p>
    <w:p w:rsidR="00AD3E51" w:rsidRDefault="00AD3E51">
      <w:pPr>
        <w:pStyle w:val="ConsPlusNormal"/>
        <w:jc w:val="right"/>
      </w:pPr>
      <w:r>
        <w:t>по льготным ставкам арендной платы) субъектам малого</w:t>
      </w:r>
    </w:p>
    <w:p w:rsidR="00AD3E51" w:rsidRDefault="00AD3E51">
      <w:pPr>
        <w:pStyle w:val="ConsPlusNormal"/>
        <w:jc w:val="right"/>
      </w:pPr>
      <w:r>
        <w:t>и среднего предпринимательства и организациям,</w:t>
      </w:r>
    </w:p>
    <w:p w:rsidR="00AD3E51" w:rsidRDefault="00AD3E51">
      <w:pPr>
        <w:pStyle w:val="ConsPlusNormal"/>
        <w:jc w:val="right"/>
      </w:pPr>
      <w:r>
        <w:t>образующим инфраструктуру поддержки субъектов</w:t>
      </w:r>
    </w:p>
    <w:p w:rsidR="00AD3E51" w:rsidRDefault="00AD3E51">
      <w:pPr>
        <w:pStyle w:val="ConsPlusNormal"/>
        <w:jc w:val="right"/>
      </w:pPr>
      <w:r>
        <w:t>малого и среднего предпринимательства, а также</w:t>
      </w:r>
    </w:p>
    <w:p w:rsidR="00AD3E51" w:rsidRDefault="00AD3E51">
      <w:pPr>
        <w:pStyle w:val="ConsPlusNormal"/>
        <w:jc w:val="right"/>
      </w:pPr>
      <w:r>
        <w:t>может быть отчуждено на возмездной основе</w:t>
      </w:r>
    </w:p>
    <w:p w:rsidR="00AD3E51" w:rsidRDefault="00AD3E51">
      <w:pPr>
        <w:pStyle w:val="ConsPlusNormal"/>
        <w:jc w:val="right"/>
      </w:pPr>
      <w:r>
        <w:t>в собственность субъектов малого и среднего</w:t>
      </w:r>
    </w:p>
    <w:p w:rsidR="00AD3E51" w:rsidRDefault="00AD3E51">
      <w:pPr>
        <w:pStyle w:val="ConsPlusNormal"/>
        <w:jc w:val="right"/>
      </w:pPr>
      <w:r>
        <w:lastRenderedPageBreak/>
        <w:t>предпринимательства в соответствии</w:t>
      </w:r>
    </w:p>
    <w:p w:rsidR="00AD3E51" w:rsidRDefault="00AD3E51">
      <w:pPr>
        <w:pStyle w:val="ConsPlusNormal"/>
        <w:jc w:val="right"/>
      </w:pPr>
      <w:r>
        <w:t>с Федеральным законом от 22 июля 2008 года N 159-ФЗ</w:t>
      </w:r>
    </w:p>
    <w:p w:rsidR="00AD3E51" w:rsidRDefault="00AD3E51">
      <w:pPr>
        <w:pStyle w:val="ConsPlusNormal"/>
        <w:jc w:val="right"/>
      </w:pPr>
      <w:r>
        <w:t>"Об особенностях отчуждения недвижимого имущества,</w:t>
      </w:r>
    </w:p>
    <w:p w:rsidR="00AD3E51" w:rsidRDefault="00AD3E51">
      <w:pPr>
        <w:pStyle w:val="ConsPlusNormal"/>
        <w:jc w:val="right"/>
      </w:pPr>
      <w:r>
        <w:t>находящегося в государственной или в муниципальной</w:t>
      </w:r>
    </w:p>
    <w:p w:rsidR="00AD3E51" w:rsidRDefault="00AD3E51">
      <w:pPr>
        <w:pStyle w:val="ConsPlusNormal"/>
        <w:jc w:val="right"/>
      </w:pPr>
      <w:r>
        <w:t>собственности и арендуемого субъектами малого и среднего</w:t>
      </w:r>
    </w:p>
    <w:p w:rsidR="00AD3E51" w:rsidRDefault="00AD3E51">
      <w:pPr>
        <w:pStyle w:val="ConsPlusNormal"/>
        <w:jc w:val="right"/>
      </w:pPr>
      <w:r>
        <w:t xml:space="preserve">предпринимательства, и о внесении изменений </w:t>
      </w:r>
      <w:proofErr w:type="gramStart"/>
      <w:r>
        <w:t>в</w:t>
      </w:r>
      <w:proofErr w:type="gramEnd"/>
      <w:r>
        <w:t xml:space="preserve"> отдельные</w:t>
      </w:r>
    </w:p>
    <w:p w:rsidR="00AD3E51" w:rsidRDefault="00AD3E51">
      <w:pPr>
        <w:pStyle w:val="ConsPlusNormal"/>
        <w:jc w:val="right"/>
      </w:pPr>
      <w:r>
        <w:t>законодательные акты Российской Федерации" и в случаях,</w:t>
      </w:r>
    </w:p>
    <w:p w:rsidR="00AD3E51" w:rsidRDefault="00AD3E51">
      <w:pPr>
        <w:pStyle w:val="ConsPlusNormal"/>
        <w:jc w:val="right"/>
      </w:pPr>
      <w:proofErr w:type="gramStart"/>
      <w:r>
        <w:t>указанных в подпунктах 6, 8 и 9 пункта 2 статьи 39.3</w:t>
      </w:r>
      <w:proofErr w:type="gramEnd"/>
    </w:p>
    <w:p w:rsidR="00AD3E51" w:rsidRDefault="00AD3E51">
      <w:pPr>
        <w:pStyle w:val="ConsPlusNormal"/>
        <w:jc w:val="right"/>
      </w:pPr>
      <w:r>
        <w:t>Земельного кодекса Российской Федерации</w:t>
      </w:r>
    </w:p>
    <w:p w:rsidR="00AD3E51" w:rsidRDefault="00AD3E51">
      <w:pPr>
        <w:pStyle w:val="ConsPlusNormal"/>
        <w:jc w:val="both"/>
      </w:pPr>
    </w:p>
    <w:p w:rsidR="00AD3E51" w:rsidRDefault="00AD3E51">
      <w:pPr>
        <w:pStyle w:val="ConsPlusNonformat"/>
        <w:jc w:val="both"/>
      </w:pPr>
      <w:r>
        <w:t xml:space="preserve">                                                                    (форма)</w:t>
      </w:r>
    </w:p>
    <w:p w:rsidR="00AD3E51" w:rsidRDefault="00AD3E51">
      <w:pPr>
        <w:pStyle w:val="ConsPlusNonformat"/>
        <w:jc w:val="both"/>
      </w:pPr>
    </w:p>
    <w:p w:rsidR="00AD3E51" w:rsidRDefault="00AD3E51">
      <w:pPr>
        <w:pStyle w:val="ConsPlusNonformat"/>
        <w:jc w:val="both"/>
      </w:pPr>
      <w:r>
        <w:t xml:space="preserve">                                             Министерство </w:t>
      </w:r>
      <w:proofErr w:type="gramStart"/>
      <w:r>
        <w:t>имущественных</w:t>
      </w:r>
      <w:proofErr w:type="gramEnd"/>
    </w:p>
    <w:p w:rsidR="00AD3E51" w:rsidRDefault="00AD3E51">
      <w:pPr>
        <w:pStyle w:val="ConsPlusNonformat"/>
        <w:jc w:val="both"/>
      </w:pPr>
      <w:r>
        <w:t xml:space="preserve">                                          отношений Архангельской области</w:t>
      </w:r>
    </w:p>
    <w:p w:rsidR="00AD3E51" w:rsidRDefault="00AD3E51">
      <w:pPr>
        <w:pStyle w:val="ConsPlusNonformat"/>
        <w:jc w:val="both"/>
      </w:pPr>
    </w:p>
    <w:p w:rsidR="00AD3E51" w:rsidRDefault="00AD3E51">
      <w:pPr>
        <w:pStyle w:val="ConsPlusNonformat"/>
        <w:jc w:val="both"/>
      </w:pPr>
      <w:r>
        <w:t xml:space="preserve">                                             </w:t>
      </w:r>
      <w:proofErr w:type="gramStart"/>
      <w:r>
        <w:t>(государственное унитарное</w:t>
      </w:r>
      <w:proofErr w:type="gramEnd"/>
    </w:p>
    <w:p w:rsidR="00AD3E51" w:rsidRDefault="00AD3E51">
      <w:pPr>
        <w:pStyle w:val="ConsPlusNonformat"/>
        <w:jc w:val="both"/>
      </w:pPr>
      <w:r>
        <w:t xml:space="preserve">                                         предприятие Архангельской области/</w:t>
      </w:r>
    </w:p>
    <w:p w:rsidR="00AD3E51" w:rsidRDefault="00AD3E51">
      <w:pPr>
        <w:pStyle w:val="ConsPlusNonformat"/>
        <w:jc w:val="both"/>
      </w:pPr>
      <w:r>
        <w:t xml:space="preserve">                                             государственное учреждение</w:t>
      </w:r>
    </w:p>
    <w:p w:rsidR="00AD3E51" w:rsidRDefault="00AD3E51">
      <w:pPr>
        <w:pStyle w:val="ConsPlusNonformat"/>
        <w:jc w:val="both"/>
      </w:pPr>
      <w:r>
        <w:t xml:space="preserve">                                               </w:t>
      </w:r>
      <w:proofErr w:type="gramStart"/>
      <w:r>
        <w:t>Архангельской области)</w:t>
      </w:r>
      <w:proofErr w:type="gramEnd"/>
    </w:p>
    <w:p w:rsidR="00AD3E51" w:rsidRDefault="00AD3E51">
      <w:pPr>
        <w:pStyle w:val="ConsPlusNonformat"/>
        <w:jc w:val="both"/>
      </w:pPr>
    </w:p>
    <w:p w:rsidR="00AD3E51" w:rsidRDefault="00AD3E51">
      <w:pPr>
        <w:pStyle w:val="ConsPlusNonformat"/>
        <w:jc w:val="both"/>
      </w:pPr>
      <w:bookmarkStart w:id="15" w:name="P717"/>
      <w:bookmarkEnd w:id="15"/>
      <w:r>
        <w:t xml:space="preserve">                                 ЗАЯВЛЕНИЕ</w:t>
      </w:r>
    </w:p>
    <w:p w:rsidR="00AD3E51" w:rsidRDefault="00AD3E51">
      <w:pPr>
        <w:pStyle w:val="ConsPlusNonformat"/>
        <w:jc w:val="both"/>
      </w:pPr>
      <w:r>
        <w:t xml:space="preserve">           о предоставлении в аренду (о продлении срока аренды)</w:t>
      </w:r>
    </w:p>
    <w:p w:rsidR="00AD3E51" w:rsidRDefault="00AD3E51">
      <w:pPr>
        <w:pStyle w:val="ConsPlusNonformat"/>
        <w:jc w:val="both"/>
      </w:pPr>
      <w:r>
        <w:t xml:space="preserve">             государственного имущества Архангельской области</w:t>
      </w:r>
    </w:p>
    <w:p w:rsidR="00AD3E51" w:rsidRDefault="00AD3E51">
      <w:pPr>
        <w:pStyle w:val="ConsPlusNonformat"/>
        <w:jc w:val="both"/>
      </w:pPr>
    </w:p>
    <w:p w:rsidR="00AD3E51" w:rsidRDefault="00AD3E51">
      <w:pPr>
        <w:pStyle w:val="ConsPlusNonformat"/>
        <w:jc w:val="both"/>
      </w:pPr>
      <w:r>
        <w:t>Заявитель _________________________________________________________________</w:t>
      </w:r>
    </w:p>
    <w:p w:rsidR="00AD3E51" w:rsidRDefault="00AD3E51">
      <w:pPr>
        <w:pStyle w:val="ConsPlusNonformat"/>
        <w:jc w:val="both"/>
      </w:pPr>
      <w:r>
        <w:t xml:space="preserve">           </w:t>
      </w:r>
      <w:proofErr w:type="gramStart"/>
      <w:r>
        <w:t>(организационно-правовая форма, наименование юридического лица,</w:t>
      </w:r>
      <w:proofErr w:type="gramEnd"/>
    </w:p>
    <w:p w:rsidR="00AD3E51" w:rsidRDefault="00AD3E51">
      <w:pPr>
        <w:pStyle w:val="ConsPlusNonformat"/>
        <w:jc w:val="both"/>
      </w:pPr>
      <w:r>
        <w:t>___________________________________________________________________________</w:t>
      </w:r>
    </w:p>
    <w:p w:rsidR="00AD3E51" w:rsidRDefault="00AD3E51">
      <w:pPr>
        <w:pStyle w:val="ConsPlusNonformat"/>
        <w:jc w:val="both"/>
      </w:pPr>
      <w:r>
        <w:t xml:space="preserve">       </w:t>
      </w:r>
      <w:proofErr w:type="gramStart"/>
      <w:r>
        <w:t>Ф.И.О. индивидуального предпринимателя, ИНН/ОГРН или ОГРИНП)</w:t>
      </w:r>
      <w:proofErr w:type="gramEnd"/>
    </w:p>
    <w:p w:rsidR="00AD3E51" w:rsidRDefault="00AD3E51">
      <w:pPr>
        <w:pStyle w:val="ConsPlusNonformat"/>
        <w:jc w:val="both"/>
      </w:pPr>
      <w:proofErr w:type="gramStart"/>
      <w:r>
        <w:t>Адрес заявителя (место нахождения для юридических лиц или место  жительства</w:t>
      </w:r>
      <w:proofErr w:type="gramEnd"/>
    </w:p>
    <w:p w:rsidR="00AD3E51" w:rsidRDefault="00AD3E51">
      <w:pPr>
        <w:pStyle w:val="ConsPlusNonformat"/>
        <w:jc w:val="both"/>
      </w:pPr>
      <w:r>
        <w:t>для индивидуального предпринимателя) ______________________________________</w:t>
      </w:r>
    </w:p>
    <w:p w:rsidR="00AD3E51" w:rsidRDefault="00AD3E51">
      <w:pPr>
        <w:pStyle w:val="ConsPlusNonformat"/>
        <w:jc w:val="both"/>
      </w:pPr>
      <w:r>
        <w:t>___________________________________________________________________________</w:t>
      </w:r>
    </w:p>
    <w:p w:rsidR="00AD3E51" w:rsidRDefault="00AD3E51">
      <w:pPr>
        <w:pStyle w:val="ConsPlusNonformat"/>
        <w:jc w:val="both"/>
      </w:pPr>
      <w:r>
        <w:t xml:space="preserve">             (город, улица, дом, квартира, контактный телефон)</w:t>
      </w:r>
    </w:p>
    <w:p w:rsidR="00AD3E51" w:rsidRDefault="00AD3E51">
      <w:pPr>
        <w:pStyle w:val="ConsPlusNonformat"/>
        <w:jc w:val="both"/>
      </w:pPr>
      <w:proofErr w:type="gramStart"/>
      <w:r>
        <w:t>Прошу предоставить  в  аренду  (продлить  срок аренды по ранее заключенному</w:t>
      </w:r>
      <w:proofErr w:type="gramEnd"/>
    </w:p>
    <w:p w:rsidR="00AD3E51" w:rsidRDefault="00AD3E51">
      <w:pPr>
        <w:pStyle w:val="ConsPlusNonformat"/>
        <w:jc w:val="both"/>
      </w:pPr>
      <w:r>
        <w:t xml:space="preserve">договору аренды N __________ </w:t>
      </w:r>
      <w:proofErr w:type="gramStart"/>
      <w:r>
        <w:t>от</w:t>
      </w:r>
      <w:proofErr w:type="gramEnd"/>
      <w:r>
        <w:t xml:space="preserve"> _______________)</w:t>
      </w:r>
    </w:p>
    <w:p w:rsidR="00AD3E51" w:rsidRDefault="00AD3E51">
      <w:pPr>
        <w:pStyle w:val="ConsPlusNonformat"/>
        <w:jc w:val="both"/>
      </w:pPr>
      <w:r>
        <w:t>___________________________________________________________________________</w:t>
      </w:r>
    </w:p>
    <w:p w:rsidR="00AD3E51" w:rsidRDefault="00AD3E51">
      <w:pPr>
        <w:pStyle w:val="ConsPlusNonformat"/>
        <w:jc w:val="both"/>
      </w:pPr>
      <w:r>
        <w:t xml:space="preserve">     </w:t>
      </w:r>
      <w:proofErr w:type="gramStart"/>
      <w:r>
        <w:t>(указываются наименование, адрес и площадь недвижимого имущества,</w:t>
      </w:r>
      <w:proofErr w:type="gramEnd"/>
    </w:p>
    <w:p w:rsidR="00AD3E51" w:rsidRDefault="00AD3E51">
      <w:pPr>
        <w:pStyle w:val="ConsPlusNonformat"/>
        <w:jc w:val="both"/>
      </w:pPr>
      <w:r>
        <w:t>_________________________________________________________ (далее - объект),</w:t>
      </w:r>
    </w:p>
    <w:p w:rsidR="00AD3E51" w:rsidRDefault="00AD3E51">
      <w:pPr>
        <w:pStyle w:val="ConsPlusNonformat"/>
        <w:jc w:val="both"/>
      </w:pPr>
      <w:r>
        <w:t xml:space="preserve">   марка, модель, количество - для движимого имущества)</w:t>
      </w:r>
    </w:p>
    <w:p w:rsidR="00AD3E51" w:rsidRDefault="00AD3E51">
      <w:pPr>
        <w:pStyle w:val="ConsPlusNonformat"/>
        <w:jc w:val="both"/>
      </w:pPr>
      <w:r>
        <w:t>На срок ___________________________________________________________________</w:t>
      </w:r>
    </w:p>
    <w:p w:rsidR="00AD3E51" w:rsidRDefault="00AD3E51">
      <w:pPr>
        <w:pStyle w:val="ConsPlusNonformat"/>
        <w:jc w:val="both"/>
      </w:pPr>
      <w:r>
        <w:t>Вид деятельности __________________________________________________________</w:t>
      </w:r>
    </w:p>
    <w:p w:rsidR="00AD3E51" w:rsidRDefault="00AD3E51">
      <w:pPr>
        <w:pStyle w:val="ConsPlusNonformat"/>
        <w:jc w:val="both"/>
      </w:pPr>
      <w:r>
        <w:t xml:space="preserve">                          (указывается цель использования объекта)</w:t>
      </w:r>
    </w:p>
    <w:p w:rsidR="00AD3E51" w:rsidRDefault="00AD3E51">
      <w:pPr>
        <w:pStyle w:val="ConsPlusNonformat"/>
        <w:jc w:val="both"/>
      </w:pPr>
      <w:r>
        <w:t>Способ направления уведомлений  о  предоставлении/отказе  в  предоставлении</w:t>
      </w:r>
    </w:p>
    <w:p w:rsidR="00AD3E51" w:rsidRDefault="00AD3E51">
      <w:pPr>
        <w:pStyle w:val="ConsPlusNonformat"/>
        <w:jc w:val="both"/>
      </w:pPr>
      <w:r>
        <w:t>имущества: ________________________________________________________________</w:t>
      </w:r>
    </w:p>
    <w:p w:rsidR="00AD3E51" w:rsidRDefault="00AD3E51">
      <w:pPr>
        <w:pStyle w:val="ConsPlusNonformat"/>
        <w:jc w:val="both"/>
      </w:pPr>
    </w:p>
    <w:p w:rsidR="00AD3E51" w:rsidRDefault="00AD3E51">
      <w:pPr>
        <w:pStyle w:val="ConsPlusNonformat"/>
        <w:jc w:val="both"/>
      </w:pPr>
      <w:r>
        <w:t>Приложение ________________________________________________________________</w:t>
      </w:r>
    </w:p>
    <w:p w:rsidR="00AD3E51" w:rsidRDefault="00AD3E51">
      <w:pPr>
        <w:pStyle w:val="ConsPlusNonformat"/>
        <w:jc w:val="both"/>
      </w:pPr>
    </w:p>
    <w:p w:rsidR="00AD3E51" w:rsidRDefault="00AD3E51">
      <w:pPr>
        <w:pStyle w:val="ConsPlusNonformat"/>
        <w:jc w:val="both"/>
      </w:pPr>
      <w:r>
        <w:t>Подпись заявителя   ________________________ ______________________________</w:t>
      </w:r>
    </w:p>
    <w:p w:rsidR="00AD3E51" w:rsidRDefault="00AD3E51">
      <w:pPr>
        <w:pStyle w:val="ConsPlusNonformat"/>
        <w:jc w:val="both"/>
      </w:pPr>
      <w:r>
        <w:t xml:space="preserve">                                                        (Ф.И.О.)</w:t>
      </w:r>
    </w:p>
    <w:p w:rsidR="00AD3E51" w:rsidRDefault="00AD3E51">
      <w:pPr>
        <w:pStyle w:val="ConsPlusNonformat"/>
        <w:jc w:val="both"/>
      </w:pPr>
      <w:r>
        <w:t>М.П. (при наличии)</w:t>
      </w:r>
    </w:p>
    <w:p w:rsidR="00AD3E51" w:rsidRDefault="00AD3E51">
      <w:pPr>
        <w:pStyle w:val="ConsPlusNonformat"/>
        <w:jc w:val="both"/>
      </w:pPr>
    </w:p>
    <w:p w:rsidR="00AD3E51" w:rsidRDefault="00AD3E51">
      <w:pPr>
        <w:pStyle w:val="ConsPlusNonformat"/>
        <w:jc w:val="both"/>
      </w:pPr>
      <w:r>
        <w:t>Дата "___" __________ 20__ г.</w:t>
      </w:r>
    </w:p>
    <w:p w:rsidR="00AD3E51" w:rsidRDefault="00AD3E51">
      <w:pPr>
        <w:pStyle w:val="ConsPlusNormal"/>
        <w:jc w:val="both"/>
      </w:pPr>
    </w:p>
    <w:p w:rsidR="00AD3E51" w:rsidRDefault="00AD3E51">
      <w:pPr>
        <w:pStyle w:val="ConsPlusNormal"/>
        <w:jc w:val="both"/>
      </w:pPr>
    </w:p>
    <w:p w:rsidR="00AD3E51" w:rsidRDefault="00AD3E51">
      <w:pPr>
        <w:pStyle w:val="ConsPlusNormal"/>
        <w:jc w:val="both"/>
      </w:pPr>
    </w:p>
    <w:p w:rsidR="00AD3E51" w:rsidRDefault="00AD3E51">
      <w:pPr>
        <w:pStyle w:val="ConsPlusNormal"/>
        <w:jc w:val="both"/>
      </w:pPr>
    </w:p>
    <w:p w:rsidR="00AD3E51" w:rsidRDefault="00AD3E51">
      <w:pPr>
        <w:pStyle w:val="ConsPlusNormal"/>
        <w:jc w:val="both"/>
      </w:pPr>
    </w:p>
    <w:p w:rsidR="00AD3E51" w:rsidRDefault="00AD3E51">
      <w:pPr>
        <w:pStyle w:val="ConsPlusNormal"/>
        <w:jc w:val="right"/>
        <w:outlineLvl w:val="0"/>
      </w:pPr>
      <w:r>
        <w:t>Утвержден</w:t>
      </w:r>
    </w:p>
    <w:p w:rsidR="00AD3E51" w:rsidRDefault="00AD3E51">
      <w:pPr>
        <w:pStyle w:val="ConsPlusNormal"/>
        <w:jc w:val="right"/>
      </w:pPr>
      <w:r>
        <w:t>постановлением Правительства</w:t>
      </w:r>
    </w:p>
    <w:p w:rsidR="00AD3E51" w:rsidRDefault="00AD3E51">
      <w:pPr>
        <w:pStyle w:val="ConsPlusNormal"/>
        <w:jc w:val="right"/>
      </w:pPr>
      <w:r>
        <w:t>Архангельской области</w:t>
      </w:r>
    </w:p>
    <w:p w:rsidR="00AD3E51" w:rsidRDefault="00AD3E51">
      <w:pPr>
        <w:pStyle w:val="ConsPlusNormal"/>
        <w:jc w:val="right"/>
      </w:pPr>
      <w:r>
        <w:t>от 31.10.2017 N 456-пп</w:t>
      </w:r>
    </w:p>
    <w:p w:rsidR="00AD3E51" w:rsidRDefault="00AD3E51">
      <w:pPr>
        <w:pStyle w:val="ConsPlusNormal"/>
        <w:jc w:val="both"/>
      </w:pPr>
    </w:p>
    <w:p w:rsidR="00AD3E51" w:rsidRDefault="00AD3E51">
      <w:pPr>
        <w:pStyle w:val="ConsPlusTitle"/>
        <w:jc w:val="center"/>
      </w:pPr>
      <w:bookmarkStart w:id="16" w:name="P758"/>
      <w:bookmarkEnd w:id="16"/>
      <w:r>
        <w:t>ПОРЯДОК</w:t>
      </w:r>
    </w:p>
    <w:p w:rsidR="00AD3E51" w:rsidRDefault="00AD3E51">
      <w:pPr>
        <w:pStyle w:val="ConsPlusTitle"/>
        <w:jc w:val="center"/>
      </w:pPr>
      <w:r>
        <w:t>ФОРМИРОВАНИЯ, ВЕДЕНИЯ, ОБЯЗАТЕЛЬНОГО ОПУБЛИКОВАНИЯ ПЕРЕЧНЯ</w:t>
      </w:r>
    </w:p>
    <w:p w:rsidR="00AD3E51" w:rsidRDefault="00AD3E51">
      <w:pPr>
        <w:pStyle w:val="ConsPlusTitle"/>
        <w:jc w:val="center"/>
      </w:pPr>
      <w:r>
        <w:t>ГОСУДАРСТВЕННОГО ИМУЩЕСТВА АРХАНГЕЛЬСКОЙ ОБЛАСТИ, СВОБОДНОГО</w:t>
      </w:r>
    </w:p>
    <w:p w:rsidR="00AD3E51" w:rsidRDefault="00AD3E51">
      <w:pPr>
        <w:pStyle w:val="ConsPlusTitle"/>
        <w:jc w:val="center"/>
      </w:pPr>
      <w:proofErr w:type="gramStart"/>
      <w:r>
        <w:t>ОТ ПРАВ ТРЕТЬИХ ЛИЦ (ЗА ИСКЛЮЧЕНИЕМ ПРАВА ХОЗЯЙСТВЕННОГО</w:t>
      </w:r>
      <w:proofErr w:type="gramEnd"/>
    </w:p>
    <w:p w:rsidR="00AD3E51" w:rsidRDefault="00AD3E51">
      <w:pPr>
        <w:pStyle w:val="ConsPlusTitle"/>
        <w:jc w:val="center"/>
      </w:pPr>
      <w:r>
        <w:t>ВЕДЕНИЯ, ПРАВА ОПЕРАТИВНОГО УПРАВЛЕНИЯ, А ТАКЖЕ</w:t>
      </w:r>
    </w:p>
    <w:p w:rsidR="00AD3E51" w:rsidRDefault="00AD3E51">
      <w:pPr>
        <w:pStyle w:val="ConsPlusTitle"/>
        <w:jc w:val="center"/>
      </w:pPr>
      <w:r>
        <w:t>ИМУЩЕСТВЕННЫХ ПРАВ СУБЪЕКТОВ МАЛОГО И СРЕДНЕГО</w:t>
      </w:r>
    </w:p>
    <w:p w:rsidR="00AD3E51" w:rsidRDefault="00AD3E51">
      <w:pPr>
        <w:pStyle w:val="ConsPlusTitle"/>
        <w:jc w:val="center"/>
      </w:pPr>
      <w:proofErr w:type="gramStart"/>
      <w:r>
        <w:t>ПРЕДПРИНИМАТЕЛЬСТВА), ПРЕДНАЗНАЧЕННОГО ДЛЯ ПЕРЕДАЧИ</w:t>
      </w:r>
      <w:proofErr w:type="gramEnd"/>
    </w:p>
    <w:p w:rsidR="00AD3E51" w:rsidRDefault="00AD3E51">
      <w:pPr>
        <w:pStyle w:val="ConsPlusTitle"/>
        <w:jc w:val="center"/>
      </w:pPr>
      <w:r>
        <w:t>ВО ВЛАДЕНИЕ И (ИЛИ) ПОЛЬЗОВАНИЕ НА ДОЛГОСРОЧНОЙ ОСНОВЕ</w:t>
      </w:r>
    </w:p>
    <w:p w:rsidR="00AD3E51" w:rsidRDefault="00AD3E51">
      <w:pPr>
        <w:pStyle w:val="ConsPlusTitle"/>
        <w:jc w:val="center"/>
      </w:pPr>
      <w:r>
        <w:t>(В ТОМ ЧИСЛЕ ПО ЛЬГОТНЫМ СТАВКАМ АРЕНДНОЙ ПЛАТЫ) СУБЪЕКТАМ</w:t>
      </w:r>
    </w:p>
    <w:p w:rsidR="00AD3E51" w:rsidRDefault="00AD3E51">
      <w:pPr>
        <w:pStyle w:val="ConsPlusTitle"/>
        <w:jc w:val="center"/>
      </w:pPr>
      <w:r>
        <w:t>МАЛОГО И СРЕДНЕГО ПРЕДПРИНИМАТЕЛЬСТВА И ОРГАНИЗАЦИЯМ,</w:t>
      </w:r>
    </w:p>
    <w:p w:rsidR="00AD3E51" w:rsidRDefault="00AD3E51">
      <w:pPr>
        <w:pStyle w:val="ConsPlusTitle"/>
        <w:jc w:val="center"/>
      </w:pPr>
      <w:r>
        <w:t>ОБРАЗУЮЩИМ ИНФРАСТРУКТУРУ ПОДДЕРЖКИ СУБЪЕКТОВ МАЛОГО</w:t>
      </w:r>
    </w:p>
    <w:p w:rsidR="00AD3E51" w:rsidRDefault="00AD3E51">
      <w:pPr>
        <w:pStyle w:val="ConsPlusTitle"/>
        <w:jc w:val="center"/>
      </w:pPr>
      <w:r>
        <w:t>И СРЕДНЕГО ПРЕДПРИНИМАТЕЛЬСТВА, А ТАКЖЕ ПОДЛЕЖАЩЕГО</w:t>
      </w:r>
    </w:p>
    <w:p w:rsidR="00AD3E51" w:rsidRDefault="00AD3E51">
      <w:pPr>
        <w:pStyle w:val="ConsPlusTitle"/>
        <w:jc w:val="center"/>
      </w:pPr>
      <w:r>
        <w:t>ОТЧУЖДЕНИЮ НА ВОЗМЕЗДНОЙ ОСНОВЕ В СОБСТВЕННОСТЬ СУБЪЕКТОВ</w:t>
      </w:r>
    </w:p>
    <w:p w:rsidR="00AD3E51" w:rsidRDefault="00AD3E51">
      <w:pPr>
        <w:pStyle w:val="ConsPlusTitle"/>
        <w:jc w:val="center"/>
      </w:pPr>
      <w:r>
        <w:t>МАЛОГО И СРЕДНЕГО ПРЕДПРИНИМАТЕЛЬСТВА В СООТВЕТСТВИИ</w:t>
      </w:r>
    </w:p>
    <w:p w:rsidR="00AD3E51" w:rsidRDefault="00AD3E51">
      <w:pPr>
        <w:pStyle w:val="ConsPlusTitle"/>
        <w:jc w:val="center"/>
      </w:pPr>
      <w:r>
        <w:t>С ФЕДЕРАЛЬНЫМ ЗАКОНОМ ОТ 22 ИЮЛЯ 2008 ГОДА N 159-ФЗ</w:t>
      </w:r>
    </w:p>
    <w:p w:rsidR="00AD3E51" w:rsidRDefault="00AD3E51">
      <w:pPr>
        <w:pStyle w:val="ConsPlusTitle"/>
        <w:jc w:val="center"/>
      </w:pPr>
      <w:r>
        <w:t>"ОБ ОСОБЕННОСТЯХ ОТЧУЖДЕНИЯ НЕДВИЖИМОГО ИМУЩЕСТВА,</w:t>
      </w:r>
    </w:p>
    <w:p w:rsidR="00AD3E51" w:rsidRDefault="00AD3E51">
      <w:pPr>
        <w:pStyle w:val="ConsPlusTitle"/>
        <w:jc w:val="center"/>
      </w:pPr>
      <w:r>
        <w:t>НАХОДЯЩЕГОСЯ В ГОСУДАРСТВЕННОЙ ИЛИ В МУНИЦИПАЛЬНОЙ</w:t>
      </w:r>
    </w:p>
    <w:p w:rsidR="00AD3E51" w:rsidRDefault="00AD3E51">
      <w:pPr>
        <w:pStyle w:val="ConsPlusTitle"/>
        <w:jc w:val="center"/>
      </w:pPr>
      <w:r>
        <w:t>СОБСТВЕННОСТИ И АРЕНДУЕМОГО СУБЪЕКТАМИ МАЛОГО И СРЕДНЕГО</w:t>
      </w:r>
    </w:p>
    <w:p w:rsidR="00AD3E51" w:rsidRDefault="00AD3E51">
      <w:pPr>
        <w:pStyle w:val="ConsPlusTitle"/>
        <w:jc w:val="center"/>
      </w:pPr>
      <w:r>
        <w:t xml:space="preserve">ПРЕДПРИНИМАТЕЛЬСТВА, И О ВНЕСЕНИИ ИЗМЕНЕНИЙ </w:t>
      </w:r>
      <w:proofErr w:type="gramStart"/>
      <w:r>
        <w:t>В</w:t>
      </w:r>
      <w:proofErr w:type="gramEnd"/>
      <w:r>
        <w:t xml:space="preserve"> ОТДЕЛЬНЫЕ</w:t>
      </w:r>
    </w:p>
    <w:p w:rsidR="00AD3E51" w:rsidRDefault="00AD3E51">
      <w:pPr>
        <w:pStyle w:val="ConsPlusTitle"/>
        <w:jc w:val="center"/>
      </w:pPr>
      <w:r>
        <w:t>ЗАКОНОДАТЕЛЬНЫЕ АКТЫ РОССИЙСКОЙ ФЕДЕРАЦИИ" И В СЛУЧАЯХ,</w:t>
      </w:r>
    </w:p>
    <w:p w:rsidR="00AD3E51" w:rsidRDefault="00AD3E51">
      <w:pPr>
        <w:pStyle w:val="ConsPlusTitle"/>
        <w:jc w:val="center"/>
      </w:pPr>
      <w:r>
        <w:t>УКАЗАННЫХ В ПОДПУНКТАХ 6, 8</w:t>
      </w:r>
      <w:proofErr w:type="gramStart"/>
      <w:r>
        <w:t xml:space="preserve"> И</w:t>
      </w:r>
      <w:proofErr w:type="gramEnd"/>
      <w:r>
        <w:t xml:space="preserve"> 9 ПУНКТА 2 СТАТЬИ 39.3</w:t>
      </w:r>
    </w:p>
    <w:p w:rsidR="00AD3E51" w:rsidRDefault="00AD3E51">
      <w:pPr>
        <w:pStyle w:val="ConsPlusTitle"/>
        <w:jc w:val="center"/>
      </w:pPr>
      <w:r>
        <w:t>ЗЕМЕЛЬНОГО КОДЕКСА РОССИЙСКОЙ ФЕДЕРАЦИИ"</w:t>
      </w:r>
    </w:p>
    <w:p w:rsidR="00AD3E51" w:rsidRDefault="00AD3E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3E51">
        <w:trPr>
          <w:jc w:val="center"/>
        </w:trPr>
        <w:tc>
          <w:tcPr>
            <w:tcW w:w="9294" w:type="dxa"/>
            <w:tcBorders>
              <w:top w:val="nil"/>
              <w:left w:val="single" w:sz="24" w:space="0" w:color="CED3F1"/>
              <w:bottom w:val="nil"/>
              <w:right w:val="single" w:sz="24" w:space="0" w:color="F4F3F8"/>
            </w:tcBorders>
            <w:shd w:val="clear" w:color="auto" w:fill="F4F3F8"/>
          </w:tcPr>
          <w:p w:rsidR="00AD3E51" w:rsidRDefault="00AD3E51">
            <w:pPr>
              <w:pStyle w:val="ConsPlusNormal"/>
              <w:jc w:val="center"/>
            </w:pPr>
            <w:r>
              <w:rPr>
                <w:color w:val="392C69"/>
              </w:rPr>
              <w:t>Список изменяющих документов</w:t>
            </w:r>
          </w:p>
          <w:p w:rsidR="00AD3E51" w:rsidRDefault="00AD3E51">
            <w:pPr>
              <w:pStyle w:val="ConsPlusNormal"/>
              <w:jc w:val="center"/>
            </w:pPr>
            <w:proofErr w:type="gramStart"/>
            <w:r>
              <w:rPr>
                <w:color w:val="392C69"/>
              </w:rPr>
              <w:t xml:space="preserve">(в ред. </w:t>
            </w:r>
            <w:hyperlink r:id="rId40" w:history="1">
              <w:r>
                <w:rPr>
                  <w:color w:val="0000FF"/>
                </w:rPr>
                <w:t>постановления</w:t>
              </w:r>
            </w:hyperlink>
            <w:r>
              <w:rPr>
                <w:color w:val="392C69"/>
              </w:rPr>
              <w:t xml:space="preserve"> Правительства Архангельской области</w:t>
            </w:r>
            <w:proofErr w:type="gramEnd"/>
          </w:p>
          <w:p w:rsidR="00AD3E51" w:rsidRDefault="00AD3E51">
            <w:pPr>
              <w:pStyle w:val="ConsPlusNormal"/>
              <w:jc w:val="center"/>
            </w:pPr>
            <w:r>
              <w:rPr>
                <w:color w:val="392C69"/>
              </w:rPr>
              <w:t>от 05.10.2018 N 434-пп)</w:t>
            </w:r>
          </w:p>
        </w:tc>
      </w:tr>
    </w:tbl>
    <w:p w:rsidR="00AD3E51" w:rsidRDefault="00AD3E51">
      <w:pPr>
        <w:pStyle w:val="ConsPlusNormal"/>
        <w:jc w:val="both"/>
      </w:pPr>
    </w:p>
    <w:p w:rsidR="00AD3E51" w:rsidRDefault="00AD3E51">
      <w:pPr>
        <w:pStyle w:val="ConsPlusNormal"/>
        <w:ind w:firstLine="540"/>
        <w:jc w:val="both"/>
      </w:pPr>
      <w:r>
        <w:t xml:space="preserve">1. </w:t>
      </w:r>
      <w:proofErr w:type="gramStart"/>
      <w:r>
        <w:t xml:space="preserve">Настоящий Порядок, разработанный в соответствии с Федеральным </w:t>
      </w:r>
      <w:hyperlink r:id="rId41" w:history="1">
        <w:r>
          <w:rPr>
            <w:color w:val="0000FF"/>
          </w:rPr>
          <w:t>законом</w:t>
        </w:r>
      </w:hyperlink>
      <w:r>
        <w:t xml:space="preserve"> от 24 июля 2007 года N 209-ФЗ "О развитии малого и среднего предпринимательства в Российской Федерации" и областным </w:t>
      </w:r>
      <w:hyperlink r:id="rId42" w:history="1">
        <w:r>
          <w:rPr>
            <w:color w:val="0000FF"/>
          </w:rPr>
          <w:t>законом</w:t>
        </w:r>
      </w:hyperlink>
      <w:r>
        <w:t xml:space="preserve"> от 29 октября 2008 года N 585-30-ОЗ "Об управлении и распоряжении государственным имуществом Архангельской области", определяет механизм формирования, ведения (в том числе ежегодного, до 1 ноября текущего года, дополнения) и обязательного опубликования перечня</w:t>
      </w:r>
      <w:proofErr w:type="gramEnd"/>
      <w:r>
        <w:t xml:space="preserve"> </w:t>
      </w:r>
      <w:proofErr w:type="gramStart"/>
      <w:r>
        <w:t>государственного имущества Архангельской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r>
        <w:t xml:space="preserve">, </w:t>
      </w:r>
      <w:proofErr w:type="gramStart"/>
      <w:r>
        <w:t xml:space="preserve">а также подлежащего отчуждению на возмездной основе в собственность субъектов малого и среднего предпринимательства в соответствии с Федеральным </w:t>
      </w:r>
      <w:hyperlink r:id="rId43"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w:t>
      </w:r>
      <w:proofErr w:type="gramEnd"/>
      <w:r>
        <w:t xml:space="preserve"> </w:t>
      </w:r>
      <w:hyperlink r:id="rId44" w:history="1">
        <w:proofErr w:type="gramStart"/>
        <w:r>
          <w:rPr>
            <w:color w:val="0000FF"/>
          </w:rPr>
          <w:t>подпунктах</w:t>
        </w:r>
        <w:proofErr w:type="gramEnd"/>
        <w:r>
          <w:rPr>
            <w:color w:val="0000FF"/>
          </w:rPr>
          <w:t xml:space="preserve"> 6</w:t>
        </w:r>
      </w:hyperlink>
      <w:r>
        <w:t xml:space="preserve">, </w:t>
      </w:r>
      <w:hyperlink r:id="rId45" w:history="1">
        <w:r>
          <w:rPr>
            <w:color w:val="0000FF"/>
          </w:rPr>
          <w:t>8</w:t>
        </w:r>
      </w:hyperlink>
      <w:r>
        <w:t xml:space="preserve"> и </w:t>
      </w:r>
      <w:hyperlink r:id="rId46" w:history="1">
        <w:r>
          <w:rPr>
            <w:color w:val="0000FF"/>
          </w:rPr>
          <w:t>9 пункта 2 статьи 39.3</w:t>
        </w:r>
      </w:hyperlink>
      <w:r>
        <w:t xml:space="preserve"> Земельного кодекса Российской Федерации (далее соответственно - перечень, имущество).</w:t>
      </w:r>
    </w:p>
    <w:p w:rsidR="00AD3E51" w:rsidRDefault="00AD3E51">
      <w:pPr>
        <w:pStyle w:val="ConsPlusNormal"/>
        <w:jc w:val="both"/>
      </w:pPr>
      <w:r>
        <w:t xml:space="preserve">(п. 1 в ред. </w:t>
      </w:r>
      <w:hyperlink r:id="rId47" w:history="1">
        <w:r>
          <w:rPr>
            <w:color w:val="0000FF"/>
          </w:rPr>
          <w:t>постановления</w:t>
        </w:r>
      </w:hyperlink>
      <w:r>
        <w:t xml:space="preserve"> Правительства Архангельской области от 05.10.2018 N 434-пп)</w:t>
      </w:r>
    </w:p>
    <w:p w:rsidR="00AD3E51" w:rsidRDefault="00AD3E51">
      <w:pPr>
        <w:pStyle w:val="ConsPlusNormal"/>
        <w:spacing w:before="220"/>
        <w:ind w:firstLine="540"/>
        <w:jc w:val="both"/>
      </w:pPr>
      <w:bookmarkStart w:id="17" w:name="P786"/>
      <w:bookmarkEnd w:id="17"/>
      <w:r>
        <w:t xml:space="preserve">2. </w:t>
      </w:r>
      <w:proofErr w:type="gramStart"/>
      <w:r>
        <w:t xml:space="preserve">Перечень формируется министерством имущественных отношений Архангельской области (далее - министерство), в том числе на основании предложений исполнительных органов государственной власти Архангельской области, заявлений субъектов малого и среднего предпринимательства и организаций, образующих инфраструктуру поддержки субъектов малого </w:t>
      </w:r>
      <w:r>
        <w:lastRenderedPageBreak/>
        <w:t>и среднего предпринимательства, которые подаются в министерство (далее соответственно - предложения, заявления, заявители) и утверждается постановлением Правительства Архангельской области.</w:t>
      </w:r>
      <w:proofErr w:type="gramEnd"/>
    </w:p>
    <w:p w:rsidR="00AD3E51" w:rsidRDefault="00AD3E51">
      <w:pPr>
        <w:pStyle w:val="ConsPlusNormal"/>
        <w:spacing w:before="220"/>
        <w:ind w:firstLine="540"/>
        <w:jc w:val="both"/>
      </w:pPr>
      <w:r>
        <w:t xml:space="preserve">2.1. В перечень не включаются земельные участки, предусмотренные </w:t>
      </w:r>
      <w:hyperlink r:id="rId48" w:history="1">
        <w:r>
          <w:rPr>
            <w:color w:val="0000FF"/>
          </w:rPr>
          <w:t>подпунктами 1</w:t>
        </w:r>
      </w:hyperlink>
      <w:r>
        <w:t xml:space="preserve"> - </w:t>
      </w:r>
      <w:hyperlink r:id="rId49" w:history="1">
        <w:r>
          <w:rPr>
            <w:color w:val="0000FF"/>
          </w:rPr>
          <w:t>10</w:t>
        </w:r>
      </w:hyperlink>
      <w:r>
        <w:t xml:space="preserve">, </w:t>
      </w:r>
      <w:hyperlink r:id="rId50" w:history="1">
        <w:r>
          <w:rPr>
            <w:color w:val="0000FF"/>
          </w:rPr>
          <w:t>13</w:t>
        </w:r>
      </w:hyperlink>
      <w:r>
        <w:t xml:space="preserve"> - </w:t>
      </w:r>
      <w:hyperlink r:id="rId51" w:history="1">
        <w:r>
          <w:rPr>
            <w:color w:val="0000FF"/>
          </w:rPr>
          <w:t>15</w:t>
        </w:r>
      </w:hyperlink>
      <w:r>
        <w:t xml:space="preserve">, </w:t>
      </w:r>
      <w:hyperlink r:id="rId52" w:history="1">
        <w:r>
          <w:rPr>
            <w:color w:val="0000FF"/>
          </w:rPr>
          <w:t>18</w:t>
        </w:r>
      </w:hyperlink>
      <w:r>
        <w:t xml:space="preserve"> и </w:t>
      </w:r>
      <w:hyperlink r:id="rId53"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AD3E51" w:rsidRDefault="00AD3E51">
      <w:pPr>
        <w:pStyle w:val="ConsPlusNormal"/>
        <w:jc w:val="both"/>
      </w:pPr>
      <w:r>
        <w:t>(</w:t>
      </w:r>
      <w:proofErr w:type="gramStart"/>
      <w:r>
        <w:t>п</w:t>
      </w:r>
      <w:proofErr w:type="gramEnd"/>
      <w:r>
        <w:t xml:space="preserve">. 2.1 введен </w:t>
      </w:r>
      <w:hyperlink r:id="rId54" w:history="1">
        <w:r>
          <w:rPr>
            <w:color w:val="0000FF"/>
          </w:rPr>
          <w:t>постановлением</w:t>
        </w:r>
      </w:hyperlink>
      <w:r>
        <w:t xml:space="preserve"> Правительства Архангельской области от 05.10.2018 N 434-пп)</w:t>
      </w:r>
    </w:p>
    <w:p w:rsidR="00AD3E51" w:rsidRDefault="00AD3E51">
      <w:pPr>
        <w:pStyle w:val="ConsPlusNormal"/>
        <w:spacing w:before="220"/>
        <w:ind w:firstLine="540"/>
        <w:jc w:val="both"/>
      </w:pPr>
      <w:r>
        <w:t xml:space="preserve">2.2. </w:t>
      </w:r>
      <w:proofErr w:type="gramStart"/>
      <w:r>
        <w:t>Государственное имущество Архангельской области, закрепленное на праве хозяйственного ведения или оперативного управления за государственным унитарным предприятием Архангельской области, на праве оперативного управления за государственным учреждением Архангельской области, по предложению указанных предприятия или учреждения и с согласия уполномоченного исполнительного органа государственной власти Архангельской области в сфере управления и распоряжения государственным имуществом Архангельской области может быть включено в перечень в порядке, установленном</w:t>
      </w:r>
      <w:proofErr w:type="gramEnd"/>
      <w:r>
        <w:t xml:space="preserve"> настоящим Порядком,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D3E51" w:rsidRDefault="00AD3E51">
      <w:pPr>
        <w:pStyle w:val="ConsPlusNormal"/>
        <w:jc w:val="both"/>
      </w:pPr>
      <w:r>
        <w:t xml:space="preserve">(п. 2.2 </w:t>
      </w:r>
      <w:proofErr w:type="gramStart"/>
      <w:r>
        <w:t>введен</w:t>
      </w:r>
      <w:proofErr w:type="gramEnd"/>
      <w:r>
        <w:t xml:space="preserve"> </w:t>
      </w:r>
      <w:hyperlink r:id="rId55" w:history="1">
        <w:r>
          <w:rPr>
            <w:color w:val="0000FF"/>
          </w:rPr>
          <w:t>постановлением</w:t>
        </w:r>
      </w:hyperlink>
      <w:r>
        <w:t xml:space="preserve"> Правительства Архангельской области от 05.10.2018 N 434-пп)</w:t>
      </w:r>
    </w:p>
    <w:p w:rsidR="00AD3E51" w:rsidRDefault="00AD3E51">
      <w:pPr>
        <w:pStyle w:val="ConsPlusNormal"/>
        <w:spacing w:before="220"/>
        <w:ind w:firstLine="540"/>
        <w:jc w:val="both"/>
      </w:pPr>
      <w:bookmarkStart w:id="18" w:name="P791"/>
      <w:bookmarkEnd w:id="18"/>
      <w:r>
        <w:t>3. В перечень включаются сведения об имуществе, соответствующем следующим критериям (далее - имущество):</w:t>
      </w:r>
    </w:p>
    <w:p w:rsidR="00AD3E51" w:rsidRDefault="00AD3E51">
      <w:pPr>
        <w:pStyle w:val="ConsPlusNormal"/>
        <w:spacing w:before="220"/>
        <w:ind w:firstLine="540"/>
        <w:jc w:val="both"/>
      </w:pPr>
      <w:r>
        <w:t>1)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AD3E51" w:rsidRDefault="00AD3E51">
      <w:pPr>
        <w:pStyle w:val="ConsPlusNormal"/>
        <w:jc w:val="both"/>
      </w:pPr>
      <w:r>
        <w:t xml:space="preserve">(в ред. </w:t>
      </w:r>
      <w:hyperlink r:id="rId56" w:history="1">
        <w:r>
          <w:rPr>
            <w:color w:val="0000FF"/>
          </w:rPr>
          <w:t>постановления</w:t>
        </w:r>
      </w:hyperlink>
      <w:r>
        <w:t xml:space="preserve"> Правительства Архангельской области от 05.10.2018 N 434-пп)</w:t>
      </w:r>
    </w:p>
    <w:p w:rsidR="00AD3E51" w:rsidRDefault="00AD3E51">
      <w:pPr>
        <w:pStyle w:val="ConsPlusNormal"/>
        <w:spacing w:before="220"/>
        <w:ind w:firstLine="540"/>
        <w:jc w:val="both"/>
      </w:pPr>
      <w:r>
        <w:t>2) не ограничено в обороте;</w:t>
      </w:r>
    </w:p>
    <w:p w:rsidR="00AD3E51" w:rsidRDefault="00AD3E51">
      <w:pPr>
        <w:pStyle w:val="ConsPlusNormal"/>
        <w:spacing w:before="220"/>
        <w:ind w:firstLine="540"/>
        <w:jc w:val="both"/>
      </w:pPr>
      <w:r>
        <w:t>3) не является объектом религиозного назначения;</w:t>
      </w:r>
    </w:p>
    <w:p w:rsidR="00AD3E51" w:rsidRDefault="00AD3E51">
      <w:pPr>
        <w:pStyle w:val="ConsPlusNormal"/>
        <w:spacing w:before="220"/>
        <w:ind w:firstLine="540"/>
        <w:jc w:val="both"/>
      </w:pPr>
      <w:r>
        <w:t>4) не включено в прогнозный план приватизации государственного имущества Архангельской области на плановый период;</w:t>
      </w:r>
    </w:p>
    <w:p w:rsidR="00AD3E51" w:rsidRDefault="00AD3E51">
      <w:pPr>
        <w:pStyle w:val="ConsPlusNormal"/>
        <w:spacing w:before="220"/>
        <w:ind w:firstLine="540"/>
        <w:jc w:val="both"/>
      </w:pPr>
      <w:r>
        <w:t xml:space="preserve">5) не является земельным участком, предусмотренным </w:t>
      </w:r>
      <w:hyperlink r:id="rId57" w:history="1">
        <w:r>
          <w:rPr>
            <w:color w:val="0000FF"/>
          </w:rPr>
          <w:t>подпунктами 1</w:t>
        </w:r>
      </w:hyperlink>
      <w:r>
        <w:t xml:space="preserve"> - </w:t>
      </w:r>
      <w:hyperlink r:id="rId58" w:history="1">
        <w:r>
          <w:rPr>
            <w:color w:val="0000FF"/>
          </w:rPr>
          <w:t>10</w:t>
        </w:r>
      </w:hyperlink>
      <w:r>
        <w:t xml:space="preserve">, </w:t>
      </w:r>
      <w:hyperlink r:id="rId59" w:history="1">
        <w:r>
          <w:rPr>
            <w:color w:val="0000FF"/>
          </w:rPr>
          <w:t>13</w:t>
        </w:r>
      </w:hyperlink>
      <w:r>
        <w:t xml:space="preserve"> - </w:t>
      </w:r>
      <w:hyperlink r:id="rId60" w:history="1">
        <w:r>
          <w:rPr>
            <w:color w:val="0000FF"/>
          </w:rPr>
          <w:t>15</w:t>
        </w:r>
      </w:hyperlink>
      <w:r>
        <w:t xml:space="preserve">, </w:t>
      </w:r>
      <w:hyperlink r:id="rId61" w:history="1">
        <w:r>
          <w:rPr>
            <w:color w:val="0000FF"/>
          </w:rPr>
          <w:t>18</w:t>
        </w:r>
      </w:hyperlink>
      <w:r>
        <w:t xml:space="preserve"> и </w:t>
      </w:r>
      <w:hyperlink r:id="rId62"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AD3E51" w:rsidRDefault="00AD3E51">
      <w:pPr>
        <w:pStyle w:val="ConsPlusNormal"/>
        <w:jc w:val="both"/>
      </w:pPr>
      <w:r>
        <w:t xml:space="preserve">(пп. 5 </w:t>
      </w:r>
      <w:proofErr w:type="gramStart"/>
      <w:r>
        <w:t>введен</w:t>
      </w:r>
      <w:proofErr w:type="gramEnd"/>
      <w:r>
        <w:t xml:space="preserve"> </w:t>
      </w:r>
      <w:hyperlink r:id="rId63" w:history="1">
        <w:r>
          <w:rPr>
            <w:color w:val="0000FF"/>
          </w:rPr>
          <w:t>постановлением</w:t>
        </w:r>
      </w:hyperlink>
      <w:r>
        <w:t xml:space="preserve"> Правительства Архангельской области от 05.10.2018 N 434-пп)</w:t>
      </w:r>
    </w:p>
    <w:p w:rsidR="00AD3E51" w:rsidRDefault="00AD3E51">
      <w:pPr>
        <w:pStyle w:val="ConsPlusNormal"/>
        <w:spacing w:before="220"/>
        <w:ind w:firstLine="540"/>
        <w:jc w:val="both"/>
      </w:pPr>
      <w:r>
        <w:t xml:space="preserve">4. Министерство в срок не позднее 30 дней со дня поступления предложений (заявлений), предусмотренных </w:t>
      </w:r>
      <w:hyperlink w:anchor="P786" w:history="1">
        <w:r>
          <w:rPr>
            <w:color w:val="0000FF"/>
          </w:rPr>
          <w:t>пунктом 2</w:t>
        </w:r>
      </w:hyperlink>
      <w:r>
        <w:t xml:space="preserve"> настоящего Порядка, рассматривает указанные предложения (заявления) и принимает одно из следующих решений:</w:t>
      </w:r>
    </w:p>
    <w:p w:rsidR="00AD3E51" w:rsidRDefault="00AD3E51">
      <w:pPr>
        <w:pStyle w:val="ConsPlusNormal"/>
        <w:spacing w:before="220"/>
        <w:ind w:firstLine="540"/>
        <w:jc w:val="both"/>
      </w:pPr>
      <w:bookmarkStart w:id="19" w:name="P800"/>
      <w:bookmarkEnd w:id="19"/>
      <w:r>
        <w:t>1) о включении имущества в перечень;</w:t>
      </w:r>
    </w:p>
    <w:p w:rsidR="00AD3E51" w:rsidRDefault="00AD3E51">
      <w:pPr>
        <w:pStyle w:val="ConsPlusNormal"/>
        <w:spacing w:before="220"/>
        <w:ind w:firstLine="540"/>
        <w:jc w:val="both"/>
      </w:pPr>
      <w:bookmarkStart w:id="20" w:name="P801"/>
      <w:bookmarkEnd w:id="20"/>
      <w:r>
        <w:t>2) об исключении имущества из перечня;</w:t>
      </w:r>
    </w:p>
    <w:p w:rsidR="00AD3E51" w:rsidRDefault="00AD3E51">
      <w:pPr>
        <w:pStyle w:val="ConsPlusNormal"/>
        <w:spacing w:before="220"/>
        <w:ind w:firstLine="540"/>
        <w:jc w:val="both"/>
      </w:pPr>
      <w:r>
        <w:t>3) об отказе в учете предложений (заявлений).</w:t>
      </w:r>
    </w:p>
    <w:p w:rsidR="00AD3E51" w:rsidRDefault="00AD3E51">
      <w:pPr>
        <w:pStyle w:val="ConsPlusNormal"/>
        <w:spacing w:before="220"/>
        <w:ind w:firstLine="540"/>
        <w:jc w:val="both"/>
      </w:pPr>
      <w:r>
        <w:t>О принятом решении министерство уведомляет заявителя не позднее трех рабочих дней со дня принятия соответствующего решения.</w:t>
      </w:r>
    </w:p>
    <w:p w:rsidR="00AD3E51" w:rsidRDefault="00AD3E51">
      <w:pPr>
        <w:pStyle w:val="ConsPlusNormal"/>
        <w:spacing w:before="220"/>
        <w:ind w:firstLine="540"/>
        <w:jc w:val="both"/>
      </w:pPr>
      <w:r>
        <w:t xml:space="preserve">5. В случае принятия решений, предусмотренных </w:t>
      </w:r>
      <w:hyperlink w:anchor="P800" w:history="1">
        <w:r>
          <w:rPr>
            <w:color w:val="0000FF"/>
          </w:rPr>
          <w:t>подпунктами 1</w:t>
        </w:r>
      </w:hyperlink>
      <w:r>
        <w:t xml:space="preserve"> или </w:t>
      </w:r>
      <w:hyperlink w:anchor="P801" w:history="1">
        <w:r>
          <w:rPr>
            <w:color w:val="0000FF"/>
          </w:rPr>
          <w:t>2 пункта 4</w:t>
        </w:r>
      </w:hyperlink>
      <w:r>
        <w:t xml:space="preserve"> настоящего </w:t>
      </w:r>
      <w:r>
        <w:lastRenderedPageBreak/>
        <w:t>Порядка, министерство осуществляет подготовку проекта постановления Правительства Архангельской области.</w:t>
      </w:r>
    </w:p>
    <w:p w:rsidR="00AD3E51" w:rsidRDefault="00AD3E51">
      <w:pPr>
        <w:pStyle w:val="ConsPlusNormal"/>
        <w:spacing w:before="220"/>
        <w:ind w:firstLine="540"/>
        <w:jc w:val="both"/>
      </w:pPr>
      <w:r>
        <w:t>6. Основаниями для принятия решения об отказе в учете предложений (заявлений) являются следующие обстоятельства:</w:t>
      </w:r>
    </w:p>
    <w:p w:rsidR="00AD3E51" w:rsidRDefault="00AD3E51">
      <w:pPr>
        <w:pStyle w:val="ConsPlusNormal"/>
        <w:spacing w:before="220"/>
        <w:ind w:firstLine="540"/>
        <w:jc w:val="both"/>
      </w:pPr>
      <w:r>
        <w:t>1) имущество не соответствует критери</w:t>
      </w:r>
      <w:proofErr w:type="gramStart"/>
      <w:r>
        <w:t>ю(</w:t>
      </w:r>
      <w:proofErr w:type="gramEnd"/>
      <w:r>
        <w:t xml:space="preserve">ям), установленным </w:t>
      </w:r>
      <w:hyperlink w:anchor="P791" w:history="1">
        <w:r>
          <w:rPr>
            <w:color w:val="0000FF"/>
          </w:rPr>
          <w:t>пунктом 3</w:t>
        </w:r>
      </w:hyperlink>
      <w:r>
        <w:t xml:space="preserve"> настоящего Порядка;</w:t>
      </w:r>
    </w:p>
    <w:p w:rsidR="00AD3E51" w:rsidRDefault="00AD3E51">
      <w:pPr>
        <w:pStyle w:val="ConsPlusNormal"/>
        <w:spacing w:before="220"/>
        <w:ind w:firstLine="540"/>
        <w:jc w:val="both"/>
      </w:pPr>
      <w:r>
        <w:t xml:space="preserve">2) лицо, обратившееся в министерство с заявлением (предложением), не относится к лицам, указанным в </w:t>
      </w:r>
      <w:hyperlink w:anchor="P786" w:history="1">
        <w:r>
          <w:rPr>
            <w:color w:val="0000FF"/>
          </w:rPr>
          <w:t>пункте 2</w:t>
        </w:r>
      </w:hyperlink>
      <w:r>
        <w:t xml:space="preserve"> настоящего Порядка.</w:t>
      </w:r>
    </w:p>
    <w:p w:rsidR="00AD3E51" w:rsidRDefault="00AD3E51">
      <w:pPr>
        <w:pStyle w:val="ConsPlusNormal"/>
        <w:spacing w:before="220"/>
        <w:ind w:firstLine="540"/>
        <w:jc w:val="both"/>
      </w:pPr>
      <w:r>
        <w:t>7. Основаниями исключения имущества из перечня являются следующие обстоятельства:</w:t>
      </w:r>
    </w:p>
    <w:p w:rsidR="00AD3E51" w:rsidRDefault="00AD3E51">
      <w:pPr>
        <w:pStyle w:val="ConsPlusNormal"/>
        <w:spacing w:before="220"/>
        <w:ind w:firstLine="540"/>
        <w:jc w:val="both"/>
      </w:pPr>
      <w:proofErr w:type="gramStart"/>
      <w:r>
        <w:t xml:space="preserve">1) выкуп имущества субъектом малого и среднего предпринимательства в соответствии с Федеральным </w:t>
      </w:r>
      <w:hyperlink r:id="rId64"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65" w:history="1">
        <w:r>
          <w:rPr>
            <w:color w:val="0000FF"/>
          </w:rPr>
          <w:t>подпунктах 6</w:t>
        </w:r>
      </w:hyperlink>
      <w:r>
        <w:t xml:space="preserve">, </w:t>
      </w:r>
      <w:hyperlink r:id="rId66" w:history="1">
        <w:r>
          <w:rPr>
            <w:color w:val="0000FF"/>
          </w:rPr>
          <w:t>8</w:t>
        </w:r>
      </w:hyperlink>
      <w:r>
        <w:t xml:space="preserve"> и </w:t>
      </w:r>
      <w:hyperlink r:id="rId67" w:history="1">
        <w:r>
          <w:rPr>
            <w:color w:val="0000FF"/>
          </w:rPr>
          <w:t>9 пункта</w:t>
        </w:r>
        <w:proofErr w:type="gramEnd"/>
        <w:r>
          <w:rPr>
            <w:color w:val="0000FF"/>
          </w:rPr>
          <w:t xml:space="preserve"> 2 статьи 39.3</w:t>
        </w:r>
      </w:hyperlink>
      <w:r>
        <w:t xml:space="preserve"> Земельного кодекса Российской Федерации;</w:t>
      </w:r>
    </w:p>
    <w:p w:rsidR="00AD3E51" w:rsidRDefault="00AD3E51">
      <w:pPr>
        <w:pStyle w:val="ConsPlusNormal"/>
        <w:jc w:val="both"/>
      </w:pPr>
      <w:r>
        <w:t xml:space="preserve">(пп. 1 в ред. </w:t>
      </w:r>
      <w:hyperlink r:id="rId68" w:history="1">
        <w:r>
          <w:rPr>
            <w:color w:val="0000FF"/>
          </w:rPr>
          <w:t>постановления</w:t>
        </w:r>
      </w:hyperlink>
      <w:r>
        <w:t xml:space="preserve"> Правительства Архангельской области от 05.10.2018 N 434-пп)</w:t>
      </w:r>
    </w:p>
    <w:p w:rsidR="00AD3E51" w:rsidRDefault="00AD3E51">
      <w:pPr>
        <w:pStyle w:val="ConsPlusNormal"/>
        <w:spacing w:before="220"/>
        <w:ind w:firstLine="540"/>
        <w:jc w:val="both"/>
      </w:pPr>
      <w:r>
        <w:t>2) прекращение права государственной собственности Архангельской области на имущество, в том числе в связи с прекращением его существования в результате гибели или уничтожения, отчуждением по решению суда, передачей в собственность другого публично-правового образования;</w:t>
      </w:r>
    </w:p>
    <w:p w:rsidR="00AD3E51" w:rsidRDefault="00AD3E51">
      <w:pPr>
        <w:pStyle w:val="ConsPlusNormal"/>
        <w:spacing w:before="220"/>
        <w:ind w:firstLine="540"/>
        <w:jc w:val="both"/>
      </w:pPr>
      <w:r>
        <w:t>3) если в течение двух лет со дня включения имущества в перечень в отношении указанного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AD3E51" w:rsidRDefault="00AD3E51">
      <w:pPr>
        <w:pStyle w:val="ConsPlusNormal"/>
        <w:spacing w:before="220"/>
        <w:ind w:firstLine="540"/>
        <w:jc w:val="both"/>
      </w:pPr>
      <w:r>
        <w:t>а) ни одной заявки на участие в торгах на право заключения договора, предусматривающего переход прав владения и (или) пользования в отношении имущества;</w:t>
      </w:r>
    </w:p>
    <w:p w:rsidR="00AD3E51" w:rsidRDefault="00AD3E51">
      <w:pPr>
        <w:pStyle w:val="ConsPlusNormal"/>
        <w:spacing w:before="220"/>
        <w:ind w:firstLine="540"/>
        <w:jc w:val="both"/>
      </w:pPr>
      <w:r>
        <w:t xml:space="preserve">б) ни одного заявления о предоставлении имущества, в отношении которого заключение указанного договора может быть осуществлено без проведения торгов в случаях, предусмотренных Федеральным </w:t>
      </w:r>
      <w:hyperlink r:id="rId69" w:history="1">
        <w:r>
          <w:rPr>
            <w:color w:val="0000FF"/>
          </w:rPr>
          <w:t>законом</w:t>
        </w:r>
      </w:hyperlink>
      <w:r>
        <w:t xml:space="preserve"> от 26 июля 2006 года N 135-ФЗ "О защите конкуренции".</w:t>
      </w:r>
    </w:p>
    <w:p w:rsidR="00AD3E51" w:rsidRDefault="00AD3E51">
      <w:pPr>
        <w:pStyle w:val="ConsPlusNormal"/>
        <w:spacing w:before="220"/>
        <w:ind w:firstLine="540"/>
        <w:jc w:val="both"/>
      </w:pPr>
      <w:r>
        <w:t xml:space="preserve">8. </w:t>
      </w:r>
      <w:proofErr w:type="gramStart"/>
      <w:r>
        <w:t>Включенное в перечень имущество может быть использовано только в целях предоставления его во владение и (или) в пользование в соответствии с целевым назначением на долгосрочной основе, в том числе на льготных условиях,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не подлежит отчуждению в частную собственность, за исключением возмездного отчуждения в собственность</w:t>
      </w:r>
      <w:proofErr w:type="gramEnd"/>
      <w:r>
        <w:t xml:space="preserve"> субъектов малого и среднего предпринимательства в соответствии с Федеральным </w:t>
      </w:r>
      <w:hyperlink r:id="rId70"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AD3E51" w:rsidRDefault="00AD3E51">
      <w:pPr>
        <w:pStyle w:val="ConsPlusNormal"/>
        <w:jc w:val="both"/>
      </w:pPr>
      <w:r>
        <w:t xml:space="preserve">(в ред. </w:t>
      </w:r>
      <w:hyperlink r:id="rId71" w:history="1">
        <w:r>
          <w:rPr>
            <w:color w:val="0000FF"/>
          </w:rPr>
          <w:t>постановления</w:t>
        </w:r>
      </w:hyperlink>
      <w:r>
        <w:t xml:space="preserve"> Правительства Архангельской области от 05.10.2018 N 434-пп)</w:t>
      </w:r>
    </w:p>
    <w:p w:rsidR="00AD3E51" w:rsidRDefault="00AD3E51">
      <w:pPr>
        <w:pStyle w:val="ConsPlusNormal"/>
        <w:spacing w:before="220"/>
        <w:ind w:firstLine="540"/>
        <w:jc w:val="both"/>
      </w:pPr>
      <w:r>
        <w:t>9. Перечень подлежит обязательному опубликованию в порядке, установленном для официального опубликования постановлений Правительства Архангельской области, и размещению на официальном сайте Правительства Архангельской области в информационно-телекоммуникационной сети "Интернет".</w:t>
      </w:r>
    </w:p>
    <w:p w:rsidR="00AD3E51" w:rsidRDefault="00AD3E51">
      <w:pPr>
        <w:pStyle w:val="ConsPlusNormal"/>
        <w:spacing w:before="220"/>
        <w:ind w:firstLine="540"/>
        <w:jc w:val="both"/>
      </w:pPr>
      <w:r>
        <w:lastRenderedPageBreak/>
        <w:t xml:space="preserve">10. </w:t>
      </w:r>
      <w:proofErr w:type="gramStart"/>
      <w:r>
        <w:t>Перечень представляет собой информационную базу на бумажном и электронном носителях.</w:t>
      </w:r>
      <w:proofErr w:type="gramEnd"/>
    </w:p>
    <w:p w:rsidR="00AD3E51" w:rsidRDefault="00AD3E51">
      <w:pPr>
        <w:pStyle w:val="ConsPlusNormal"/>
        <w:spacing w:before="220"/>
        <w:ind w:firstLine="540"/>
        <w:jc w:val="both"/>
      </w:pPr>
      <w:r>
        <w:t xml:space="preserve">11. </w:t>
      </w:r>
      <w:proofErr w:type="gramStart"/>
      <w:r>
        <w:t xml:space="preserve">Сведения об имуществе вносятся в перечень в соответствии с </w:t>
      </w:r>
      <w:hyperlink r:id="rId72" w:history="1">
        <w:r>
          <w:rPr>
            <w:color w:val="0000FF"/>
          </w:rPr>
          <w:t>формой</w:t>
        </w:r>
      </w:hyperlink>
      <w:r>
        <w:t xml:space="preserve"> представления и составом сведений об утвержденных перечнях государственного имущества и муниципального имущества, указанных в </w:t>
      </w:r>
      <w:hyperlink r:id="rId73" w:history="1">
        <w:r>
          <w:rPr>
            <w:color w:val="0000FF"/>
          </w:rPr>
          <w:t>части 4 статьи 18</w:t>
        </w:r>
      </w:hyperlink>
      <w:r>
        <w:t xml:space="preserve">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утвержденной приказом</w:t>
      </w:r>
      <w:proofErr w:type="gramEnd"/>
      <w:r>
        <w:t xml:space="preserve"> Министерства экономического развития Российской Федерации от 20 апреля 2016 года N 264.</w:t>
      </w:r>
    </w:p>
    <w:p w:rsidR="00AD3E51" w:rsidRDefault="00AD3E51">
      <w:pPr>
        <w:pStyle w:val="ConsPlusNormal"/>
        <w:jc w:val="both"/>
      </w:pPr>
    </w:p>
    <w:p w:rsidR="00AD3E51" w:rsidRDefault="00AD3E51">
      <w:pPr>
        <w:pStyle w:val="ConsPlusNormal"/>
        <w:jc w:val="both"/>
      </w:pPr>
    </w:p>
    <w:p w:rsidR="00AD3E51" w:rsidRDefault="00AD3E51">
      <w:pPr>
        <w:pStyle w:val="ConsPlusNormal"/>
        <w:pBdr>
          <w:top w:val="single" w:sz="6" w:space="0" w:color="auto"/>
        </w:pBdr>
        <w:spacing w:before="100" w:after="100"/>
        <w:jc w:val="both"/>
        <w:rPr>
          <w:sz w:val="2"/>
          <w:szCs w:val="2"/>
        </w:rPr>
      </w:pPr>
    </w:p>
    <w:p w:rsidR="00115313" w:rsidRDefault="00115313"/>
    <w:sectPr w:rsidR="00115313" w:rsidSect="004F4CD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E51"/>
    <w:rsid w:val="00115313"/>
    <w:rsid w:val="00AD3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3E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3E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3E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D3E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D3E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D3E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D3E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D3E5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3E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3E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3E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D3E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D3E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D3E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D3E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D3E5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37DDBD666262056DE13E6C3A73DE293CCF1FF6A6FE46DC4512D308CEFE4485F7F690D025D4FBB91F0E3E4C4130E307ADD38EB61AAA74881F60CCEFBlDJ" TargetMode="External"/><Relationship Id="rId18" Type="http://schemas.openxmlformats.org/officeDocument/2006/relationships/hyperlink" Target="consultantplus://offline/ref=237DDBD666262056DE13E6C3A73DE293CCF1FF6A6FE46DC4512D308CEFE4485F7F690D025D4FBB91F0E3E7C5130E307ADD38EB61AAA74881F60CCEFBlDJ" TargetMode="External"/><Relationship Id="rId26" Type="http://schemas.openxmlformats.org/officeDocument/2006/relationships/hyperlink" Target="consultantplus://offline/ref=237DDBD666262056DE13F8CEB151BC9FCCFEA86663E26F910A726BD1B8ED42082A260C4C1840A491F5FDE7C11AF5lAJ" TargetMode="External"/><Relationship Id="rId39" Type="http://schemas.openxmlformats.org/officeDocument/2006/relationships/hyperlink" Target="consultantplus://offline/ref=237DDBD666262056DE13F8CEB151BC9FCCFEA86661EA6F910A726BD1B8ED4208382654471B49EEC0B4B6E8C01A44613B9637EA61FBl4J" TargetMode="External"/><Relationship Id="rId21" Type="http://schemas.openxmlformats.org/officeDocument/2006/relationships/hyperlink" Target="consultantplus://offline/ref=237DDBD666262056DE13E6C3A73DE293CCF1FF6A67E267C350226D86E7BD445D786652155A06B790F0E3E5C01851356FCC60E762B6B94D9AEA0ECCBFF1lAJ" TargetMode="External"/><Relationship Id="rId34" Type="http://schemas.openxmlformats.org/officeDocument/2006/relationships/hyperlink" Target="consultantplus://offline/ref=237DDBD666262056DE13F8CEB151BC9FCCFEA86661EA6F910A726BD1B8ED4208382654401942BC95F8E8B1905C0F6C3F8A2BEA66AAA54D9DFFl4J" TargetMode="External"/><Relationship Id="rId42" Type="http://schemas.openxmlformats.org/officeDocument/2006/relationships/hyperlink" Target="consultantplus://offline/ref=237DDBD666262056DE13E6C3A73DE293CCF1FF6A67E267C452246D86E7BD445D786652154806EF9CF1E1FBC11D44633E8AF3l5J" TargetMode="External"/><Relationship Id="rId47" Type="http://schemas.openxmlformats.org/officeDocument/2006/relationships/hyperlink" Target="consultantplus://offline/ref=237DDBD666262056DE13E6C3A73DE293CCF1FF6A6FE46DC4512D308CEFE4485F7F690D025D4FBB91F0E1E2C1130E307ADD38EB61AAA74881F60CCEFBlDJ" TargetMode="External"/><Relationship Id="rId50" Type="http://schemas.openxmlformats.org/officeDocument/2006/relationships/hyperlink" Target="consultantplus://offline/ref=237DDBD666262056DE13F8CEB151BC9FCCFEA96767E46F910A726BD1B8ED4208382654471A41B1C5A1A7B0CC19587F3E8D2BE863B6FAl7J" TargetMode="External"/><Relationship Id="rId55" Type="http://schemas.openxmlformats.org/officeDocument/2006/relationships/hyperlink" Target="consultantplus://offline/ref=237DDBD666262056DE13E6C3A73DE293CCF1FF6A6FE46DC4512D308CEFE4485F7F690D025D4FBB91F0E1E2C5130E307ADD38EB61AAA74881F60CCEFBlDJ" TargetMode="External"/><Relationship Id="rId63" Type="http://schemas.openxmlformats.org/officeDocument/2006/relationships/hyperlink" Target="consultantplus://offline/ref=237DDBD666262056DE13E6C3A73DE293CCF1FF6A6FE46DC4512D308CEFE4485F7F690D025D4FBB91F0E1E2C6130E307ADD38EB61AAA74881F60CCEFBlDJ" TargetMode="External"/><Relationship Id="rId68" Type="http://schemas.openxmlformats.org/officeDocument/2006/relationships/hyperlink" Target="consultantplus://offline/ref=237DDBD666262056DE13E6C3A73DE293CCF1FF6A6FE46DC4512D308CEFE4485F7F690D025D4FBB91F0E1E2C8130E307ADD38EB61AAA74881F60CCEFBlDJ" TargetMode="External"/><Relationship Id="rId7" Type="http://schemas.openxmlformats.org/officeDocument/2006/relationships/hyperlink" Target="consultantplus://offline/ref=237DDBD666262056DE13E6C3A73DE293CCF1FF6A6FE561C05F2D308CEFE4485F7F690D025D4FBB91F0E3E5C4130E307ADD38EB61AAA74881F60CCEFBlDJ" TargetMode="External"/><Relationship Id="rId71" Type="http://schemas.openxmlformats.org/officeDocument/2006/relationships/hyperlink" Target="consultantplus://offline/ref=237DDBD666262056DE13E6C3A73DE293CCF1FF6A6FE46DC4512D308CEFE4485F7F690D025D4FBB91F0E1EDC0130E307ADD38EB61AAA74881F60CCEFBlDJ" TargetMode="External"/><Relationship Id="rId2" Type="http://schemas.microsoft.com/office/2007/relationships/stylesWithEffects" Target="stylesWithEffects.xml"/><Relationship Id="rId16" Type="http://schemas.openxmlformats.org/officeDocument/2006/relationships/hyperlink" Target="consultantplus://offline/ref=237DDBD666262056DE13E6C3A73DE293CCF1FF6A61EB65C1532D308CEFE4485F7F690D025D4FBB91F0E3E3C9130E307ADD38EB61AAA74881F60CCEFBlDJ" TargetMode="External"/><Relationship Id="rId29" Type="http://schemas.openxmlformats.org/officeDocument/2006/relationships/hyperlink" Target="consultantplus://offline/ref=237DDBD666262056DE13F8CEB151BC9FCCFEA96767E46F910A726BD1B8ED4208382654451D43B1C5A1A7B0CC19587F3E8D2BE863B6FAl7J" TargetMode="External"/><Relationship Id="rId11" Type="http://schemas.openxmlformats.org/officeDocument/2006/relationships/hyperlink" Target="consultantplus://offline/ref=237DDBD666262056DE13E6C3A73DE293CCF1FF6A67E267C452246D86E7BD445D786652155A06B790F0E3E0C51E51356FCC60E762B6B94D9AEA0ECCBFF1lAJ" TargetMode="External"/><Relationship Id="rId24" Type="http://schemas.openxmlformats.org/officeDocument/2006/relationships/hyperlink" Target="consultantplus://offline/ref=237DDBD666262056DE13E6C3A73DE293CCF1FF6A67E26CCE57256D86E7BD445D786652155A06B790F0E3E5C31051356FCC60E762B6B94D9AEA0ECCBFF1lAJ" TargetMode="External"/><Relationship Id="rId32" Type="http://schemas.openxmlformats.org/officeDocument/2006/relationships/hyperlink" Target="consultantplus://offline/ref=237DDBD666262056DE13F8CEB151BC9FCCFEA86663E26F910A726BD1B8ED42082A260C4C1840A491F5FDE7C11AF5lAJ" TargetMode="External"/><Relationship Id="rId37" Type="http://schemas.openxmlformats.org/officeDocument/2006/relationships/hyperlink" Target="consultantplus://offline/ref=237DDBD666262056DE13F8CEB151BC9FCCFEA86661EA6F910A726BD1B8ED4208382654401942BC91F9E8B1905C0F6C3F8A2BEA66AAA54D9DFFl4J" TargetMode="External"/><Relationship Id="rId40" Type="http://schemas.openxmlformats.org/officeDocument/2006/relationships/hyperlink" Target="consultantplus://offline/ref=237DDBD666262056DE13E6C3A73DE293CCF1FF6A6FE46DC4512D308CEFE4485F7F690D025D4FBB91F0E1E3C6130E307ADD38EB61AAA74881F60CCEFBlDJ" TargetMode="External"/><Relationship Id="rId45" Type="http://schemas.openxmlformats.org/officeDocument/2006/relationships/hyperlink" Target="consultantplus://offline/ref=237DDBD666262056DE13F8CEB151BC9FCCFEA96767E46F910A726BD1B8ED4208382654451D41B1C5A1A7B0CC19587F3E8D2BE863B6FAl7J" TargetMode="External"/><Relationship Id="rId53" Type="http://schemas.openxmlformats.org/officeDocument/2006/relationships/hyperlink" Target="consultantplus://offline/ref=237DDBD666262056DE13F8CEB151BC9FCCFEA96767E46F910A726BD1B8ED4208382654471A4BB1C5A1A7B0CC19587F3E8D2BE863B6FAl7J" TargetMode="External"/><Relationship Id="rId58" Type="http://schemas.openxmlformats.org/officeDocument/2006/relationships/hyperlink" Target="consultantplus://offline/ref=237DDBD666262056DE13F8CEB151BC9FCCFEA96767E46F910A726BD1B8ED4208382654471A42B1C5A1A7B0CC19587F3E8D2BE863B6FAl7J" TargetMode="External"/><Relationship Id="rId66" Type="http://schemas.openxmlformats.org/officeDocument/2006/relationships/hyperlink" Target="consultantplus://offline/ref=237DDBD666262056DE13F8CEB151BC9FCCFEA96767E46F910A726BD1B8ED4208382654451D41B1C5A1A7B0CC19587F3E8D2BE863B6FAl7J" TargetMode="External"/><Relationship Id="rId7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237DDBD666262056DE13E6C3A73DE293CCF1FF6A6EE363CE542D308CEFE4485F7F690D105D17B790F2FDE5C40658613CF8l8J" TargetMode="External"/><Relationship Id="rId23" Type="http://schemas.openxmlformats.org/officeDocument/2006/relationships/hyperlink" Target="consultantplus://offline/ref=237DDBD666262056DE13E6C3A73DE293CCF1FF6A67E26CCE57256D86E7BD445D786652155A06B790F0E3E5C01951356FCC60E762B6B94D9AEA0ECCBFF1lAJ" TargetMode="External"/><Relationship Id="rId28" Type="http://schemas.openxmlformats.org/officeDocument/2006/relationships/hyperlink" Target="consultantplus://offline/ref=237DDBD666262056DE13F8CEB151BC9FCCFAA06163E36F910A726BD1B8ED42082A260C4C1840A491F5FDE7C11AF5lAJ" TargetMode="External"/><Relationship Id="rId36" Type="http://schemas.openxmlformats.org/officeDocument/2006/relationships/hyperlink" Target="consultantplus://offline/ref=237DDBD666262056DE13F8CEB151BC9FCCFEA86661EA6F910A726BD1B8ED4208382654421E41B1C5A1A7B0CC19587F3E8D2BE863B6FAl7J" TargetMode="External"/><Relationship Id="rId49" Type="http://schemas.openxmlformats.org/officeDocument/2006/relationships/hyperlink" Target="consultantplus://offline/ref=237DDBD666262056DE13F8CEB151BC9FCCFEA96767E46F910A726BD1B8ED4208382654471A42B1C5A1A7B0CC19587F3E8D2BE863B6FAl7J" TargetMode="External"/><Relationship Id="rId57" Type="http://schemas.openxmlformats.org/officeDocument/2006/relationships/hyperlink" Target="consultantplus://offline/ref=237DDBD666262056DE13F8CEB151BC9FCCFEA96767E46F910A726BD1B8ED4208382654401F42BB9AA4B2A194155B63208830F461B4A5F4lDJ" TargetMode="External"/><Relationship Id="rId61" Type="http://schemas.openxmlformats.org/officeDocument/2006/relationships/hyperlink" Target="consultantplus://offline/ref=237DDBD666262056DE13F8CEB151BC9FCCFEA96767E46F910A726BD1B8ED4208382654471A4AB1C5A1A7B0CC19587F3E8D2BE863B6FAl7J" TargetMode="External"/><Relationship Id="rId10" Type="http://schemas.openxmlformats.org/officeDocument/2006/relationships/hyperlink" Target="consultantplus://offline/ref=237DDBD666262056DE13F8CEB151BC9FCCFEA86663E26F910A726BD1B8ED4208382654401942B995F6E8B1905C0F6C3F8A2BEA66AAA54D9DFFl4J" TargetMode="External"/><Relationship Id="rId19" Type="http://schemas.openxmlformats.org/officeDocument/2006/relationships/hyperlink" Target="consultantplus://offline/ref=237DDBD666262056DE13E6C3A73DE293CCF1FF6A67E267C350226D86E7BD445D786652155A06B790F0E3E5C11D51356FCC60E762B6B94D9AEA0ECCBFF1lAJ" TargetMode="External"/><Relationship Id="rId31" Type="http://schemas.openxmlformats.org/officeDocument/2006/relationships/hyperlink" Target="consultantplus://offline/ref=237DDBD666262056DE13F8CEB151BC9FCCFEA96767E46F910A726BD1B8ED4208382654401C4ABA9AA4B2A194155B63208830F461B4A5F4lDJ" TargetMode="External"/><Relationship Id="rId44" Type="http://schemas.openxmlformats.org/officeDocument/2006/relationships/hyperlink" Target="consultantplus://offline/ref=237DDBD666262056DE13F8CEB151BC9FCCFEA96767E46F910A726BD1B8ED4208382654451D43B1C5A1A7B0CC19587F3E8D2BE863B6FAl7J" TargetMode="External"/><Relationship Id="rId52" Type="http://schemas.openxmlformats.org/officeDocument/2006/relationships/hyperlink" Target="consultantplus://offline/ref=237DDBD666262056DE13F8CEB151BC9FCCFEA96767E46F910A726BD1B8ED4208382654471A4AB1C5A1A7B0CC19587F3E8D2BE863B6FAl7J" TargetMode="External"/><Relationship Id="rId60" Type="http://schemas.openxmlformats.org/officeDocument/2006/relationships/hyperlink" Target="consultantplus://offline/ref=237DDBD666262056DE13F8CEB151BC9FCCFEA96767E46F910A726BD1B8ED4208382654471A47B1C5A1A7B0CC19587F3E8D2BE863B6FAl7J" TargetMode="External"/><Relationship Id="rId65" Type="http://schemas.openxmlformats.org/officeDocument/2006/relationships/hyperlink" Target="consultantplus://offline/ref=237DDBD666262056DE13F8CEB151BC9FCCFEA96767E46F910A726BD1B8ED4208382654451D43B1C5A1A7B0CC19587F3E8D2BE863B6FAl7J" TargetMode="External"/><Relationship Id="rId73" Type="http://schemas.openxmlformats.org/officeDocument/2006/relationships/hyperlink" Target="consultantplus://offline/ref=237DDBD666262056DE13F8CEB151BC9FCCFEA86663E26F910A726BD1B8ED4208382654401942B995F6E8B1905C0F6C3F8A2BEA66AAA54D9DFFl4J" TargetMode="External"/><Relationship Id="rId4" Type="http://schemas.openxmlformats.org/officeDocument/2006/relationships/webSettings" Target="webSettings.xml"/><Relationship Id="rId9" Type="http://schemas.openxmlformats.org/officeDocument/2006/relationships/hyperlink" Target="consultantplus://offline/ref=237DDBD666262056DE13E6C3A73DE293CCF1FF6A67E26CCE57256D86E7BD445D786652155A06B790F0E3E5C11D51356FCC60E762B6B94D9AEA0ECCBFF1lAJ" TargetMode="External"/><Relationship Id="rId14" Type="http://schemas.openxmlformats.org/officeDocument/2006/relationships/hyperlink" Target="consultantplus://offline/ref=237DDBD666262056DE13E6C3A73DE293CCF1FF6A6FE46DC4512D308CEFE4485F7F690D025D4FBB91F0E3E7C1130E307ADD38EB61AAA74881F60CCEFBlDJ" TargetMode="External"/><Relationship Id="rId22" Type="http://schemas.openxmlformats.org/officeDocument/2006/relationships/hyperlink" Target="consultantplus://offline/ref=237DDBD666262056DE13E6C3A73DE293CCF1FF6A67E26CCE57256D86E7BD445D786652155A06B790F0E3E5C01851356FCC60E762B6B94D9AEA0ECCBFF1lAJ" TargetMode="External"/><Relationship Id="rId27" Type="http://schemas.openxmlformats.org/officeDocument/2006/relationships/hyperlink" Target="consultantplus://offline/ref=237DDBD666262056DE13E6C3A73DE293CCF1FF6A67E267C452246D86E7BD445D786652154806EF9CF1E1FBC11D44633E8AF3l5J" TargetMode="External"/><Relationship Id="rId30" Type="http://schemas.openxmlformats.org/officeDocument/2006/relationships/hyperlink" Target="consultantplus://offline/ref=237DDBD666262056DE13F8CEB151BC9FCCFEA96767E46F910A726BD1B8ED4208382654451D41B1C5A1A7B0CC19587F3E8D2BE863B6FAl7J" TargetMode="External"/><Relationship Id="rId35" Type="http://schemas.openxmlformats.org/officeDocument/2006/relationships/hyperlink" Target="consultantplus://offline/ref=237DDBD666262056DE13F8CEB151BC9FCCFEA86661EA6F910A726BD1B8ED4208382654481845B1C5A1A7B0CC19587F3E8D2BE863B6FAl7J" TargetMode="External"/><Relationship Id="rId43" Type="http://schemas.openxmlformats.org/officeDocument/2006/relationships/hyperlink" Target="consultantplus://offline/ref=237DDBD666262056DE13F8CEB151BC9FCCFAA06163E36F910A726BD1B8ED42082A260C4C1840A491F5FDE7C11AF5lAJ" TargetMode="External"/><Relationship Id="rId48" Type="http://schemas.openxmlformats.org/officeDocument/2006/relationships/hyperlink" Target="consultantplus://offline/ref=237DDBD666262056DE13F8CEB151BC9FCCFEA96767E46F910A726BD1B8ED4208382654401F42BB9AA4B2A194155B63208830F461B4A5F4lDJ" TargetMode="External"/><Relationship Id="rId56" Type="http://schemas.openxmlformats.org/officeDocument/2006/relationships/hyperlink" Target="consultantplus://offline/ref=237DDBD666262056DE13E6C3A73DE293CCF1FF6A6FE46DC4512D308CEFE4485F7F690D025D4FBB91F0E1E2C7130E307ADD38EB61AAA74881F60CCEFBlDJ" TargetMode="External"/><Relationship Id="rId64" Type="http://schemas.openxmlformats.org/officeDocument/2006/relationships/hyperlink" Target="consultantplus://offline/ref=237DDBD666262056DE13F8CEB151BC9FCCFAA06163E36F910A726BD1B8ED42082A260C4C1840A491F5FDE7C11AF5lAJ" TargetMode="External"/><Relationship Id="rId69" Type="http://schemas.openxmlformats.org/officeDocument/2006/relationships/hyperlink" Target="consultantplus://offline/ref=237DDBD666262056DE13F8CEB151BC9FCCFEA86661EA6F910A726BD1B8ED42082A260C4C1840A491F5FDE7C11AF5lAJ" TargetMode="External"/><Relationship Id="rId8" Type="http://schemas.openxmlformats.org/officeDocument/2006/relationships/hyperlink" Target="consultantplus://offline/ref=237DDBD666262056DE13E6C3A73DE293CCF1FF6A67E267C350226D86E7BD445D786652155A06B790F0E3E5C11D51356FCC60E762B6B94D9AEA0ECCBFF1lAJ" TargetMode="External"/><Relationship Id="rId51" Type="http://schemas.openxmlformats.org/officeDocument/2006/relationships/hyperlink" Target="consultantplus://offline/ref=237DDBD666262056DE13F8CEB151BC9FCCFEA96767E46F910A726BD1B8ED4208382654471A47B1C5A1A7B0CC19587F3E8D2BE863B6FAl7J" TargetMode="External"/><Relationship Id="rId72" Type="http://schemas.openxmlformats.org/officeDocument/2006/relationships/hyperlink" Target="consultantplus://offline/ref=237DDBD666262056DE13F8CEB151BC9FCDFAA36460E76F910A726BD1B8ED4208382654401942BA93F8E8B1905C0F6C3F8A2BEA66AAA54D9DFFl4J" TargetMode="External"/><Relationship Id="rId3" Type="http://schemas.openxmlformats.org/officeDocument/2006/relationships/settings" Target="settings.xml"/><Relationship Id="rId12" Type="http://schemas.openxmlformats.org/officeDocument/2006/relationships/hyperlink" Target="consultantplus://offline/ref=237DDBD666262056DE13E6C3A73DE293CCF1FF6A6FE561C05F2D308CEFE4485F7F690D025D4FBB91F0E3E4C1130E307ADD38EB61AAA74881F60CCEFBlDJ" TargetMode="External"/><Relationship Id="rId17" Type="http://schemas.openxmlformats.org/officeDocument/2006/relationships/hyperlink" Target="consultantplus://offline/ref=237DDBD666262056DE13E6C3A73DE293CCF1FF6A6EE363C6562D308CEFE4485F7F690D105D17B790F2FDE5C40658613CF8l8J" TargetMode="External"/><Relationship Id="rId25" Type="http://schemas.openxmlformats.org/officeDocument/2006/relationships/hyperlink" Target="consultantplus://offline/ref=237DDBD666262056DE13E6C3A73DE293CCF1FF6A6FE561C05F2D308CEFE4485F7F690D025D4FBB91F0E3E4C3130E307ADD38EB61AAA74881F60CCEFBlDJ" TargetMode="External"/><Relationship Id="rId33" Type="http://schemas.openxmlformats.org/officeDocument/2006/relationships/hyperlink" Target="consultantplus://offline/ref=237DDBD666262056DE13F8CEB151BC9FCCFEA86661EA6F910A726BD1B8ED4208382654401942BC91F1E8B1905C0F6C3F8A2BEA66AAA54D9DFFl4J" TargetMode="External"/><Relationship Id="rId38" Type="http://schemas.openxmlformats.org/officeDocument/2006/relationships/hyperlink" Target="consultantplus://offline/ref=237DDBD666262056DE13F8CEB151BC9FCCFAA66363E36F910A726BD1B8ED4208382654451216EBD5A5EEE4C3065A64208A35E8F6l3J" TargetMode="External"/><Relationship Id="rId46" Type="http://schemas.openxmlformats.org/officeDocument/2006/relationships/hyperlink" Target="consultantplus://offline/ref=237DDBD666262056DE13F8CEB151BC9FCCFEA96767E46F910A726BD1B8ED4208382654401C4ABA9AA4B2A194155B63208830F461B4A5F4lDJ" TargetMode="External"/><Relationship Id="rId59" Type="http://schemas.openxmlformats.org/officeDocument/2006/relationships/hyperlink" Target="consultantplus://offline/ref=237DDBD666262056DE13F8CEB151BC9FCCFEA96767E46F910A726BD1B8ED4208382654471A41B1C5A1A7B0CC19587F3E8D2BE863B6FAl7J" TargetMode="External"/><Relationship Id="rId67" Type="http://schemas.openxmlformats.org/officeDocument/2006/relationships/hyperlink" Target="consultantplus://offline/ref=237DDBD666262056DE13F8CEB151BC9FCCFEA96767E46F910A726BD1B8ED4208382654401C4ABA9AA4B2A194155B63208830F461B4A5F4lDJ" TargetMode="External"/><Relationship Id="rId20" Type="http://schemas.openxmlformats.org/officeDocument/2006/relationships/hyperlink" Target="consultantplus://offline/ref=237DDBD666262056DE13E6C3A73DE293CCF1FF6A67E26CCE57256D86E7BD445D786652155A06B790F0E3E5C11D51356FCC60E762B6B94D9AEA0ECCBFF1lAJ" TargetMode="External"/><Relationship Id="rId41" Type="http://schemas.openxmlformats.org/officeDocument/2006/relationships/hyperlink" Target="consultantplus://offline/ref=237DDBD666262056DE13F8CEB151BC9FCCFEA86663E26F910A726BD1B8ED42082A260C4C1840A491F5FDE7C11AF5lAJ" TargetMode="External"/><Relationship Id="rId54" Type="http://schemas.openxmlformats.org/officeDocument/2006/relationships/hyperlink" Target="consultantplus://offline/ref=237DDBD666262056DE13E6C3A73DE293CCF1FF6A6FE46DC4512D308CEFE4485F7F690D025D4FBB91F0E1E2C3130E307ADD38EB61AAA74881F60CCEFBlDJ" TargetMode="External"/><Relationship Id="rId62" Type="http://schemas.openxmlformats.org/officeDocument/2006/relationships/hyperlink" Target="consultantplus://offline/ref=237DDBD666262056DE13F8CEB151BC9FCCFEA96767E46F910A726BD1B8ED4208382654471A4BB1C5A1A7B0CC19587F3E8D2BE863B6FAl7J" TargetMode="External"/><Relationship Id="rId70" Type="http://schemas.openxmlformats.org/officeDocument/2006/relationships/hyperlink" Target="consultantplus://offline/ref=237DDBD666262056DE13F8CEB151BC9FCCFAA06163E36F910A726BD1B8ED42082A260C4C1840A491F5FDE7C11AF5lAJ"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37DDBD666262056DE13E6C3A73DE293CCF1FF6A6FE46DC4512D308CEFE4485F7F690D025D4FBB91F0E3E5C4130E307ADD38EB61AAA74881F60CCEFBl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8297</Words>
  <Characters>47297</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economic2</dc:creator>
  <cp:lastModifiedBy>economic2</cp:lastModifiedBy>
  <cp:revision>1</cp:revision>
  <dcterms:created xsi:type="dcterms:W3CDTF">2020-05-12T09:37:00Z</dcterms:created>
  <dcterms:modified xsi:type="dcterms:W3CDTF">2020-05-12T09:38:00Z</dcterms:modified>
</cp:coreProperties>
</file>