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45A" w:rsidRPr="00D17646" w:rsidRDefault="00C1545A" w:rsidP="00C1545A">
      <w:pPr>
        <w:jc w:val="center"/>
        <w:rPr>
          <w:b/>
          <w:sz w:val="26"/>
          <w:szCs w:val="26"/>
          <w:u w:val="single"/>
        </w:rPr>
      </w:pPr>
      <w:r w:rsidRPr="00371D79">
        <w:rPr>
          <w:b/>
          <w:sz w:val="26"/>
          <w:szCs w:val="26"/>
        </w:rPr>
        <w:t xml:space="preserve">ОТЧЕТ </w:t>
      </w:r>
      <w:r w:rsidRPr="00D17646">
        <w:rPr>
          <w:b/>
          <w:sz w:val="26"/>
          <w:szCs w:val="26"/>
          <w:u w:val="single"/>
        </w:rPr>
        <w:t>№ 01-12/</w:t>
      </w:r>
      <w:r w:rsidR="00BA2B94">
        <w:rPr>
          <w:b/>
          <w:sz w:val="26"/>
          <w:szCs w:val="26"/>
          <w:u w:val="single"/>
        </w:rPr>
        <w:t>24</w:t>
      </w:r>
    </w:p>
    <w:p w:rsidR="00D80568" w:rsidRPr="00D80568" w:rsidRDefault="00D80568" w:rsidP="00D80568">
      <w:pPr>
        <w:jc w:val="center"/>
        <w:rPr>
          <w:b/>
          <w:bCs/>
          <w:sz w:val="26"/>
          <w:szCs w:val="26"/>
        </w:rPr>
      </w:pPr>
      <w:r w:rsidRPr="00D80568">
        <w:rPr>
          <w:b/>
          <w:bCs/>
          <w:sz w:val="26"/>
          <w:szCs w:val="26"/>
        </w:rPr>
        <w:t xml:space="preserve">по результатам </w:t>
      </w:r>
      <w:proofErr w:type="gramStart"/>
      <w:r w:rsidRPr="00D80568">
        <w:rPr>
          <w:b/>
          <w:bCs/>
          <w:sz w:val="26"/>
          <w:szCs w:val="26"/>
        </w:rPr>
        <w:t>проверки расходования средств бюджета городского округа Архангельской</w:t>
      </w:r>
      <w:proofErr w:type="gramEnd"/>
      <w:r w:rsidRPr="00D80568">
        <w:rPr>
          <w:b/>
          <w:bCs/>
          <w:sz w:val="26"/>
          <w:szCs w:val="26"/>
        </w:rPr>
        <w:t xml:space="preserve"> области «Город Коряжма», выделенных на функционирование единой дежурной диспетчерской службы, созданной на базе муниципального казенного учреждения «</w:t>
      </w:r>
      <w:proofErr w:type="spellStart"/>
      <w:r w:rsidRPr="00D80568">
        <w:rPr>
          <w:b/>
          <w:bCs/>
          <w:sz w:val="26"/>
          <w:szCs w:val="26"/>
        </w:rPr>
        <w:t>Коряжемская</w:t>
      </w:r>
      <w:proofErr w:type="spellEnd"/>
      <w:r w:rsidRPr="00D80568">
        <w:rPr>
          <w:b/>
          <w:bCs/>
          <w:sz w:val="26"/>
          <w:szCs w:val="26"/>
        </w:rPr>
        <w:t xml:space="preserve"> служба спасения»</w:t>
      </w:r>
    </w:p>
    <w:p w:rsidR="00C1545A" w:rsidRPr="00031FFA" w:rsidRDefault="00C1545A" w:rsidP="00C1545A">
      <w:pPr>
        <w:jc w:val="center"/>
        <w:rPr>
          <w:b/>
          <w:color w:val="2E74B5" w:themeColor="accent1" w:themeShade="BF"/>
        </w:rPr>
      </w:pPr>
      <w:bookmarkStart w:id="0" w:name="_GoBack"/>
      <w:bookmarkEnd w:id="0"/>
    </w:p>
    <w:p w:rsidR="00C1545A" w:rsidRPr="00031FFA" w:rsidRDefault="00C1545A" w:rsidP="00C1545A">
      <w:pPr>
        <w:tabs>
          <w:tab w:val="left" w:pos="1800"/>
        </w:tabs>
        <w:suppressAutoHyphens/>
        <w:autoSpaceDE w:val="0"/>
        <w:jc w:val="both"/>
        <w:rPr>
          <w:lang w:eastAsia="ar-SA"/>
        </w:rPr>
      </w:pPr>
      <w:r w:rsidRPr="00031FFA">
        <w:rPr>
          <w:lang w:eastAsia="ar-SA"/>
        </w:rPr>
        <w:t xml:space="preserve">г. Коряжма                                              </w:t>
      </w:r>
      <w:r w:rsidR="004224A2">
        <w:rPr>
          <w:lang w:eastAsia="ar-SA"/>
        </w:rPr>
        <w:t xml:space="preserve"> </w:t>
      </w:r>
      <w:r w:rsidRPr="00031FFA">
        <w:rPr>
          <w:lang w:eastAsia="ar-SA"/>
        </w:rPr>
        <w:t xml:space="preserve">                            </w:t>
      </w:r>
      <w:r>
        <w:rPr>
          <w:lang w:eastAsia="ar-SA"/>
        </w:rPr>
        <w:t xml:space="preserve">       </w:t>
      </w:r>
      <w:r w:rsidR="00265039">
        <w:rPr>
          <w:lang w:eastAsia="ar-SA"/>
        </w:rPr>
        <w:t xml:space="preserve"> </w:t>
      </w:r>
      <w:r>
        <w:rPr>
          <w:lang w:eastAsia="ar-SA"/>
        </w:rPr>
        <w:t xml:space="preserve">          « </w:t>
      </w:r>
      <w:r w:rsidR="00E90157">
        <w:rPr>
          <w:lang w:eastAsia="ar-SA"/>
        </w:rPr>
        <w:t>12</w:t>
      </w:r>
      <w:r w:rsidR="003D204A">
        <w:rPr>
          <w:lang w:eastAsia="ar-SA"/>
        </w:rPr>
        <w:t xml:space="preserve"> </w:t>
      </w:r>
      <w:r>
        <w:rPr>
          <w:lang w:eastAsia="ar-SA"/>
        </w:rPr>
        <w:t>» декабря</w:t>
      </w:r>
      <w:r w:rsidRPr="00031FFA">
        <w:rPr>
          <w:lang w:eastAsia="ar-SA"/>
        </w:rPr>
        <w:t xml:space="preserve"> 2022 года</w:t>
      </w:r>
    </w:p>
    <w:p w:rsidR="00C1545A" w:rsidRPr="00031FFA" w:rsidRDefault="00C1545A" w:rsidP="00C1545A">
      <w:pPr>
        <w:rPr>
          <w:b/>
        </w:rPr>
      </w:pPr>
    </w:p>
    <w:p w:rsidR="00C1545A" w:rsidRPr="00031FFA" w:rsidRDefault="00C1545A" w:rsidP="00C1545A"/>
    <w:p w:rsidR="00C1545A" w:rsidRPr="00031FFA" w:rsidRDefault="00C1545A" w:rsidP="00265039">
      <w:pPr>
        <w:ind w:firstLine="709"/>
        <w:jc w:val="both"/>
      </w:pPr>
      <w:r w:rsidRPr="00031FFA">
        <w:rPr>
          <w:b/>
        </w:rPr>
        <w:t xml:space="preserve">Основание для проведения контрольного мероприятия: </w:t>
      </w:r>
      <w:r w:rsidRPr="00031FFA">
        <w:t xml:space="preserve">пункт </w:t>
      </w:r>
      <w:r>
        <w:t>1.3</w:t>
      </w:r>
      <w:r w:rsidRPr="00031FFA">
        <w:t xml:space="preserve"> Плана работы контрольно-счётной палаты городского округа Архангельской области «Город Коряжма» на 2022 год; распоряжения от </w:t>
      </w:r>
      <w:r>
        <w:t>23.09.2022</w:t>
      </w:r>
      <w:r w:rsidRPr="00031FFA">
        <w:t xml:space="preserve"> г. №01-03/</w:t>
      </w:r>
      <w:r>
        <w:t>11</w:t>
      </w:r>
      <w:r w:rsidRPr="00031FFA">
        <w:t>, выданного председателем контрольно-счётной палаты городского округа Арханг</w:t>
      </w:r>
      <w:r w:rsidR="003D204A">
        <w:t>ельской области «Город Коряжма».</w:t>
      </w:r>
      <w:r w:rsidRPr="00031FFA">
        <w:t xml:space="preserve"> </w:t>
      </w:r>
    </w:p>
    <w:p w:rsidR="00C1545A" w:rsidRPr="00C1545A" w:rsidRDefault="00C1545A" w:rsidP="00265039">
      <w:pPr>
        <w:ind w:firstLine="709"/>
        <w:jc w:val="both"/>
        <w:rPr>
          <w:bCs/>
        </w:rPr>
      </w:pPr>
      <w:r w:rsidRPr="00031FFA">
        <w:rPr>
          <w:b/>
        </w:rPr>
        <w:t xml:space="preserve">Цель контрольного мероприятия: </w:t>
      </w:r>
      <w:r>
        <w:t>о</w:t>
      </w:r>
      <w:r w:rsidRPr="00C1545A">
        <w:t>ценка эффективности, экономности, результативности бюджетных расходов, направленных на функционирование единой дежурной диспетчерской службы, созданной на базе МКУ «</w:t>
      </w:r>
      <w:proofErr w:type="spellStart"/>
      <w:r w:rsidRPr="00C1545A">
        <w:t>Коряжемская</w:t>
      </w:r>
      <w:proofErr w:type="spellEnd"/>
      <w:r w:rsidRPr="00C1545A">
        <w:t xml:space="preserve"> служба спасения».</w:t>
      </w:r>
    </w:p>
    <w:p w:rsidR="00C1545A" w:rsidRPr="00031FFA" w:rsidRDefault="00C1545A" w:rsidP="00265039">
      <w:pPr>
        <w:ind w:firstLine="709"/>
        <w:jc w:val="both"/>
        <w:rPr>
          <w:bCs/>
        </w:rPr>
      </w:pPr>
      <w:r w:rsidRPr="00031FFA">
        <w:rPr>
          <w:b/>
        </w:rPr>
        <w:t>Предмет контрольного</w:t>
      </w:r>
      <w:r w:rsidRPr="00031FFA">
        <w:t xml:space="preserve"> </w:t>
      </w:r>
      <w:r w:rsidRPr="00031FFA">
        <w:rPr>
          <w:b/>
          <w:bCs/>
        </w:rPr>
        <w:t>мероприятия</w:t>
      </w:r>
      <w:r w:rsidRPr="00031FFA">
        <w:rPr>
          <w:b/>
        </w:rPr>
        <w:t xml:space="preserve">: </w:t>
      </w:r>
      <w:r>
        <w:t>у</w:t>
      </w:r>
      <w:r w:rsidRPr="00C1545A">
        <w:t>чредительные документы, локально-правовые акты и бухгалтерские документы, подтверждающие обоснованность проведения расходов, направленных на функционирование единой дежурной диспетчерской службы, созданной на базе МКУ «</w:t>
      </w:r>
      <w:proofErr w:type="spellStart"/>
      <w:r w:rsidRPr="00C1545A">
        <w:t>Коряжемская</w:t>
      </w:r>
      <w:proofErr w:type="spellEnd"/>
      <w:r w:rsidRPr="00C1545A">
        <w:t xml:space="preserve"> служба спасения».</w:t>
      </w:r>
    </w:p>
    <w:p w:rsidR="00C1545A" w:rsidRPr="00031FFA" w:rsidRDefault="00C1545A" w:rsidP="00265039">
      <w:pPr>
        <w:ind w:firstLine="709"/>
        <w:jc w:val="both"/>
      </w:pPr>
      <w:r w:rsidRPr="00031FFA">
        <w:rPr>
          <w:b/>
        </w:rPr>
        <w:t>Объект (Объекты) контрольного мероприятия:</w:t>
      </w:r>
      <w:r w:rsidRPr="00031FFA">
        <w:t xml:space="preserve"> </w:t>
      </w:r>
      <w:r w:rsidRPr="00C1545A">
        <w:t>МКУ «</w:t>
      </w:r>
      <w:proofErr w:type="spellStart"/>
      <w:r w:rsidRPr="00C1545A">
        <w:t>Коряжемская</w:t>
      </w:r>
      <w:proofErr w:type="spellEnd"/>
      <w:r w:rsidRPr="00C1545A">
        <w:t xml:space="preserve"> служба спасения».</w:t>
      </w:r>
    </w:p>
    <w:p w:rsidR="00C1545A" w:rsidRPr="00031FFA" w:rsidRDefault="00C1545A" w:rsidP="00265039">
      <w:pPr>
        <w:ind w:firstLine="709"/>
        <w:rPr>
          <w:bCs/>
        </w:rPr>
      </w:pPr>
      <w:r w:rsidRPr="00031FFA">
        <w:rPr>
          <w:b/>
          <w:bCs/>
        </w:rPr>
        <w:t xml:space="preserve">Проверяемый период: </w:t>
      </w:r>
      <w:r w:rsidRPr="00C1545A">
        <w:rPr>
          <w:bCs/>
        </w:rPr>
        <w:t>2021г. по текущий период 2022г</w:t>
      </w:r>
      <w:r>
        <w:rPr>
          <w:bCs/>
        </w:rPr>
        <w:t>.</w:t>
      </w:r>
    </w:p>
    <w:p w:rsidR="00C1545A" w:rsidRPr="00031FFA" w:rsidRDefault="00C1545A" w:rsidP="00265039">
      <w:pPr>
        <w:pStyle w:val="ConsNormal"/>
        <w:widowControl/>
        <w:tabs>
          <w:tab w:val="left" w:pos="18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031FFA">
        <w:rPr>
          <w:rFonts w:ascii="Times New Roman" w:hAnsi="Times New Roman"/>
          <w:b/>
          <w:sz w:val="24"/>
          <w:szCs w:val="24"/>
        </w:rPr>
        <w:t>Срок проведения контрольного мероприятия:</w:t>
      </w:r>
      <w:r w:rsidRPr="00031FFA">
        <w:rPr>
          <w:rFonts w:ascii="Times New Roman" w:hAnsi="Times New Roman"/>
          <w:sz w:val="24"/>
          <w:szCs w:val="24"/>
        </w:rPr>
        <w:t xml:space="preserve"> с «</w:t>
      </w:r>
      <w:r w:rsidR="00895862">
        <w:rPr>
          <w:rFonts w:ascii="Times New Roman" w:hAnsi="Times New Roman"/>
          <w:sz w:val="24"/>
          <w:szCs w:val="24"/>
        </w:rPr>
        <w:t xml:space="preserve">26» сентября </w:t>
      </w:r>
      <w:r>
        <w:rPr>
          <w:rFonts w:ascii="Times New Roman" w:hAnsi="Times New Roman"/>
          <w:sz w:val="24"/>
          <w:szCs w:val="24"/>
        </w:rPr>
        <w:t>по «25» октября</w:t>
      </w:r>
      <w:r w:rsidRPr="00031FFA">
        <w:rPr>
          <w:rFonts w:ascii="Times New Roman" w:hAnsi="Times New Roman"/>
          <w:sz w:val="24"/>
          <w:szCs w:val="24"/>
        </w:rPr>
        <w:t xml:space="preserve"> 2022 г. </w:t>
      </w:r>
    </w:p>
    <w:p w:rsidR="00C1545A" w:rsidRPr="00031FFA" w:rsidRDefault="00C1545A" w:rsidP="00265039">
      <w:pPr>
        <w:spacing w:line="259" w:lineRule="auto"/>
        <w:ind w:firstLine="709"/>
        <w:jc w:val="both"/>
        <w:rPr>
          <w:rFonts w:eastAsiaTheme="minorEastAsia"/>
          <w:bCs/>
          <w:lang w:eastAsia="ar-SA"/>
        </w:rPr>
      </w:pPr>
      <w:r w:rsidRPr="00031FFA">
        <w:rPr>
          <w:rFonts w:eastAsiaTheme="minorEastAsia"/>
          <w:b/>
          <w:lang w:eastAsia="ar-SA"/>
        </w:rPr>
        <w:t>Перечень всех оформленных актов</w:t>
      </w:r>
      <w:r w:rsidRPr="00031FFA">
        <w:rPr>
          <w:rFonts w:eastAsiaTheme="minorEastAsia"/>
          <w:bCs/>
          <w:lang w:eastAsia="ar-SA"/>
        </w:rPr>
        <w:t xml:space="preserve"> </w:t>
      </w:r>
    </w:p>
    <w:p w:rsidR="00C1545A" w:rsidRDefault="00C1545A" w:rsidP="00265039">
      <w:pPr>
        <w:ind w:firstLine="709"/>
        <w:jc w:val="both"/>
        <w:rPr>
          <w:rFonts w:eastAsiaTheme="minorEastAsia"/>
        </w:rPr>
      </w:pPr>
      <w:r w:rsidRPr="00031FFA">
        <w:rPr>
          <w:rFonts w:eastAsiaTheme="minorEastAsia"/>
        </w:rPr>
        <w:t>По результатам проверки составлен</w:t>
      </w:r>
      <w:r w:rsidR="00895862">
        <w:rPr>
          <w:rFonts w:eastAsiaTheme="minorEastAsia"/>
        </w:rPr>
        <w:t xml:space="preserve"> акт </w:t>
      </w:r>
      <w:r>
        <w:rPr>
          <w:rFonts w:eastAsiaTheme="minorEastAsia"/>
        </w:rPr>
        <w:t>от 01.11.2022</w:t>
      </w:r>
      <w:r w:rsidR="00895862">
        <w:rPr>
          <w:rFonts w:eastAsiaTheme="minorEastAsia"/>
        </w:rPr>
        <w:t>г.</w:t>
      </w:r>
      <w:r w:rsidR="004224A2" w:rsidRPr="004224A2">
        <w:rPr>
          <w:rFonts w:eastAsiaTheme="minorEastAsia"/>
        </w:rPr>
        <w:t xml:space="preserve"> №01-12/23</w:t>
      </w:r>
      <w:r w:rsidR="004224A2">
        <w:rPr>
          <w:rFonts w:eastAsiaTheme="minorEastAsia"/>
        </w:rPr>
        <w:t>,</w:t>
      </w:r>
      <w:r w:rsidRPr="00031FFA">
        <w:rPr>
          <w:rFonts w:eastAsiaTheme="minorEastAsia"/>
        </w:rPr>
        <w:t xml:space="preserve"> с которым ознакомлены: </w:t>
      </w:r>
      <w:r>
        <w:rPr>
          <w:rFonts w:eastAsiaTheme="minorEastAsia"/>
        </w:rPr>
        <w:t>начальник и главный бухгалтер МКУ «</w:t>
      </w:r>
      <w:proofErr w:type="spellStart"/>
      <w:r>
        <w:rPr>
          <w:rFonts w:eastAsiaTheme="minorEastAsia"/>
        </w:rPr>
        <w:t>Коряжемская</w:t>
      </w:r>
      <w:proofErr w:type="spellEnd"/>
      <w:r>
        <w:rPr>
          <w:rFonts w:eastAsiaTheme="minorEastAsia"/>
        </w:rPr>
        <w:t xml:space="preserve"> служба спасения»</w:t>
      </w:r>
      <w:r w:rsidR="00895862">
        <w:rPr>
          <w:rFonts w:eastAsiaTheme="minorEastAsia"/>
        </w:rPr>
        <w:t xml:space="preserve">. </w:t>
      </w:r>
      <w:r w:rsidRPr="00031FFA">
        <w:rPr>
          <w:rFonts w:eastAsiaTheme="minorEastAsia"/>
        </w:rPr>
        <w:t>По результатам рассмотрения акт</w:t>
      </w:r>
      <w:r w:rsidR="00265039">
        <w:rPr>
          <w:rFonts w:eastAsiaTheme="minorEastAsia"/>
        </w:rPr>
        <w:t>а</w:t>
      </w:r>
      <w:r w:rsidRPr="00031FFA">
        <w:rPr>
          <w:rFonts w:eastAsiaTheme="minorEastAsia"/>
        </w:rPr>
        <w:t xml:space="preserve"> проверки в адрес контрольно-счётной палаты </w:t>
      </w:r>
      <w:r w:rsidR="00895862" w:rsidRPr="00031FFA">
        <w:rPr>
          <w:rFonts w:eastAsiaTheme="minorEastAsia"/>
        </w:rPr>
        <w:t xml:space="preserve">представлены </w:t>
      </w:r>
      <w:r w:rsidR="00895862">
        <w:rPr>
          <w:rFonts w:eastAsiaTheme="minorEastAsia"/>
        </w:rPr>
        <w:t>возражения от 25.11.2022г. №321</w:t>
      </w:r>
      <w:r w:rsidR="007750CE">
        <w:rPr>
          <w:rFonts w:eastAsiaTheme="minorEastAsia"/>
        </w:rPr>
        <w:t>.</w:t>
      </w:r>
    </w:p>
    <w:p w:rsidR="007750CE" w:rsidRPr="00031FFA" w:rsidRDefault="007750CE" w:rsidP="00265039">
      <w:pPr>
        <w:ind w:firstLine="709"/>
        <w:jc w:val="both"/>
        <w:rPr>
          <w:rFonts w:eastAsiaTheme="minorEastAsia"/>
        </w:rPr>
      </w:pPr>
      <w:r w:rsidRPr="007750CE">
        <w:rPr>
          <w:rFonts w:eastAsiaTheme="minorEastAsia"/>
        </w:rPr>
        <w:t>При подготовке настоящего отчета использованы матер</w:t>
      </w:r>
      <w:r>
        <w:rPr>
          <w:rFonts w:eastAsiaTheme="minorEastAsia"/>
        </w:rPr>
        <w:t>иалы по акту проверки, возражения</w:t>
      </w:r>
      <w:r w:rsidRPr="007750CE">
        <w:rPr>
          <w:rFonts w:eastAsiaTheme="minorEastAsia"/>
        </w:rPr>
        <w:t xml:space="preserve"> по акт</w:t>
      </w:r>
      <w:r>
        <w:rPr>
          <w:rFonts w:eastAsiaTheme="minorEastAsia"/>
        </w:rPr>
        <w:t xml:space="preserve">у проверки, </w:t>
      </w:r>
      <w:r w:rsidR="00BA37E6">
        <w:rPr>
          <w:rFonts w:eastAsiaTheme="minorEastAsia"/>
        </w:rPr>
        <w:t>представленные МКУ</w:t>
      </w:r>
      <w:r>
        <w:rPr>
          <w:rFonts w:eastAsiaTheme="minorEastAsia"/>
        </w:rPr>
        <w:t xml:space="preserve"> «</w:t>
      </w:r>
      <w:proofErr w:type="spellStart"/>
      <w:r>
        <w:rPr>
          <w:rFonts w:eastAsiaTheme="minorEastAsia"/>
        </w:rPr>
        <w:t>Коряжемская</w:t>
      </w:r>
      <w:proofErr w:type="spellEnd"/>
      <w:r>
        <w:rPr>
          <w:rFonts w:eastAsiaTheme="minorEastAsia"/>
        </w:rPr>
        <w:t xml:space="preserve"> служба спасения»</w:t>
      </w:r>
      <w:r w:rsidR="009F135A">
        <w:rPr>
          <w:rFonts w:eastAsiaTheme="minorEastAsia"/>
        </w:rPr>
        <w:t>.</w:t>
      </w:r>
    </w:p>
    <w:p w:rsidR="007750CE" w:rsidRDefault="007750CE" w:rsidP="00265039">
      <w:pPr>
        <w:tabs>
          <w:tab w:val="left" w:pos="1800"/>
        </w:tabs>
        <w:suppressAutoHyphens/>
        <w:autoSpaceDE w:val="0"/>
        <w:ind w:firstLine="709"/>
        <w:jc w:val="both"/>
        <w:rPr>
          <w:rFonts w:eastAsiaTheme="minorEastAsia"/>
          <w:b/>
          <w:lang w:eastAsia="ar-SA"/>
        </w:rPr>
      </w:pPr>
    </w:p>
    <w:p w:rsidR="00C1545A" w:rsidRPr="00031FFA" w:rsidRDefault="00C1545A" w:rsidP="00265039">
      <w:pPr>
        <w:tabs>
          <w:tab w:val="left" w:pos="1800"/>
        </w:tabs>
        <w:suppressAutoHyphens/>
        <w:autoSpaceDE w:val="0"/>
        <w:ind w:firstLine="709"/>
        <w:jc w:val="both"/>
        <w:rPr>
          <w:rFonts w:eastAsiaTheme="minorEastAsia"/>
          <w:b/>
          <w:lang w:eastAsia="ar-SA"/>
        </w:rPr>
      </w:pPr>
      <w:r w:rsidRPr="00031FFA">
        <w:rPr>
          <w:rFonts w:eastAsiaTheme="minorEastAsia"/>
          <w:b/>
          <w:lang w:eastAsia="ar-SA"/>
        </w:rPr>
        <w:t>Результаты контрольного мероприятия:</w:t>
      </w:r>
    </w:p>
    <w:p w:rsidR="00AD0FD3" w:rsidRDefault="00041757" w:rsidP="00265039">
      <w:pPr>
        <w:pStyle w:val="a3"/>
        <w:numPr>
          <w:ilvl w:val="0"/>
          <w:numId w:val="1"/>
        </w:numPr>
        <w:ind w:left="0" w:firstLine="709"/>
        <w:jc w:val="both"/>
      </w:pPr>
      <w:r w:rsidRPr="00041757">
        <w:t>Согласно п.1 постановления администрации города от 13.12.2011 №2100 «О «Единой дежурно-диспетчерской службе муниципального образования «Город Коряжма» (далее – Положение №2100) единая дежурно – диспетчерская служба муниципального образования «Город Коряжма» (далее - ЕДДС) создана на базе МКУ «КСС».</w:t>
      </w:r>
    </w:p>
    <w:p w:rsidR="00BA37E6" w:rsidRDefault="00E90157" w:rsidP="00265039">
      <w:pPr>
        <w:pStyle w:val="a3"/>
        <w:numPr>
          <w:ilvl w:val="0"/>
          <w:numId w:val="1"/>
        </w:numPr>
        <w:ind w:left="0" w:firstLine="709"/>
        <w:jc w:val="both"/>
      </w:pPr>
      <w:r>
        <w:t xml:space="preserve"> Штатная численность ЕДДС городского округа состоит из 7 ставок, в том числе начальника</w:t>
      </w:r>
      <w:r w:rsidR="00B66A3D">
        <w:t xml:space="preserve"> группы - оперативного дежурного</w:t>
      </w:r>
      <w:r>
        <w:t xml:space="preserve"> ЕДДС</w:t>
      </w:r>
      <w:r w:rsidRPr="00E90157">
        <w:t xml:space="preserve"> </w:t>
      </w:r>
      <w:r>
        <w:t>в количестве 1 ставки, оперативных дежурных в количестве 5 ставок и помощника оперативных дежурных в количестве 1 ставки. Оперативными де</w:t>
      </w:r>
      <w:r w:rsidR="009B5013">
        <w:t>журными обеспечива</w:t>
      </w:r>
      <w:r w:rsidR="00BA37E6">
        <w:t>ется работа ЕДДС круглосуточно. Помощник</w:t>
      </w:r>
      <w:r w:rsidR="00BA37E6" w:rsidRPr="00BA37E6">
        <w:t xml:space="preserve"> оперативного дежурного работает по режиму пятидневной рабочей недели</w:t>
      </w:r>
      <w:r w:rsidR="003D204A">
        <w:t>.</w:t>
      </w:r>
    </w:p>
    <w:p w:rsidR="00041757" w:rsidRDefault="00E90157" w:rsidP="00265039">
      <w:pPr>
        <w:pStyle w:val="a3"/>
        <w:numPr>
          <w:ilvl w:val="0"/>
          <w:numId w:val="1"/>
        </w:numPr>
        <w:ind w:left="0" w:firstLine="709"/>
        <w:jc w:val="both"/>
      </w:pPr>
      <w:r w:rsidRPr="00E90157">
        <w:t xml:space="preserve">Анализ деятельности ЕДДС показал, что функционал помощника оперативного дежурного и оперативного дежурного обширен. Во время отсутствия помощника оперативного дежурного с 17.00 ежедневно, выходные и праздничные дни его обязанности выполняет оперативный дежурный, при том, что количество происшествий в этот период по сравнению с дневным временем увеличивается. Возложение обязанностей помощника оперативного дежурного на оперативного дежурного может привести к </w:t>
      </w:r>
      <w:r w:rsidRPr="00E90157">
        <w:lastRenderedPageBreak/>
        <w:t>некачественному выполнению обязанностей последнего и несвоевременному реагированию на ЧС</w:t>
      </w:r>
      <w:r w:rsidR="00BA37E6">
        <w:t>.</w:t>
      </w:r>
    </w:p>
    <w:p w:rsidR="00A053B4" w:rsidRDefault="00265039" w:rsidP="00265039">
      <w:pPr>
        <w:pStyle w:val="a3"/>
        <w:numPr>
          <w:ilvl w:val="0"/>
          <w:numId w:val="1"/>
        </w:numPr>
        <w:ind w:left="0" w:firstLine="709"/>
        <w:jc w:val="both"/>
      </w:pPr>
      <w:r>
        <w:t>В п. 2.7</w:t>
      </w:r>
      <w:r w:rsidR="00A053B4">
        <w:t xml:space="preserve"> Положения об оплате труда указываются основания начисления и размеры повышающего коэффициента к окладам по учреждению. Установлен минимальный и максимальный размер повышающего коэффициента от 5% до 150% при этом размер доплаты по каждому критерию не определен. </w:t>
      </w:r>
    </w:p>
    <w:p w:rsidR="00A053B4" w:rsidRDefault="00A053B4" w:rsidP="00265039">
      <w:pPr>
        <w:pStyle w:val="a3"/>
        <w:numPr>
          <w:ilvl w:val="0"/>
          <w:numId w:val="1"/>
        </w:numPr>
        <w:ind w:left="0" w:firstLine="709"/>
        <w:jc w:val="both"/>
      </w:pPr>
      <w:r>
        <w:t>Положением об оплате труда дублируются формулировки примерного Положения об оплате труда, даже в тех случаях, когда примерным Положением предусматривается возможность для установления конкретных условий для тех или иных выплат.</w:t>
      </w:r>
    </w:p>
    <w:p w:rsidR="00A053B4" w:rsidRDefault="00A053B4" w:rsidP="00265039">
      <w:pPr>
        <w:pStyle w:val="a3"/>
        <w:numPr>
          <w:ilvl w:val="0"/>
          <w:numId w:val="1"/>
        </w:numPr>
        <w:ind w:left="0" w:firstLine="709"/>
        <w:jc w:val="both"/>
      </w:pPr>
      <w:r>
        <w:t xml:space="preserve">В ходе проверки начисления заработной платы сотрудникам ЕДДС выявлено необоснованное начисление нижеследующих выплат, которые были </w:t>
      </w:r>
      <w:r w:rsidRPr="00A053B4">
        <w:t>устранены путем перерасчета и удержания из заработной платы работников 33161,61руб и перечисления в доход бюджета 22868,56р</w:t>
      </w:r>
      <w:r>
        <w:t>уб (п/п№176098 от 30.11.2022г.):</w:t>
      </w:r>
    </w:p>
    <w:p w:rsidR="00A053B4" w:rsidRDefault="00A053B4" w:rsidP="00265039">
      <w:pPr>
        <w:pStyle w:val="a3"/>
        <w:numPr>
          <w:ilvl w:val="0"/>
          <w:numId w:val="2"/>
        </w:numPr>
        <w:ind w:left="0" w:firstLine="709"/>
        <w:jc w:val="both"/>
      </w:pPr>
      <w:r>
        <w:t>доплаты за оператора системы 112 начальнику оперативных дежурных ЕДДС при нахождении на рабочем месте помощника оперативного дежурного, выполняющего данные обязанности. Размер необоснованных выплат составил 10293,05руб, с учетом страховых взносов 13401,5руб;</w:t>
      </w:r>
    </w:p>
    <w:p w:rsidR="00A053B4" w:rsidRDefault="00A053B4" w:rsidP="00265039">
      <w:pPr>
        <w:pStyle w:val="a3"/>
        <w:numPr>
          <w:ilvl w:val="0"/>
          <w:numId w:val="2"/>
        </w:numPr>
        <w:ind w:left="0" w:firstLine="709"/>
        <w:jc w:val="both"/>
      </w:pPr>
      <w:r>
        <w:t>доплаты за сверхурочную работу в результате неверного определения фактически отработанных часов и личной нормы для оплаты. В нарушении ст.152 ТК при подсчете сверхурочных часов учитывалась работа в праздничные дни, оплаченная в двойном размере. Размер необоснованных выплат составил 17564,18руб. с учетом страховых взносов 22868,56руб.;</w:t>
      </w:r>
    </w:p>
    <w:p w:rsidR="00A053B4" w:rsidRDefault="00A053B4" w:rsidP="00265039">
      <w:pPr>
        <w:pStyle w:val="a3"/>
        <w:numPr>
          <w:ilvl w:val="0"/>
          <w:numId w:val="2"/>
        </w:numPr>
        <w:ind w:left="0" w:firstLine="709"/>
        <w:jc w:val="both"/>
      </w:pPr>
      <w:r>
        <w:t xml:space="preserve">дополнительной премии оперативному дежурному </w:t>
      </w:r>
      <w:proofErr w:type="spellStart"/>
      <w:r>
        <w:t>Чеснокову</w:t>
      </w:r>
      <w:proofErr w:type="spellEnd"/>
      <w:r>
        <w:t xml:space="preserve"> А.В. в результате завышения количества баллов. Размер излишне выплаченной премии составил 1065,0руб. с учетом страховых взносов 1386,63 руб.;</w:t>
      </w:r>
    </w:p>
    <w:p w:rsidR="00A053B4" w:rsidRDefault="00A053B4" w:rsidP="00265039">
      <w:pPr>
        <w:pStyle w:val="a3"/>
        <w:numPr>
          <w:ilvl w:val="0"/>
          <w:numId w:val="1"/>
        </w:numPr>
        <w:ind w:left="0" w:firstLine="709"/>
        <w:jc w:val="both"/>
      </w:pPr>
      <w:r>
        <w:t xml:space="preserve"> В нарушении ст.151 ТК РФ оперативным дежурным не была начислена и выплачена доплата за выполнение дополнительных обязанностей с июня по август 2022г. в сумме 27363,52 руб. с учетом страховых взносов 35627,3 руб. Данное нарушение было устранено в ходе рассмотрения акта, путем перерасчета </w:t>
      </w:r>
      <w:r w:rsidR="003D204A">
        <w:t>и доначисления заработной</w:t>
      </w:r>
      <w:r>
        <w:t xml:space="preserve"> платы оперативным дежурным. </w:t>
      </w:r>
    </w:p>
    <w:p w:rsidR="00DB7D13" w:rsidRDefault="00DB7D13" w:rsidP="00DB7D13">
      <w:pPr>
        <w:jc w:val="both"/>
      </w:pPr>
    </w:p>
    <w:p w:rsidR="00DB7D13" w:rsidRDefault="00DB7D13" w:rsidP="00DB7D13">
      <w:pPr>
        <w:jc w:val="both"/>
      </w:pPr>
    </w:p>
    <w:p w:rsidR="00265039" w:rsidRDefault="00265039" w:rsidP="00DB7D13">
      <w:pPr>
        <w:jc w:val="both"/>
      </w:pPr>
    </w:p>
    <w:p w:rsidR="00DB7D13" w:rsidRDefault="00DB7D13" w:rsidP="00DB7D13">
      <w:pPr>
        <w:pStyle w:val="a3"/>
        <w:ind w:left="0"/>
        <w:jc w:val="both"/>
      </w:pPr>
      <w:r>
        <w:t>Председатель контрольно-счётной палаты</w:t>
      </w:r>
    </w:p>
    <w:p w:rsidR="00DB7D13" w:rsidRDefault="00DB7D13" w:rsidP="00DB7D13">
      <w:pPr>
        <w:pStyle w:val="a3"/>
        <w:ind w:left="0"/>
        <w:jc w:val="both"/>
      </w:pPr>
      <w:r>
        <w:t xml:space="preserve">городского округа Архангельской  области </w:t>
      </w:r>
    </w:p>
    <w:p w:rsidR="00A5186F" w:rsidRDefault="00DB7D13" w:rsidP="00DB7D13">
      <w:pPr>
        <w:pStyle w:val="a3"/>
        <w:ind w:left="0"/>
        <w:jc w:val="both"/>
      </w:pPr>
      <w:r>
        <w:t xml:space="preserve"> «Город Коряжма»                                                              </w:t>
      </w:r>
      <w:r w:rsidR="00265039">
        <w:t xml:space="preserve"> </w:t>
      </w:r>
      <w:r>
        <w:t xml:space="preserve">                                    О.А. Синцова</w:t>
      </w:r>
    </w:p>
    <w:p w:rsidR="009C4085" w:rsidRDefault="009C4085" w:rsidP="00DB7D13">
      <w:pPr>
        <w:pStyle w:val="a3"/>
        <w:ind w:left="0"/>
        <w:jc w:val="both"/>
      </w:pPr>
    </w:p>
    <w:p w:rsidR="009C4085" w:rsidRDefault="009C4085" w:rsidP="00DB7D13">
      <w:pPr>
        <w:pStyle w:val="a3"/>
        <w:ind w:left="0"/>
        <w:jc w:val="both"/>
      </w:pPr>
    </w:p>
    <w:p w:rsidR="009C4085" w:rsidRDefault="009C4085" w:rsidP="00DB7D13">
      <w:pPr>
        <w:pStyle w:val="a3"/>
        <w:ind w:left="0"/>
        <w:jc w:val="both"/>
      </w:pPr>
    </w:p>
    <w:p w:rsidR="009C4085" w:rsidRDefault="009C4085" w:rsidP="00DB7D13">
      <w:pPr>
        <w:pStyle w:val="a3"/>
        <w:ind w:left="0"/>
        <w:jc w:val="both"/>
      </w:pPr>
    </w:p>
    <w:p w:rsidR="009C4085" w:rsidRPr="009C4085" w:rsidRDefault="009C4085" w:rsidP="00DB7D13">
      <w:pPr>
        <w:pStyle w:val="a3"/>
        <w:ind w:left="0"/>
        <w:jc w:val="both"/>
        <w:rPr>
          <w:sz w:val="20"/>
          <w:szCs w:val="20"/>
        </w:rPr>
      </w:pPr>
      <w:proofErr w:type="spellStart"/>
      <w:r w:rsidRPr="009C4085">
        <w:rPr>
          <w:sz w:val="20"/>
          <w:szCs w:val="20"/>
        </w:rPr>
        <w:t>Протопопова</w:t>
      </w:r>
      <w:proofErr w:type="spellEnd"/>
      <w:r w:rsidRPr="009C4085">
        <w:rPr>
          <w:sz w:val="20"/>
          <w:szCs w:val="20"/>
        </w:rPr>
        <w:t xml:space="preserve"> С.И.</w:t>
      </w:r>
    </w:p>
    <w:p w:rsidR="009C4085" w:rsidRPr="009C4085" w:rsidRDefault="009C4085" w:rsidP="00DB7D13">
      <w:pPr>
        <w:pStyle w:val="a3"/>
        <w:ind w:left="0"/>
        <w:jc w:val="both"/>
        <w:rPr>
          <w:sz w:val="20"/>
          <w:szCs w:val="20"/>
        </w:rPr>
      </w:pPr>
      <w:r w:rsidRPr="009C4085">
        <w:rPr>
          <w:sz w:val="20"/>
          <w:szCs w:val="20"/>
        </w:rPr>
        <w:t>34236</w:t>
      </w:r>
    </w:p>
    <w:sectPr w:rsidR="009C4085" w:rsidRPr="009C4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3410A"/>
    <w:multiLevelType w:val="hybridMultilevel"/>
    <w:tmpl w:val="B5786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D055B1"/>
    <w:multiLevelType w:val="hybridMultilevel"/>
    <w:tmpl w:val="5A6431E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CD2"/>
    <w:rsid w:val="00041757"/>
    <w:rsid w:val="001B17B8"/>
    <w:rsid w:val="00261AFA"/>
    <w:rsid w:val="00265039"/>
    <w:rsid w:val="003D204A"/>
    <w:rsid w:val="004224A2"/>
    <w:rsid w:val="00515A7B"/>
    <w:rsid w:val="007750CE"/>
    <w:rsid w:val="00895862"/>
    <w:rsid w:val="009B5013"/>
    <w:rsid w:val="009C4085"/>
    <w:rsid w:val="009F135A"/>
    <w:rsid w:val="00A053B4"/>
    <w:rsid w:val="00A5186F"/>
    <w:rsid w:val="00A71CD2"/>
    <w:rsid w:val="00AD0FD3"/>
    <w:rsid w:val="00B66A3D"/>
    <w:rsid w:val="00BA2B94"/>
    <w:rsid w:val="00BA37E6"/>
    <w:rsid w:val="00C1545A"/>
    <w:rsid w:val="00C43016"/>
    <w:rsid w:val="00D80568"/>
    <w:rsid w:val="00DB7D13"/>
    <w:rsid w:val="00DD46E4"/>
    <w:rsid w:val="00E214EB"/>
    <w:rsid w:val="00E90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1545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0417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1545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0417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revcom1</cp:lastModifiedBy>
  <cp:revision>21</cp:revision>
  <cp:lastPrinted>2022-12-12T11:17:00Z</cp:lastPrinted>
  <dcterms:created xsi:type="dcterms:W3CDTF">2022-12-09T08:18:00Z</dcterms:created>
  <dcterms:modified xsi:type="dcterms:W3CDTF">2023-09-29T08:09:00Z</dcterms:modified>
</cp:coreProperties>
</file>