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072"/>
      </w:tblGrid>
      <w:tr w:rsidR="00D70C6A" w:rsidRPr="00141D61" w:rsidTr="00FF307E">
        <w:trPr>
          <w:jc w:val="center"/>
        </w:trPr>
        <w:tc>
          <w:tcPr>
            <w:tcW w:w="9072" w:type="dxa"/>
          </w:tcPr>
          <w:p w:rsidR="00D70C6A" w:rsidRPr="00141D61" w:rsidRDefault="00D70C6A" w:rsidP="00FF307E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D6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731CDFA" wp14:editId="1CB79A3B">
                  <wp:extent cx="676275" cy="828675"/>
                  <wp:effectExtent l="0" t="0" r="9525" b="9525"/>
                  <wp:docPr id="1" name="Рисунок 1" descr="Герб Коряжмы моно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оряжмы моно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0C6A" w:rsidRPr="00141D61" w:rsidTr="00FF307E">
        <w:trPr>
          <w:cantSplit/>
          <w:jc w:val="center"/>
        </w:trPr>
        <w:tc>
          <w:tcPr>
            <w:tcW w:w="9072" w:type="dxa"/>
          </w:tcPr>
          <w:p w:rsidR="00D70C6A" w:rsidRPr="00141D61" w:rsidRDefault="00D70C6A" w:rsidP="00FF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70C6A" w:rsidRPr="00141D61" w:rsidRDefault="00D70C6A" w:rsidP="00FF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КОНТРОЛЬНО-СЧЁТНАЯ ПАЛАТА</w:t>
            </w:r>
          </w:p>
          <w:p w:rsidR="00D70C6A" w:rsidRPr="00141D61" w:rsidRDefault="00D70C6A" w:rsidP="00FF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городского округа Архангельской области «Город Коряжма»</w:t>
            </w:r>
          </w:p>
          <w:p w:rsidR="00D70C6A" w:rsidRPr="00141D61" w:rsidRDefault="00D70C6A" w:rsidP="00FF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C6A" w:rsidRPr="00141D61" w:rsidTr="00FF307E">
        <w:trPr>
          <w:cantSplit/>
          <w:jc w:val="center"/>
        </w:trPr>
        <w:tc>
          <w:tcPr>
            <w:tcW w:w="9072" w:type="dxa"/>
          </w:tcPr>
          <w:p w:rsidR="00D70C6A" w:rsidRPr="00141D61" w:rsidRDefault="00D70C6A" w:rsidP="00FF307E">
            <w:pPr>
              <w:spacing w:after="0" w:line="240" w:lineRule="auto"/>
              <w:ind w:left="-108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141D6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A49BEE" wp14:editId="27FED2C7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50800</wp:posOffset>
                      </wp:positionV>
                      <wp:extent cx="5486400" cy="0"/>
                      <wp:effectExtent l="26035" t="19050" r="21590" b="1905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4864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3B07BE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4pt" to="6in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VWwywIAAJwFAAAOAAAAZHJzL2Uyb0RvYy54bWysVN1u0zAUvkfiHazcZ0natM2ipdOWptwM&#10;mLQB127iNBaJHdlu0wpNAq6R9gi8AhcgTRrwDOkbcey22Q83CK2VonN87M/fOd/xOTpeVSVaEiEp&#10;Z5HlHbgWIizlGWXzyHpzObUDC0mFWYZLzkhkrYm0jsfPnx01dUh6vOBlRgQCECbDpo6sQqk6dByZ&#10;FqTC8oDXhEEw56LCClwxdzKBG0CvSqfnukOn4SKrBU+JlLA62QatscHPc5Kq13kuiUJlZAE3Zb7C&#10;fGf664yPcDgXuC5ouqOB/4NFhSmDSzuoCVYYLQT9C6qiqeCS5+og5ZXD85ymxOQA2Xjuo2wuClwT&#10;kwsUR9ZdmeTTwaavlucC0SyyehZiuAKJ2q+bj5vr9mf7bXONNp/a3+2P9nt70/5qbzafwb7dfAFb&#10;B9vb3fI16ulKNrUMATBm50LXIl2xi/qMp+8lYjwuMJsTk9HluoZrPH3CeXBEO7IGPrPmJc9gD14o&#10;bsq6ykWF8pLWb/VBDQ6lQyuj47rTkawUSmFx4AdD3wW5033MwaGG0AdrIdULwiukjcgqKdMlxiFe&#10;nkmlKd1t0cuMT2lZmjYpGWoiqx94AK1Dkpc001HjiPksLgVaYt1p5mcSfLRN8AXLDFpBcJbsbIVp&#10;ubXh9pJpPGKad0sJvJUC06xDjqaxPhy6h0mQBL7t94aJ7buTiX0yjX17OPVGg0l/EscT70oT9fyw&#10;oFlGmOa6b3LP/7cm2j23bXt2bd5VxXmIbsoHZB8yPZkO3JHfD+zRaNC3/X7i2qfBNLZPYm84HCWn&#10;8WnyiGlispdPQ7YrpWbFF4qIiyJrUEa1/v3BYc+zwIGh0BttdUO4nMM0S5WwkODqHVWFaVzdaBpD&#10;3tc6cPV/p3WHvi3EXkPtdSrscrsrFWi+19e8B/0Eto9pxrP1udi/ExgB5tBuXOkZc98H+/5QHf8B&#10;AAD//wMAUEsDBBQABgAIAAAAIQACiRz12AAAAAQBAAAPAAAAZHJzL2Rvd25yZXYueG1sTI/NasNA&#10;DITvhb7DokJvzTohhI3jdSiBnAr9SfIAile1Tbxa493E7ttX7aU9ScOI0TfFdvKdutEQ28AW5rMM&#10;FHEVXMu1hdNx/2RAxYTssAtMFr4owra8vyswd2HkD7odUq0khGOOFpqU+lzrWDXkMc5CTyzeZxg8&#10;JpFDrd2Ao4T7Ti+ybKU9tiwfGuxp11B1OVy9haV5m7+a9zrhySzMy/piXD9Gax8fpucNqERT+juG&#10;H3xBh1KYzuHKLqrOghRJFowMMc1qKcv5V+uy0P/hy28AAAD//wMAUEsBAi0AFAAGAAgAAAAhALaD&#10;OJL+AAAA4QEAABMAAAAAAAAAAAAAAAAAAAAAAFtDb250ZW50X1R5cGVzXS54bWxQSwECLQAUAAYA&#10;CAAAACEAOP0h/9YAAACUAQAACwAAAAAAAAAAAAAAAAAvAQAAX3JlbHMvLnJlbHNQSwECLQAUAAYA&#10;CAAAACEAp/lVsMsCAACcBQAADgAAAAAAAAAAAAAAAAAuAgAAZHJzL2Uyb0RvYy54bWxQSwECLQAU&#10;AAYACAAAACEAAokc9dgAAAAEAQAADwAAAAAAAAAAAAAAAAAlBQAAZHJzL2Rvd25yZXYueG1sUEsF&#10;BgAAAAAEAAQA8wAAACoGAAAAAA==&#10;" strokeweight="3pt"/>
                  </w:pict>
                </mc:Fallback>
              </mc:AlternateContent>
            </w:r>
          </w:p>
        </w:tc>
      </w:tr>
      <w:tr w:rsidR="00D70C6A" w:rsidRPr="00141D61" w:rsidTr="00FF307E">
        <w:trPr>
          <w:cantSplit/>
          <w:jc w:val="center"/>
        </w:trPr>
        <w:tc>
          <w:tcPr>
            <w:tcW w:w="9072" w:type="dxa"/>
          </w:tcPr>
          <w:p w:rsidR="00D70C6A" w:rsidRPr="00141D61" w:rsidRDefault="00D70C6A" w:rsidP="00FF307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41D6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Ленина пр., д.29, г.Коряжма, 165651 тел. (818-50) 3-42-36</w:t>
            </w:r>
          </w:p>
        </w:tc>
      </w:tr>
    </w:tbl>
    <w:p w:rsidR="00D70C6A" w:rsidRPr="00141D61" w:rsidRDefault="00D70C6A" w:rsidP="00D70C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70C6A" w:rsidRPr="00141D61" w:rsidRDefault="00D70C6A" w:rsidP="00D70C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41D6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ЭКСПЕРТНОЕ ЗАКЛЮЧЕНИЕ</w:t>
      </w:r>
    </w:p>
    <w:p w:rsidR="000F4E66" w:rsidRDefault="00D70C6A" w:rsidP="00761613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41D6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на проект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ы решений</w:t>
      </w:r>
      <w:r w:rsidRPr="00141D6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городской Думы городского округа Архангельской области «Город Кор</w:t>
      </w:r>
      <w:r w:rsidR="007616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яжма»</w:t>
      </w:r>
    </w:p>
    <w:p w:rsidR="000F4E66" w:rsidRPr="000F4E66" w:rsidRDefault="00D70C6A" w:rsidP="00761613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F4E6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761613" w:rsidRPr="000F4E6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«О внесении изменений в решение городской Думы от 13.11.2014 № 98 «О Положении об арендной плате за использование земельных участков, находящихся в собственности муниципального образования «Город Коряжма»</w:t>
      </w:r>
    </w:p>
    <w:p w:rsidR="00D70C6A" w:rsidRPr="000F4E66" w:rsidRDefault="00761613" w:rsidP="00761613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F4E6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«О внесении изменений в решение городской Думы от 25.11.2010 № 206 «Об утверждении ставок арендной платы за земельные участки, государственная собственность на которые не разграничена, по видам разрешенного использования на территории муниципального образования «Город Коряжма».</w:t>
      </w:r>
    </w:p>
    <w:p w:rsidR="00D70C6A" w:rsidRPr="00141D61" w:rsidRDefault="00D70C6A" w:rsidP="00D70C6A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C6A" w:rsidRPr="00141D61" w:rsidRDefault="00B63650" w:rsidP="00D70C6A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D70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марта</w:t>
      </w:r>
      <w:proofErr w:type="gramEnd"/>
      <w:r w:rsidR="00D70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</w:t>
      </w:r>
      <w:r w:rsidR="00D70C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70C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70C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70C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70C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70C6A" w:rsidRPr="00141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F4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D70C6A" w:rsidRPr="00141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70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D70C6A" w:rsidRPr="00141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70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70C6A" w:rsidRPr="00141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01-14/</w:t>
      </w:r>
      <w:r w:rsidR="00243A1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D70C6A" w:rsidRPr="00C34983" w:rsidRDefault="00D70C6A" w:rsidP="00D70C6A">
      <w:pPr>
        <w:spacing w:before="120" w:after="12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70C6A" w:rsidRDefault="00D70C6A" w:rsidP="00D70C6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349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Заключение контрольно-счётной палаты</w:t>
      </w:r>
      <w:r w:rsidR="00485268" w:rsidRPr="00485268">
        <w:t xml:space="preserve"> </w:t>
      </w:r>
      <w:r w:rsidR="00485268" w:rsidRPr="0048526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проекты решений городской Думы городского округа Архангельской области «Город Коряжма» «О внесении изменений в решение городской Думы от 13.11.2014 № 98 «О Положении об арендной плате за использование земельных участков, находящихся в собственности муниципального образования «Город Коряжма» и «О внесении изменений в решение городской Думы от 25.11.2010 № 206 «Об утверждении ставок арендной платы за земельные участки, государственная собственность на которые не разграничена, по видам разрешенного использования на территории муниципального образования «Город Коряжма»</w:t>
      </w:r>
      <w:r w:rsidRPr="00C349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C5D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(далее</w:t>
      </w:r>
      <w:r w:rsidR="000F4E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</w:t>
      </w:r>
      <w:r w:rsidR="00DC5D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Проекты)</w:t>
      </w:r>
      <w:r w:rsidRPr="00C349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подготовлено в соответствии с положениями Федерального закона от 07.02.2011 N 6-ФЗ "Об общих принципах организации и деятельности контрольно-счетных органов субъектов Российской Федерации и муниципальных образований", Положением о контрольно-счетной палате, утверждённым решением городской Думы от 16.02.2012 № 333.</w:t>
      </w:r>
    </w:p>
    <w:p w:rsidR="002D056C" w:rsidRDefault="009C0C7F" w:rsidP="00D70C6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пояснительной записке </w:t>
      </w:r>
      <w:r w:rsidR="00075B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указано, что изменения в решения городской Думы вносятся в соответствии </w:t>
      </w:r>
      <w:r w:rsidR="002D056C" w:rsidRPr="002D056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соответствии подпунктом 3 пункта 3 статьи 39.7 Земельного кодекса Российской Федерации,</w:t>
      </w:r>
      <w:r w:rsidR="002D056C" w:rsidRPr="002D056C">
        <w:t xml:space="preserve"> </w:t>
      </w:r>
      <w:r w:rsidR="002D056C" w:rsidRPr="002D056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Постановлением Правительства Архангельской области от 15.12.2009 № 190-пп (с изменениями) «Об утверждении порядка определения размера арендной платы и платы по соглашениям об установлении сервитутов за земельные участки, государственная собственность на которые не разграничена, и земельные участки, находящиеся в государственной </w:t>
      </w:r>
      <w:r w:rsidR="002D056C" w:rsidRPr="002D056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собственности Архангельской области», приказом Федеральной службы государственной регистрации, кадастра и картографии от 10.11.2020 № П/0412.</w:t>
      </w:r>
    </w:p>
    <w:p w:rsidR="002D056C" w:rsidRDefault="002D056C" w:rsidP="00150A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50AED" w:rsidRDefault="00150AED" w:rsidP="00150A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325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результатам экспертизы установлено.</w:t>
      </w:r>
    </w:p>
    <w:p w:rsidR="00150AED" w:rsidRDefault="00150AED" w:rsidP="00150AED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2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 в городскую Думу (11.03.2022</w:t>
      </w:r>
      <w:r w:rsidRPr="00C32552">
        <w:rPr>
          <w:rFonts w:ascii="Times New Roman" w:eastAsia="Times New Roman" w:hAnsi="Times New Roman" w:cs="Times New Roman"/>
          <w:sz w:val="26"/>
          <w:szCs w:val="26"/>
          <w:lang w:eastAsia="ru-RU"/>
        </w:rPr>
        <w:t>) с соблюдением сроков, предусмотренных ч.1 ст. 42 Регламента городской Думы от 20.04.2006г. № 185 (в ред. решений городской Думы от 26.05.2010 №150, от 22.09.2011 №271, от 24.11.2011 № 313, от 16.02.2012 № 332, от 22.11.2012 № 412, от 22.11.2012 № 416, от 27.12.2012 № 427, от 21.02.2013 № 440, от 10.04.2014 № 70, от 17.05.2018 № 68, от 24.12.2020 № 243, от 18.02.2021 № 260)</w:t>
      </w:r>
      <w:r w:rsidR="00981B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32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 21 день до рассмотрения на очередной сессии </w:t>
      </w:r>
      <w:r w:rsidR="00761613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городской Думы (30.03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.2022</w:t>
      </w:r>
      <w:r w:rsidRPr="00C32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413C5B" w:rsidRDefault="00413C5B" w:rsidP="00150AED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Редакция </w:t>
      </w:r>
      <w:r w:rsidR="007A04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Проектов содержит </w:t>
      </w:r>
      <w:r w:rsidR="00CB722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правовые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акты в новой редакции, а не вносит </w:t>
      </w:r>
      <w:r w:rsidR="007A04F1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отдельные структурные единицы</w:t>
      </w:r>
      <w:r w:rsidR="00CB72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ранее действовавших Решений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A3CF0" w:rsidRPr="009A3CF0" w:rsidRDefault="00660D1A" w:rsidP="009A3CF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п.7.13 </w:t>
      </w:r>
      <w:r w:rsidR="007A04F1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Методических</w:t>
      </w:r>
      <w:r w:rsidR="007A04F1" w:rsidRPr="007A04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рекомендации по юридико-техническому оформлению проектов правовых актов</w:t>
      </w:r>
      <w:r w:rsidR="007A04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новая</w:t>
      </w:r>
      <w:r w:rsidR="009A3CF0" w:rsidRPr="009A3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редакция правового акта в целом, как правило, не допускается. Принимается новый правовой акт с </w:t>
      </w:r>
      <w:r w:rsidR="007A04F1" w:rsidRPr="009A3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одновременным признанием,</w:t>
      </w:r>
      <w:r w:rsidR="009A3CF0" w:rsidRPr="009A3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утратившим силу ранее действовавшего правового акта в случаях если: </w:t>
      </w:r>
    </w:p>
    <w:p w:rsidR="009A3CF0" w:rsidRPr="00660D1A" w:rsidRDefault="009A3CF0" w:rsidP="00FF1C8C">
      <w:pPr>
        <w:pStyle w:val="a3"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D1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внести в правовой акт изменения, требующие переработки правового акта по существу и не позволяющие ограничиться новой редакцией его отдельных структурных единиц;</w:t>
      </w:r>
    </w:p>
    <w:p w:rsidR="009A3CF0" w:rsidRPr="00660D1A" w:rsidRDefault="009A3CF0" w:rsidP="00FF1C8C">
      <w:pPr>
        <w:pStyle w:val="a3"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D1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внести в правовой акт изменения, затрагивающие почти все его структурные единицы;</w:t>
      </w:r>
    </w:p>
    <w:p w:rsidR="009A3CF0" w:rsidRPr="00660D1A" w:rsidRDefault="009A3CF0" w:rsidP="00FF1C8C">
      <w:pPr>
        <w:pStyle w:val="a3"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D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сохраняют значение только отдельные структурные единицы правового акта, причем частично; </w:t>
      </w:r>
    </w:p>
    <w:p w:rsidR="002D056C" w:rsidRPr="00660D1A" w:rsidRDefault="009A3CF0" w:rsidP="00FF1C8C">
      <w:pPr>
        <w:pStyle w:val="a3"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D1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внести изменения в правовой акт, признанный утратившим силу в неотделимой части.</w:t>
      </w:r>
    </w:p>
    <w:p w:rsidR="00DB3690" w:rsidRDefault="007A04F1" w:rsidP="00B227B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Таким образом, по мнению </w:t>
      </w:r>
      <w:r w:rsidR="00F63E2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контрольно-счетной палаты</w:t>
      </w:r>
      <w:r w:rsidR="00660D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227B0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</w:t>
      </w:r>
      <w:r w:rsidR="00660D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227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принять</w:t>
      </w:r>
      <w:r w:rsidR="00F63E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новые</w:t>
      </w:r>
      <w:r w:rsidR="00B227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правов</w:t>
      </w:r>
      <w:r w:rsidR="00F63E22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r w:rsidR="00660D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акт</w:t>
      </w:r>
      <w:r w:rsidR="00F63E22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660D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</w:t>
      </w:r>
      <w:r w:rsidR="00B227B0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одновременным признанием,</w:t>
      </w:r>
      <w:r w:rsidR="00660D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0D1A" w:rsidRPr="00660D1A">
        <w:rPr>
          <w:rFonts w:ascii="Times New Roman" w:eastAsia="Times New Roman" w:hAnsi="Times New Roman" w:cs="Times New Roman"/>
          <w:sz w:val="26"/>
          <w:szCs w:val="26"/>
          <w:lang w:eastAsia="ru-RU"/>
        </w:rPr>
        <w:t>утратившим</w:t>
      </w:r>
      <w:r w:rsidR="00F63E2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0D1A" w:rsidRPr="00660D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 ранее действовавш</w:t>
      </w:r>
      <w:r w:rsidR="00F63E22">
        <w:rPr>
          <w:rFonts w:ascii="Times New Roman" w:eastAsia="Times New Roman" w:hAnsi="Times New Roman" w:cs="Times New Roman"/>
          <w:sz w:val="26"/>
          <w:szCs w:val="26"/>
          <w:lang w:eastAsia="ru-RU"/>
        </w:rPr>
        <w:t>их</w:t>
      </w:r>
      <w:r w:rsidR="00660D1A" w:rsidRPr="00660D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правов</w:t>
      </w:r>
      <w:r w:rsidR="00F63E22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="00660D1A" w:rsidRPr="00660D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акт</w:t>
      </w:r>
      <w:r w:rsidR="00F63E22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B227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D7961" w:rsidRPr="000D7961" w:rsidRDefault="000D7961" w:rsidP="000D796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</w:t>
      </w:r>
      <w:r w:rsidR="000F3A70">
        <w:rPr>
          <w:rFonts w:ascii="Times New Roman" w:hAnsi="Times New Roman" w:cs="Times New Roman"/>
          <w:sz w:val="26"/>
          <w:szCs w:val="26"/>
        </w:rPr>
        <w:t xml:space="preserve"> со ст.39.7 З</w:t>
      </w:r>
      <w:r w:rsidR="007F4670">
        <w:rPr>
          <w:rFonts w:ascii="Times New Roman" w:hAnsi="Times New Roman" w:cs="Times New Roman"/>
          <w:sz w:val="26"/>
          <w:szCs w:val="26"/>
        </w:rPr>
        <w:t xml:space="preserve">емельного кодекса </w:t>
      </w:r>
      <w:r w:rsidR="004534CD">
        <w:rPr>
          <w:rFonts w:ascii="Times New Roman" w:hAnsi="Times New Roman" w:cs="Times New Roman"/>
          <w:sz w:val="26"/>
          <w:szCs w:val="26"/>
        </w:rPr>
        <w:t xml:space="preserve">РФ </w:t>
      </w:r>
      <w:r>
        <w:rPr>
          <w:rFonts w:ascii="Times New Roman" w:hAnsi="Times New Roman" w:cs="Times New Roman"/>
          <w:sz w:val="26"/>
          <w:szCs w:val="26"/>
        </w:rPr>
        <w:t>определение</w:t>
      </w:r>
      <w:r w:rsidRPr="000D7961">
        <w:rPr>
          <w:rFonts w:ascii="Times New Roman" w:hAnsi="Times New Roman" w:cs="Times New Roman"/>
          <w:sz w:val="26"/>
          <w:szCs w:val="26"/>
        </w:rPr>
        <w:t xml:space="preserve"> размера арендной платы за земельные участки, находящиеся в государственной или муниципальной собственности и предоставленные в аренду без торгов, устанавливается:</w:t>
      </w:r>
    </w:p>
    <w:p w:rsidR="000D7961" w:rsidRPr="000D7961" w:rsidRDefault="000D7961" w:rsidP="000D796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7961">
        <w:rPr>
          <w:rFonts w:ascii="Times New Roman" w:hAnsi="Times New Roman" w:cs="Times New Roman"/>
          <w:sz w:val="26"/>
          <w:szCs w:val="26"/>
        </w:rPr>
        <w:t>1) Правительством Российской Федерации в отношении земельных участков, находящихся в федеральной собственности;</w:t>
      </w:r>
    </w:p>
    <w:p w:rsidR="000D7961" w:rsidRPr="000D7961" w:rsidRDefault="000D7961" w:rsidP="000D796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7961">
        <w:rPr>
          <w:rFonts w:ascii="Times New Roman" w:hAnsi="Times New Roman" w:cs="Times New Roman"/>
          <w:sz w:val="26"/>
          <w:szCs w:val="26"/>
        </w:rPr>
        <w:t>2) органом государственной власти субъекта Российской Федерации в отношении земельных участков, находящихся в собственности субъекта Российской Федерации, и земельных участков, государственная собственность на которые не разграничена;</w:t>
      </w:r>
    </w:p>
    <w:p w:rsidR="000D7961" w:rsidRDefault="000D7961" w:rsidP="000D796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7961">
        <w:rPr>
          <w:rFonts w:ascii="Times New Roman" w:hAnsi="Times New Roman" w:cs="Times New Roman"/>
          <w:sz w:val="26"/>
          <w:szCs w:val="26"/>
        </w:rPr>
        <w:t>3) органом местного самоуправления в отношении земельных участков, находящихся в муниципальной собственности.</w:t>
      </w:r>
    </w:p>
    <w:p w:rsidR="007F4670" w:rsidRDefault="007F4670" w:rsidP="007F46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7F4670">
        <w:rPr>
          <w:rFonts w:ascii="Times New Roman" w:hAnsi="Times New Roman" w:cs="Times New Roman"/>
          <w:sz w:val="26"/>
          <w:szCs w:val="26"/>
        </w:rPr>
        <w:t>сновные принципы определения арендной платы при аренде земельных участков, находящихся в государственной или м</w:t>
      </w:r>
      <w:r>
        <w:rPr>
          <w:rFonts w:ascii="Times New Roman" w:hAnsi="Times New Roman" w:cs="Times New Roman"/>
          <w:sz w:val="26"/>
          <w:szCs w:val="26"/>
        </w:rPr>
        <w:t>униципальной собственности и п</w:t>
      </w:r>
      <w:r w:rsidRPr="007F4670">
        <w:rPr>
          <w:rFonts w:ascii="Times New Roman" w:hAnsi="Times New Roman" w:cs="Times New Roman"/>
          <w:sz w:val="26"/>
          <w:szCs w:val="26"/>
        </w:rPr>
        <w:t>равила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, утверждены </w:t>
      </w:r>
      <w:r w:rsidR="000D7961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</w:t>
      </w:r>
      <w:r w:rsidRPr="007F4670">
        <w:rPr>
          <w:rFonts w:ascii="Times New Roman" w:hAnsi="Times New Roman" w:cs="Times New Roman"/>
          <w:sz w:val="26"/>
          <w:szCs w:val="26"/>
        </w:rPr>
        <w:t>РФ от 16.07.2009 N 582</w:t>
      </w:r>
      <w:r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F63E2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Постановление №582).</w:t>
      </w:r>
    </w:p>
    <w:p w:rsidR="00067BF8" w:rsidRDefault="00910669" w:rsidP="0091066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</w:t>
      </w:r>
      <w:r w:rsidR="00067BF8" w:rsidRPr="00067BF8">
        <w:rPr>
          <w:rFonts w:ascii="Times New Roman" w:hAnsi="Times New Roman" w:cs="Times New Roman"/>
          <w:sz w:val="26"/>
          <w:szCs w:val="26"/>
        </w:rPr>
        <w:t xml:space="preserve"> соответствии с </w:t>
      </w:r>
      <w:hyperlink r:id="rId6" w:history="1">
        <w:r w:rsidR="009A6884">
          <w:rPr>
            <w:rFonts w:ascii="Times New Roman" w:hAnsi="Times New Roman" w:cs="Times New Roman"/>
            <w:sz w:val="26"/>
            <w:szCs w:val="26"/>
          </w:rPr>
          <w:t>подпунктом «в»</w:t>
        </w:r>
        <w:r w:rsidR="00067BF8" w:rsidRPr="00910669">
          <w:rPr>
            <w:rFonts w:ascii="Times New Roman" w:hAnsi="Times New Roman" w:cs="Times New Roman"/>
            <w:sz w:val="26"/>
            <w:szCs w:val="26"/>
          </w:rPr>
          <w:t xml:space="preserve"> пункта 2</w:t>
        </w:r>
      </w:hyperlink>
      <w:r w:rsidR="00067BF8" w:rsidRPr="00067BF8">
        <w:rPr>
          <w:rFonts w:ascii="Times New Roman" w:hAnsi="Times New Roman" w:cs="Times New Roman"/>
          <w:sz w:val="26"/>
          <w:szCs w:val="26"/>
        </w:rPr>
        <w:t xml:space="preserve"> Правил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</w:t>
      </w:r>
      <w:r w:rsidR="009A6884">
        <w:rPr>
          <w:rFonts w:ascii="Times New Roman" w:hAnsi="Times New Roman" w:cs="Times New Roman"/>
          <w:sz w:val="26"/>
          <w:szCs w:val="26"/>
        </w:rPr>
        <w:t>и, утвержденных Постановлением №</w:t>
      </w:r>
      <w:r w:rsidR="00067BF8" w:rsidRPr="00067BF8">
        <w:rPr>
          <w:rFonts w:ascii="Times New Roman" w:hAnsi="Times New Roman" w:cs="Times New Roman"/>
          <w:sz w:val="26"/>
          <w:szCs w:val="26"/>
        </w:rPr>
        <w:t>582,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67BF8" w:rsidRPr="00067BF8">
        <w:rPr>
          <w:rFonts w:ascii="Times New Roman" w:hAnsi="Times New Roman" w:cs="Times New Roman"/>
          <w:sz w:val="26"/>
          <w:szCs w:val="26"/>
        </w:rPr>
        <w:t>размер арендной платы при аренде земельных участков, находящихся в собственности Российской Федерации и расположенных на территории Российской Федерации, в расчете на год определяется</w:t>
      </w:r>
      <w:r w:rsidR="00067BF8">
        <w:rPr>
          <w:rFonts w:ascii="Times New Roman" w:hAnsi="Times New Roman" w:cs="Times New Roman"/>
          <w:sz w:val="26"/>
          <w:szCs w:val="26"/>
        </w:rPr>
        <w:t xml:space="preserve"> </w:t>
      </w:r>
      <w:r w:rsidR="00067BF8" w:rsidRPr="00067BF8">
        <w:rPr>
          <w:rFonts w:ascii="Times New Roman" w:hAnsi="Times New Roman" w:cs="Times New Roman"/>
          <w:sz w:val="26"/>
          <w:szCs w:val="26"/>
        </w:rPr>
        <w:t>в соответствии со ставками арендной платы, утвержденными Федеральной службой государственной регистрации, кадастра и картографии</w:t>
      </w:r>
      <w:r w:rsidR="000F3A70">
        <w:rPr>
          <w:rFonts w:ascii="Times New Roman" w:hAnsi="Times New Roman" w:cs="Times New Roman"/>
          <w:sz w:val="26"/>
          <w:szCs w:val="26"/>
        </w:rPr>
        <w:t>.</w:t>
      </w:r>
    </w:p>
    <w:p w:rsidR="00FF1C8C" w:rsidRDefault="000F3A70" w:rsidP="00EF68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F3A70">
        <w:rPr>
          <w:rFonts w:ascii="Times New Roman" w:hAnsi="Times New Roman" w:cs="Times New Roman"/>
          <w:sz w:val="26"/>
          <w:szCs w:val="26"/>
        </w:rPr>
        <w:t xml:space="preserve">В Проектах приведены </w:t>
      </w:r>
      <w:r w:rsidR="002071EB">
        <w:rPr>
          <w:rFonts w:ascii="Times New Roman" w:hAnsi="Times New Roman" w:cs="Times New Roman"/>
          <w:sz w:val="26"/>
          <w:szCs w:val="26"/>
        </w:rPr>
        <w:t>виды</w:t>
      </w:r>
      <w:r w:rsidR="002071EB" w:rsidRPr="002071EB">
        <w:rPr>
          <w:rFonts w:ascii="Times New Roman" w:hAnsi="Times New Roman" w:cs="Times New Roman"/>
          <w:sz w:val="26"/>
          <w:szCs w:val="26"/>
        </w:rPr>
        <w:t xml:space="preserve"> разрешенного использования земельных участков на территории городского округа Архангельской области «Город Коряжма»</w:t>
      </w:r>
      <w:r w:rsidR="002071EB">
        <w:rPr>
          <w:rFonts w:ascii="Times New Roman" w:hAnsi="Times New Roman" w:cs="Times New Roman"/>
          <w:sz w:val="26"/>
          <w:szCs w:val="26"/>
        </w:rPr>
        <w:t xml:space="preserve"> с </w:t>
      </w:r>
      <w:r w:rsidR="002071EB" w:rsidRPr="002071EB">
        <w:rPr>
          <w:rFonts w:ascii="Times New Roman" w:hAnsi="Times New Roman" w:cs="Times New Roman"/>
          <w:sz w:val="26"/>
          <w:szCs w:val="26"/>
        </w:rPr>
        <w:t>указанием кодов (числовых обозначений)</w:t>
      </w:r>
      <w:r w:rsidR="002071EB">
        <w:rPr>
          <w:rFonts w:ascii="Times New Roman" w:hAnsi="Times New Roman" w:cs="Times New Roman"/>
          <w:sz w:val="26"/>
          <w:szCs w:val="26"/>
        </w:rPr>
        <w:t xml:space="preserve">, в </w:t>
      </w:r>
      <w:r w:rsidR="00424AAC">
        <w:rPr>
          <w:rFonts w:ascii="Times New Roman" w:hAnsi="Times New Roman" w:cs="Times New Roman"/>
          <w:sz w:val="26"/>
          <w:szCs w:val="26"/>
        </w:rPr>
        <w:t>соответствии</w:t>
      </w:r>
      <w:r w:rsidR="002071EB">
        <w:rPr>
          <w:rFonts w:ascii="Times New Roman" w:hAnsi="Times New Roman" w:cs="Times New Roman"/>
          <w:sz w:val="26"/>
          <w:szCs w:val="26"/>
        </w:rPr>
        <w:t xml:space="preserve"> </w:t>
      </w:r>
      <w:r w:rsidR="00424AAC">
        <w:rPr>
          <w:rFonts w:ascii="Times New Roman" w:hAnsi="Times New Roman" w:cs="Times New Roman"/>
          <w:sz w:val="26"/>
          <w:szCs w:val="26"/>
        </w:rPr>
        <w:t xml:space="preserve">с </w:t>
      </w:r>
      <w:r w:rsidR="00424AAC" w:rsidRPr="00424AAC">
        <w:rPr>
          <w:rFonts w:ascii="Times New Roman" w:hAnsi="Times New Roman" w:cs="Times New Roman"/>
          <w:sz w:val="26"/>
          <w:szCs w:val="26"/>
        </w:rPr>
        <w:t>приказом Федеральной службы государственной регистрации, кадастра и картографии от 10.11.2020 № П/0412</w:t>
      </w:r>
      <w:r w:rsidR="00424AAC">
        <w:rPr>
          <w:rFonts w:ascii="Times New Roman" w:hAnsi="Times New Roman" w:cs="Times New Roman"/>
          <w:sz w:val="26"/>
          <w:szCs w:val="26"/>
        </w:rPr>
        <w:t xml:space="preserve">. Также указаны </w:t>
      </w:r>
      <w:r w:rsidRPr="000F3A70">
        <w:rPr>
          <w:rFonts w:ascii="Times New Roman" w:hAnsi="Times New Roman" w:cs="Times New Roman"/>
          <w:sz w:val="26"/>
          <w:szCs w:val="26"/>
        </w:rPr>
        <w:t>размеры ставок арендно</w:t>
      </w:r>
      <w:r w:rsidR="00CB7222">
        <w:rPr>
          <w:rFonts w:ascii="Times New Roman" w:hAnsi="Times New Roman" w:cs="Times New Roman"/>
          <w:sz w:val="26"/>
          <w:szCs w:val="26"/>
        </w:rPr>
        <w:t xml:space="preserve">й платы за </w:t>
      </w:r>
      <w:r w:rsidR="00424AAC">
        <w:rPr>
          <w:rFonts w:ascii="Times New Roman" w:hAnsi="Times New Roman" w:cs="Times New Roman"/>
          <w:sz w:val="26"/>
          <w:szCs w:val="26"/>
        </w:rPr>
        <w:t xml:space="preserve">земельные участки по видам разрешенного </w:t>
      </w:r>
      <w:r w:rsidRPr="000F3A70">
        <w:rPr>
          <w:rFonts w:ascii="Times New Roman" w:hAnsi="Times New Roman" w:cs="Times New Roman"/>
          <w:sz w:val="26"/>
          <w:szCs w:val="26"/>
        </w:rPr>
        <w:t xml:space="preserve">использования </w:t>
      </w:r>
      <w:r w:rsidR="00CB7222">
        <w:rPr>
          <w:rFonts w:ascii="Times New Roman" w:hAnsi="Times New Roman" w:cs="Times New Roman"/>
          <w:sz w:val="26"/>
          <w:szCs w:val="26"/>
        </w:rPr>
        <w:t xml:space="preserve">земельных участков </w:t>
      </w:r>
      <w:r w:rsidR="00CB7222" w:rsidRPr="00CB7222">
        <w:rPr>
          <w:rFonts w:ascii="Times New Roman" w:hAnsi="Times New Roman" w:cs="Times New Roman"/>
          <w:sz w:val="26"/>
          <w:szCs w:val="26"/>
        </w:rPr>
        <w:t>на территории городского округа Архангел</w:t>
      </w:r>
      <w:r w:rsidR="00424AAC">
        <w:rPr>
          <w:rFonts w:ascii="Times New Roman" w:hAnsi="Times New Roman" w:cs="Times New Roman"/>
          <w:sz w:val="26"/>
          <w:szCs w:val="26"/>
        </w:rPr>
        <w:t xml:space="preserve">ьской области «Город Коряжма», </w:t>
      </w:r>
      <w:r w:rsidR="00CB7222">
        <w:rPr>
          <w:rFonts w:ascii="Times New Roman" w:hAnsi="Times New Roman" w:cs="Times New Roman"/>
          <w:sz w:val="26"/>
          <w:szCs w:val="26"/>
        </w:rPr>
        <w:t xml:space="preserve">государственная собственность </w:t>
      </w:r>
      <w:r w:rsidRPr="000F3A70">
        <w:rPr>
          <w:rFonts w:ascii="Times New Roman" w:hAnsi="Times New Roman" w:cs="Times New Roman"/>
          <w:sz w:val="26"/>
          <w:szCs w:val="26"/>
        </w:rPr>
        <w:t>на которые не разграничена и находящиеся в собственности</w:t>
      </w:r>
      <w:r w:rsidR="00CB7222">
        <w:rPr>
          <w:rFonts w:ascii="Times New Roman" w:hAnsi="Times New Roman" w:cs="Times New Roman"/>
          <w:sz w:val="26"/>
          <w:szCs w:val="26"/>
        </w:rPr>
        <w:t xml:space="preserve"> </w:t>
      </w:r>
      <w:r w:rsidR="00CB7222" w:rsidRPr="00CB7222">
        <w:rPr>
          <w:rFonts w:ascii="Times New Roman" w:hAnsi="Times New Roman" w:cs="Times New Roman"/>
          <w:sz w:val="26"/>
          <w:szCs w:val="26"/>
        </w:rPr>
        <w:t>на территории городского округа Архангельской области «Город Коряжма»</w:t>
      </w:r>
      <w:r w:rsidR="00424AAC">
        <w:rPr>
          <w:rFonts w:ascii="Times New Roman" w:hAnsi="Times New Roman" w:cs="Times New Roman"/>
          <w:sz w:val="26"/>
          <w:szCs w:val="26"/>
        </w:rPr>
        <w:t>.</w:t>
      </w:r>
    </w:p>
    <w:p w:rsidR="00FF1C8C" w:rsidRDefault="00314741" w:rsidP="00EF68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Разработчиком Проектов в пояснительной записке не указано, каким образом определены размеры </w:t>
      </w:r>
      <w:r w:rsidRPr="00314741">
        <w:rPr>
          <w:rFonts w:ascii="Times New Roman" w:hAnsi="Times New Roman" w:cs="Times New Roman"/>
          <w:sz w:val="26"/>
          <w:szCs w:val="26"/>
        </w:rPr>
        <w:t>ставок арендной платы за земельные участки по видам разрешенного использования земельных участков на территории городского округа Архангельской области «Город Коряжма»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14741" w:rsidRDefault="00314741" w:rsidP="00EF68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Кроме того, с</w:t>
      </w:r>
      <w:r w:rsidR="00FF1C8C" w:rsidRPr="00FF1C8C">
        <w:rPr>
          <w:rFonts w:ascii="Times New Roman" w:hAnsi="Times New Roman" w:cs="Times New Roman"/>
          <w:sz w:val="26"/>
          <w:szCs w:val="26"/>
        </w:rPr>
        <w:t>огласно п</w:t>
      </w:r>
      <w:r>
        <w:rPr>
          <w:rFonts w:ascii="Times New Roman" w:hAnsi="Times New Roman" w:cs="Times New Roman"/>
          <w:sz w:val="26"/>
          <w:szCs w:val="26"/>
        </w:rPr>
        <w:t>.</w:t>
      </w:r>
      <w:r w:rsidR="00FF1C8C" w:rsidRPr="00FF1C8C">
        <w:rPr>
          <w:rFonts w:ascii="Times New Roman" w:hAnsi="Times New Roman" w:cs="Times New Roman"/>
          <w:sz w:val="26"/>
          <w:szCs w:val="26"/>
        </w:rPr>
        <w:t xml:space="preserve"> 5 Правил</w:t>
      </w:r>
      <w:r>
        <w:rPr>
          <w:rFonts w:ascii="Times New Roman" w:hAnsi="Times New Roman" w:cs="Times New Roman"/>
          <w:sz w:val="26"/>
          <w:szCs w:val="26"/>
        </w:rPr>
        <w:t>,</w:t>
      </w:r>
      <w:r w:rsidR="00FF1C8C" w:rsidRPr="00FF1C8C">
        <w:rPr>
          <w:rFonts w:ascii="Times New Roman" w:hAnsi="Times New Roman" w:cs="Times New Roman"/>
          <w:sz w:val="26"/>
          <w:szCs w:val="26"/>
        </w:rPr>
        <w:t xml:space="preserve"> арендная плата рассчитывается в соответствии со ставками арендной платы либо методическими указаниями по ее расчету, утвержденными Министерством экономического развития Российской Федерации, в отношении земельных участков, которые предоставлены без проведения торгов для размещения ряда объектов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F1C8C" w:rsidRDefault="00314741" w:rsidP="00EF68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Например,</w:t>
      </w:r>
      <w:r w:rsidRPr="00314741">
        <w:rPr>
          <w:rFonts w:ascii="Times New Roman" w:hAnsi="Times New Roman" w:cs="Times New Roman"/>
          <w:sz w:val="26"/>
          <w:szCs w:val="26"/>
        </w:rPr>
        <w:t xml:space="preserve"> в отношении земельных участков</w:t>
      </w:r>
      <w:r>
        <w:rPr>
          <w:rFonts w:ascii="Times New Roman" w:hAnsi="Times New Roman" w:cs="Times New Roman"/>
          <w:sz w:val="26"/>
          <w:szCs w:val="26"/>
        </w:rPr>
        <w:t xml:space="preserve"> для размещения</w:t>
      </w:r>
      <w:r w:rsidR="00FF1C8C" w:rsidRPr="00FF1C8C">
        <w:rPr>
          <w:rFonts w:ascii="Times New Roman" w:hAnsi="Times New Roman" w:cs="Times New Roman"/>
          <w:sz w:val="26"/>
          <w:szCs w:val="26"/>
        </w:rPr>
        <w:t xml:space="preserve"> объект</w:t>
      </w:r>
      <w:r>
        <w:rPr>
          <w:rFonts w:ascii="Times New Roman" w:hAnsi="Times New Roman" w:cs="Times New Roman"/>
          <w:sz w:val="26"/>
          <w:szCs w:val="26"/>
        </w:rPr>
        <w:t>ов</w:t>
      </w:r>
      <w:r w:rsidR="00FF1C8C" w:rsidRPr="00FF1C8C">
        <w:rPr>
          <w:rFonts w:ascii="Times New Roman" w:hAnsi="Times New Roman" w:cs="Times New Roman"/>
          <w:sz w:val="26"/>
          <w:szCs w:val="26"/>
        </w:rPr>
        <w:t xml:space="preserve"> с</w:t>
      </w:r>
      <w:r>
        <w:rPr>
          <w:rFonts w:ascii="Times New Roman" w:hAnsi="Times New Roman" w:cs="Times New Roman"/>
          <w:sz w:val="26"/>
          <w:szCs w:val="26"/>
        </w:rPr>
        <w:t xml:space="preserve">порта Приказом </w:t>
      </w:r>
      <w:r w:rsidR="00FF1C8C" w:rsidRPr="00FF1C8C">
        <w:rPr>
          <w:rFonts w:ascii="Times New Roman" w:hAnsi="Times New Roman" w:cs="Times New Roman"/>
          <w:sz w:val="26"/>
          <w:szCs w:val="26"/>
        </w:rPr>
        <w:t xml:space="preserve">Минэкономразвития от 24.09.2012 №620 установлена ставка арендной платы в размере </w:t>
      </w:r>
      <w:r w:rsidR="00FF1C8C" w:rsidRPr="00EF68E8">
        <w:rPr>
          <w:rFonts w:ascii="Times New Roman" w:hAnsi="Times New Roman" w:cs="Times New Roman"/>
          <w:b/>
          <w:sz w:val="26"/>
          <w:szCs w:val="26"/>
        </w:rPr>
        <w:t>0,5%</w:t>
      </w:r>
      <w:r w:rsidR="00FF1C8C" w:rsidRPr="00FF1C8C">
        <w:rPr>
          <w:rFonts w:ascii="Times New Roman" w:hAnsi="Times New Roman" w:cs="Times New Roman"/>
          <w:sz w:val="26"/>
          <w:szCs w:val="26"/>
        </w:rPr>
        <w:t xml:space="preserve"> от кадастровой стоимости соот</w:t>
      </w:r>
      <w:r>
        <w:rPr>
          <w:rFonts w:ascii="Times New Roman" w:hAnsi="Times New Roman" w:cs="Times New Roman"/>
          <w:sz w:val="26"/>
          <w:szCs w:val="26"/>
        </w:rPr>
        <w:t>ветствующего земельного участка.</w:t>
      </w:r>
    </w:p>
    <w:p w:rsidR="00314741" w:rsidRPr="00314741" w:rsidRDefault="00314741" w:rsidP="00EF68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представленных проектах</w:t>
      </w:r>
      <w:r w:rsidRPr="00314741">
        <w:rPr>
          <w:rFonts w:ascii="Times New Roman" w:hAnsi="Times New Roman" w:cs="Times New Roman"/>
          <w:sz w:val="26"/>
          <w:szCs w:val="26"/>
        </w:rPr>
        <w:t xml:space="preserve"> ставки арендной платы земельного участка </w:t>
      </w:r>
      <w:r w:rsidR="00EF68E8">
        <w:rPr>
          <w:rFonts w:ascii="Times New Roman" w:hAnsi="Times New Roman" w:cs="Times New Roman"/>
          <w:sz w:val="26"/>
          <w:szCs w:val="26"/>
        </w:rPr>
        <w:t xml:space="preserve">в отношении земельных участков </w:t>
      </w:r>
      <w:r w:rsidRPr="00314741">
        <w:rPr>
          <w:rFonts w:ascii="Times New Roman" w:hAnsi="Times New Roman" w:cs="Times New Roman"/>
          <w:sz w:val="26"/>
          <w:szCs w:val="26"/>
        </w:rPr>
        <w:t xml:space="preserve">для размещения объектов спорта составляют </w:t>
      </w:r>
      <w:r w:rsidRPr="00EF68E8">
        <w:rPr>
          <w:rFonts w:ascii="Times New Roman" w:hAnsi="Times New Roman" w:cs="Times New Roman"/>
          <w:b/>
          <w:sz w:val="26"/>
          <w:szCs w:val="26"/>
        </w:rPr>
        <w:t>1,5%.</w:t>
      </w:r>
    </w:p>
    <w:p w:rsidR="00E2576F" w:rsidRPr="00E2576F" w:rsidRDefault="00E2576F" w:rsidP="00EF68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Аналогично</w:t>
      </w:r>
      <w:r w:rsidRPr="00E2576F">
        <w:rPr>
          <w:rFonts w:ascii="Times New Roman" w:hAnsi="Times New Roman" w:cs="Times New Roman"/>
          <w:sz w:val="26"/>
          <w:szCs w:val="26"/>
        </w:rPr>
        <w:t xml:space="preserve"> в отношении земельных участков, которые предоставлены без проведения торгов для размещения:</w:t>
      </w:r>
    </w:p>
    <w:p w:rsidR="00E2576F" w:rsidRPr="00E2576F" w:rsidRDefault="00E2576F" w:rsidP="00EF68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2576F">
        <w:rPr>
          <w:rFonts w:ascii="Times New Roman" w:hAnsi="Times New Roman" w:cs="Times New Roman"/>
          <w:sz w:val="26"/>
          <w:szCs w:val="26"/>
        </w:rPr>
        <w:t>автомобильных дорог, в том числе их конструктивных элементов и дорожных сооружений, производственных объектов (сооружений, используемых при капитальном ремонте, ремонте и содержании автомобильных дорог);</w:t>
      </w:r>
    </w:p>
    <w:p w:rsidR="00E2576F" w:rsidRPr="00E2576F" w:rsidRDefault="00E2576F" w:rsidP="00EF68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2576F">
        <w:rPr>
          <w:rFonts w:ascii="Times New Roman" w:hAnsi="Times New Roman" w:cs="Times New Roman"/>
          <w:sz w:val="26"/>
          <w:szCs w:val="26"/>
        </w:rPr>
        <w:t>инфраструктуры железнодорожного транспорта общего и необщего пользования;</w:t>
      </w:r>
    </w:p>
    <w:p w:rsidR="00E2576F" w:rsidRPr="00E2576F" w:rsidRDefault="00E2576F" w:rsidP="00EF68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2576F">
        <w:rPr>
          <w:rFonts w:ascii="Times New Roman" w:hAnsi="Times New Roman" w:cs="Times New Roman"/>
          <w:sz w:val="26"/>
          <w:szCs w:val="26"/>
        </w:rPr>
        <w:t>линий метрополитена;</w:t>
      </w:r>
    </w:p>
    <w:p w:rsidR="00E2576F" w:rsidRPr="00E2576F" w:rsidRDefault="00E2576F" w:rsidP="00EF68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2576F">
        <w:rPr>
          <w:rFonts w:ascii="Times New Roman" w:hAnsi="Times New Roman" w:cs="Times New Roman"/>
          <w:sz w:val="26"/>
          <w:szCs w:val="26"/>
        </w:rPr>
        <w:t>линий электропередачи, линий связи, в том числе линейно-кабельных сооружений;</w:t>
      </w:r>
    </w:p>
    <w:p w:rsidR="00E2576F" w:rsidRPr="00E2576F" w:rsidRDefault="00E2576F" w:rsidP="00EF68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2576F">
        <w:rPr>
          <w:rFonts w:ascii="Times New Roman" w:hAnsi="Times New Roman" w:cs="Times New Roman"/>
          <w:sz w:val="26"/>
          <w:szCs w:val="26"/>
        </w:rPr>
        <w:t>трубопроводов и иных объектов, используемых в сфере тепло-, водоснабжения, водоотведения и очистки сточных вод;</w:t>
      </w:r>
    </w:p>
    <w:p w:rsidR="00E2576F" w:rsidRPr="00E2576F" w:rsidRDefault="00E2576F" w:rsidP="00EF68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2576F">
        <w:rPr>
          <w:rFonts w:ascii="Times New Roman" w:hAnsi="Times New Roman" w:cs="Times New Roman"/>
          <w:sz w:val="26"/>
          <w:szCs w:val="26"/>
        </w:rPr>
        <w:t>объектов, непосредственно используемых для утилизации (захоронения) твердых бытовых отходов;</w:t>
      </w:r>
    </w:p>
    <w:p w:rsidR="00E2576F" w:rsidRPr="00E2576F" w:rsidRDefault="00E2576F" w:rsidP="00EF68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2576F">
        <w:rPr>
          <w:rFonts w:ascii="Times New Roman" w:hAnsi="Times New Roman" w:cs="Times New Roman"/>
          <w:sz w:val="26"/>
          <w:szCs w:val="26"/>
        </w:rPr>
        <w:t xml:space="preserve">объектов Единой системы газоснабжения, нефтепроводов, газопроводов и иных трубопроводов аналогичного назначения, их конструктивных элементов и </w:t>
      </w:r>
      <w:r w:rsidRPr="00E2576F">
        <w:rPr>
          <w:rFonts w:ascii="Times New Roman" w:hAnsi="Times New Roman" w:cs="Times New Roman"/>
          <w:sz w:val="26"/>
          <w:szCs w:val="26"/>
        </w:rPr>
        <w:lastRenderedPageBreak/>
        <w:t>сооружений, являющихся неотъемлемой технологической частью указанных объектов;</w:t>
      </w:r>
    </w:p>
    <w:p w:rsidR="00E2576F" w:rsidRPr="00E2576F" w:rsidRDefault="00E2576F" w:rsidP="00EF68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2576F">
        <w:rPr>
          <w:rFonts w:ascii="Times New Roman" w:hAnsi="Times New Roman" w:cs="Times New Roman"/>
          <w:sz w:val="26"/>
          <w:szCs w:val="26"/>
        </w:rPr>
        <w:t xml:space="preserve">гидроэлектростанций, тепловых станций и других электростанций, обслуживающих их сооружений и объектов, объектов электросетевого хозяйства и иных определенных </w:t>
      </w:r>
      <w:hyperlink r:id="rId7" w:history="1">
        <w:r w:rsidRPr="00E2576F">
          <w:rPr>
            <w:rStyle w:val="a6"/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Pr="00E2576F">
        <w:rPr>
          <w:rFonts w:ascii="Times New Roman" w:hAnsi="Times New Roman" w:cs="Times New Roman"/>
          <w:sz w:val="26"/>
          <w:szCs w:val="26"/>
        </w:rPr>
        <w:t xml:space="preserve"> Российской Федерации об электроэнергетике объектов электроэнергетики;</w:t>
      </w:r>
    </w:p>
    <w:p w:rsidR="00E2576F" w:rsidRPr="00E2576F" w:rsidRDefault="00E2576F" w:rsidP="00EF68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2576F">
        <w:rPr>
          <w:rFonts w:ascii="Times New Roman" w:hAnsi="Times New Roman" w:cs="Times New Roman"/>
          <w:sz w:val="26"/>
          <w:szCs w:val="26"/>
        </w:rPr>
        <w:t>объектов космической инфраструктуры;</w:t>
      </w:r>
    </w:p>
    <w:p w:rsidR="00E2576F" w:rsidRPr="00E2576F" w:rsidRDefault="00E2576F" w:rsidP="00EF68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2576F">
        <w:rPr>
          <w:rFonts w:ascii="Times New Roman" w:hAnsi="Times New Roman" w:cs="Times New Roman"/>
          <w:sz w:val="26"/>
          <w:szCs w:val="26"/>
        </w:rPr>
        <w:t xml:space="preserve">объектов, расположенных в пределах территории особой экономической </w:t>
      </w:r>
      <w:hyperlink r:id="rId8" w:history="1">
        <w:r w:rsidRPr="00E2576F">
          <w:rPr>
            <w:rStyle w:val="a6"/>
            <w:rFonts w:ascii="Times New Roman" w:hAnsi="Times New Roman" w:cs="Times New Roman"/>
            <w:sz w:val="26"/>
            <w:szCs w:val="26"/>
          </w:rPr>
          <w:t>зоны</w:t>
        </w:r>
      </w:hyperlink>
      <w:r w:rsidRPr="00E2576F">
        <w:rPr>
          <w:rFonts w:ascii="Times New Roman" w:hAnsi="Times New Roman" w:cs="Times New Roman"/>
          <w:sz w:val="26"/>
          <w:szCs w:val="26"/>
        </w:rPr>
        <w:t>;</w:t>
      </w:r>
    </w:p>
    <w:p w:rsidR="00E2576F" w:rsidRPr="00E2576F" w:rsidRDefault="00E2576F" w:rsidP="00EF68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2576F">
        <w:rPr>
          <w:rFonts w:ascii="Times New Roman" w:hAnsi="Times New Roman" w:cs="Times New Roman"/>
          <w:sz w:val="26"/>
          <w:szCs w:val="26"/>
        </w:rPr>
        <w:t>аэродромов, вертодромов и посадочных площадок, аэропортов, объектов единой системы организации воздушного движения;</w:t>
      </w:r>
    </w:p>
    <w:p w:rsidR="00E2576F" w:rsidRPr="00E2576F" w:rsidRDefault="00E2576F" w:rsidP="00EF68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2576F">
        <w:rPr>
          <w:rFonts w:ascii="Times New Roman" w:hAnsi="Times New Roman" w:cs="Times New Roman"/>
          <w:sz w:val="26"/>
          <w:szCs w:val="26"/>
        </w:rPr>
        <w:t>инфраструктуры морских и речных портов, перегрузочных комплексов (терминалов), гидротехнических сооружений, пунктов отстоя судов и объектов, обеспечивающих безопасность судоходства;</w:t>
      </w:r>
    </w:p>
    <w:p w:rsidR="00E2576F" w:rsidRPr="00E2576F" w:rsidRDefault="00E2576F" w:rsidP="00EF68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2576F">
        <w:rPr>
          <w:rFonts w:ascii="Times New Roman" w:hAnsi="Times New Roman" w:cs="Times New Roman"/>
          <w:sz w:val="26"/>
          <w:szCs w:val="26"/>
        </w:rPr>
        <w:t>сети связи и объектов инженерной инфраструктуры, обеспечивающих эфирную наземную трансляцию общероссийских обязательных общедоступных телеканалов и радиоканалов;</w:t>
      </w:r>
    </w:p>
    <w:p w:rsidR="00EF68E8" w:rsidRPr="00EF68E8" w:rsidRDefault="00EF68E8" w:rsidP="00EF68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F68E8">
        <w:rPr>
          <w:rFonts w:ascii="Times New Roman" w:hAnsi="Times New Roman" w:cs="Times New Roman"/>
          <w:sz w:val="26"/>
          <w:szCs w:val="26"/>
        </w:rPr>
        <w:t>Следовательно, ставки арендной платы на земельные участки в Проектах не соответствуют действующему законодательству.</w:t>
      </w:r>
    </w:p>
    <w:p w:rsidR="00906B69" w:rsidRPr="00906B69" w:rsidRDefault="00906B69" w:rsidP="00EF68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06B69">
        <w:rPr>
          <w:rFonts w:ascii="Times New Roman" w:hAnsi="Times New Roman" w:cs="Times New Roman"/>
          <w:sz w:val="26"/>
          <w:szCs w:val="26"/>
        </w:rPr>
        <w:t>В нарушении пп.3 п.2 статьи 42 «Порядок внесения в городскую Думу проектов решений» регламента городской Думы муниципального образования “Город Коряжма”, принятого решением городской Думы от 20.04.2006 № 185, при внесении проект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906B69">
        <w:rPr>
          <w:rFonts w:ascii="Times New Roman" w:hAnsi="Times New Roman" w:cs="Times New Roman"/>
          <w:sz w:val="26"/>
          <w:szCs w:val="26"/>
        </w:rPr>
        <w:t xml:space="preserve"> решени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906B69">
        <w:rPr>
          <w:rFonts w:ascii="Times New Roman" w:hAnsi="Times New Roman" w:cs="Times New Roman"/>
          <w:sz w:val="26"/>
          <w:szCs w:val="26"/>
        </w:rPr>
        <w:t xml:space="preserve"> на рассмотрение городской Думы разработчиком Проект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906B69">
        <w:rPr>
          <w:rFonts w:ascii="Times New Roman" w:hAnsi="Times New Roman" w:cs="Times New Roman"/>
          <w:sz w:val="26"/>
          <w:szCs w:val="26"/>
        </w:rPr>
        <w:t xml:space="preserve"> не представлено финансово-э</w:t>
      </w:r>
      <w:r>
        <w:rPr>
          <w:rFonts w:ascii="Times New Roman" w:hAnsi="Times New Roman" w:cs="Times New Roman"/>
          <w:sz w:val="26"/>
          <w:szCs w:val="26"/>
        </w:rPr>
        <w:t>кономическое обоснование проектов</w:t>
      </w:r>
      <w:r w:rsidRPr="00906B69">
        <w:rPr>
          <w:rFonts w:ascii="Times New Roman" w:hAnsi="Times New Roman" w:cs="Times New Roman"/>
          <w:sz w:val="26"/>
          <w:szCs w:val="26"/>
        </w:rPr>
        <w:t xml:space="preserve"> решени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906B6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63BB6" w:rsidRDefault="002006D2" w:rsidP="00EF68E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9A6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A6884" w:rsidRPr="009A6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учетом выше изложенного, контрольно-счетная палата предлагает </w:t>
      </w:r>
      <w:r w:rsidR="00063B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разработчикам </w:t>
      </w:r>
      <w:r w:rsidR="009A6884" w:rsidRPr="009A688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</w:t>
      </w:r>
      <w:r w:rsidR="00063BB6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9A6884" w:rsidRPr="009A6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3B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учесть предложения и рекомендации контрольно-счетной палаты и </w:t>
      </w:r>
      <w:r w:rsidR="009A6884" w:rsidRPr="009A6884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доработ</w:t>
      </w:r>
      <w:r w:rsidR="00063BB6">
        <w:rPr>
          <w:rFonts w:ascii="Times New Roman" w:eastAsia="Times New Roman" w:hAnsi="Times New Roman" w:cs="Times New Roman"/>
          <w:sz w:val="26"/>
          <w:szCs w:val="26"/>
          <w:lang w:eastAsia="ru-RU"/>
        </w:rPr>
        <w:t>ать Проект решения.</w:t>
      </w:r>
      <w:r w:rsidR="009A6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63BB6" w:rsidRDefault="009A6884" w:rsidP="00EF68E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доработке Проектов</w:t>
      </w:r>
      <w:r w:rsidRPr="009A6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3BB6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следует</w:t>
      </w:r>
    </w:p>
    <w:p w:rsidR="00EF23D8" w:rsidRDefault="009A6884" w:rsidP="00063BB6">
      <w:pPr>
        <w:pStyle w:val="a3"/>
        <w:widowControl w:val="0"/>
        <w:numPr>
          <w:ilvl w:val="0"/>
          <w:numId w:val="2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B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учесть </w:t>
      </w:r>
      <w:r w:rsidR="00101D15" w:rsidRPr="00063BB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принципы определения арендной платы при аренде земельных участков, находящихся в государственной или муниципальной собственности и правила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Федерации, у</w:t>
      </w:r>
      <w:r w:rsidR="00063BB6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твержденных Постановлением №582;</w:t>
      </w:r>
    </w:p>
    <w:p w:rsidR="00063BB6" w:rsidRPr="00063BB6" w:rsidRDefault="00063BB6" w:rsidP="00063BB6">
      <w:pPr>
        <w:pStyle w:val="a3"/>
        <w:widowControl w:val="0"/>
        <w:numPr>
          <w:ilvl w:val="0"/>
          <w:numId w:val="2"/>
        </w:numPr>
        <w:suppressAutoHyphens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пояснительной записке представить соответствующие расчеты </w:t>
      </w:r>
      <w:r w:rsidRPr="00063BB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размеры ставок арендной платы за земельные участки по видам разрешенного использования земельных участков на территории городского округа Архангельской области «Город Коряжма».</w:t>
      </w:r>
    </w:p>
    <w:p w:rsidR="00063BB6" w:rsidRPr="00063BB6" w:rsidRDefault="00063BB6" w:rsidP="00063BB6">
      <w:pPr>
        <w:pStyle w:val="a3"/>
        <w:widowControl w:val="0"/>
        <w:numPr>
          <w:ilvl w:val="0"/>
          <w:numId w:val="2"/>
        </w:numPr>
        <w:suppressAutoHyphens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представить </w:t>
      </w:r>
      <w:r w:rsidRPr="00063B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финансово-экономическое обоснование проектов решений. </w:t>
      </w:r>
    </w:p>
    <w:p w:rsidR="006E7A19" w:rsidRPr="006E7A19" w:rsidRDefault="006E7A19" w:rsidP="006E7A19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3A19">
        <w:rPr>
          <w:rFonts w:ascii="Times New Roman" w:hAnsi="Times New Roman" w:cs="Times New Roman"/>
          <w:i/>
          <w:sz w:val="26"/>
          <w:szCs w:val="26"/>
        </w:rPr>
        <w:t>На основании изложенного, контрольно-счетная палата полагает необходимым при рассмотрении городской Думой Проектов учесть замечания и рекомендации, содержащиеся в настоящем заключении</w:t>
      </w:r>
      <w:r w:rsidRPr="006E7A19">
        <w:rPr>
          <w:rFonts w:ascii="Times New Roman" w:hAnsi="Times New Roman" w:cs="Times New Roman"/>
          <w:sz w:val="26"/>
          <w:szCs w:val="26"/>
        </w:rPr>
        <w:t>.</w:t>
      </w:r>
    </w:p>
    <w:p w:rsidR="00D262EF" w:rsidRDefault="00D262EF" w:rsidP="006E7A19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43A19" w:rsidRPr="00243A19" w:rsidRDefault="00243A19" w:rsidP="00243A19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262EF" w:rsidRDefault="00243A19" w:rsidP="00243A19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3A19">
        <w:rPr>
          <w:rFonts w:ascii="Times New Roman" w:hAnsi="Times New Roman" w:cs="Times New Roman"/>
          <w:sz w:val="26"/>
          <w:szCs w:val="26"/>
        </w:rPr>
        <w:t xml:space="preserve">Инспектор </w:t>
      </w:r>
      <w:proofErr w:type="spellStart"/>
      <w:r w:rsidRPr="00243A19">
        <w:rPr>
          <w:rFonts w:ascii="Times New Roman" w:hAnsi="Times New Roman" w:cs="Times New Roman"/>
          <w:sz w:val="26"/>
          <w:szCs w:val="26"/>
        </w:rPr>
        <w:t>контрольно</w:t>
      </w:r>
      <w:proofErr w:type="spellEnd"/>
      <w:r w:rsidRPr="00243A19">
        <w:rPr>
          <w:rFonts w:ascii="Times New Roman" w:hAnsi="Times New Roman" w:cs="Times New Roman"/>
          <w:sz w:val="26"/>
          <w:szCs w:val="26"/>
        </w:rPr>
        <w:t xml:space="preserve"> - счетной палаты      </w:t>
      </w:r>
      <w:bookmarkStart w:id="0" w:name="_GoBack"/>
      <w:bookmarkEnd w:id="0"/>
      <w:r w:rsidRPr="00243A19">
        <w:rPr>
          <w:rFonts w:ascii="Times New Roman" w:hAnsi="Times New Roman" w:cs="Times New Roman"/>
          <w:sz w:val="26"/>
          <w:szCs w:val="26"/>
        </w:rPr>
        <w:t xml:space="preserve">                                    С. И. </w:t>
      </w:r>
      <w:proofErr w:type="spellStart"/>
      <w:r w:rsidRPr="00243A19">
        <w:rPr>
          <w:rFonts w:ascii="Times New Roman" w:hAnsi="Times New Roman" w:cs="Times New Roman"/>
          <w:sz w:val="26"/>
          <w:szCs w:val="26"/>
        </w:rPr>
        <w:t>Протопопова</w:t>
      </w:r>
      <w:proofErr w:type="spellEnd"/>
    </w:p>
    <w:p w:rsidR="00067BF8" w:rsidRPr="00067BF8" w:rsidRDefault="00067BF8" w:rsidP="00067BF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067BF8" w:rsidRPr="00067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1B6106"/>
    <w:multiLevelType w:val="hybridMultilevel"/>
    <w:tmpl w:val="F68AB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0A591C"/>
    <w:multiLevelType w:val="hybridMultilevel"/>
    <w:tmpl w:val="DB944D98"/>
    <w:lvl w:ilvl="0" w:tplc="EF7E3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CA9"/>
    <w:rsid w:val="00063BB6"/>
    <w:rsid w:val="00067BF8"/>
    <w:rsid w:val="00075B62"/>
    <w:rsid w:val="000D7961"/>
    <w:rsid w:val="000F3A70"/>
    <w:rsid w:val="000F4E66"/>
    <w:rsid w:val="00101D15"/>
    <w:rsid w:val="00150AED"/>
    <w:rsid w:val="001C4391"/>
    <w:rsid w:val="002006D2"/>
    <w:rsid w:val="002071EB"/>
    <w:rsid w:val="00243A19"/>
    <w:rsid w:val="002D056C"/>
    <w:rsid w:val="00314741"/>
    <w:rsid w:val="00413C5B"/>
    <w:rsid w:val="00424AAC"/>
    <w:rsid w:val="00445FA3"/>
    <w:rsid w:val="004534CD"/>
    <w:rsid w:val="00485268"/>
    <w:rsid w:val="0052754A"/>
    <w:rsid w:val="00660D1A"/>
    <w:rsid w:val="006E7A19"/>
    <w:rsid w:val="00761613"/>
    <w:rsid w:val="007A04F1"/>
    <w:rsid w:val="007B4712"/>
    <w:rsid w:val="007F4670"/>
    <w:rsid w:val="00890954"/>
    <w:rsid w:val="00906B69"/>
    <w:rsid w:val="00910669"/>
    <w:rsid w:val="00912CA9"/>
    <w:rsid w:val="0092479D"/>
    <w:rsid w:val="00962F48"/>
    <w:rsid w:val="00981B2C"/>
    <w:rsid w:val="009A22E7"/>
    <w:rsid w:val="009A3CF0"/>
    <w:rsid w:val="009A6884"/>
    <w:rsid w:val="009C0C7F"/>
    <w:rsid w:val="00B227B0"/>
    <w:rsid w:val="00B63650"/>
    <w:rsid w:val="00CB7222"/>
    <w:rsid w:val="00D262EF"/>
    <w:rsid w:val="00D70C6A"/>
    <w:rsid w:val="00DB3690"/>
    <w:rsid w:val="00DC5D26"/>
    <w:rsid w:val="00DE0FA4"/>
    <w:rsid w:val="00E2576F"/>
    <w:rsid w:val="00EF23D8"/>
    <w:rsid w:val="00EF68E8"/>
    <w:rsid w:val="00F63E22"/>
    <w:rsid w:val="00FE1C22"/>
    <w:rsid w:val="00FF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3201E6-79E3-4901-8E3B-B1246F63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D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4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4E6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257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86B0596E7C2609B6F83E71ADFEDF8D75B04E78897D36B822A3DE2854C5C696B36FF23F5654C999F1CF0E61T5I9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86B0596E7C2609B6F83E71ADFEDF8D7FB04F7C82766BB22AFAD22A53CA9993B47EF23F5E4ACF9AE6C65A321F4E9E9BC4DE83A5CA85676DTBI8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60A5953EBD3D4F570CBFBA61EBDCADBA0E0C7FE4CD8C5160C5E313F1CF30D5842ECC94D61C24B47B0C9936FE27EC98A9BB44D61140B2DF6x4mDF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4</Pages>
  <Words>1660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cp:lastPrinted>2022-03-18T10:46:00Z</cp:lastPrinted>
  <dcterms:created xsi:type="dcterms:W3CDTF">2022-03-17T05:38:00Z</dcterms:created>
  <dcterms:modified xsi:type="dcterms:W3CDTF">2022-03-18T10:47:00Z</dcterms:modified>
</cp:coreProperties>
</file>