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Look w:val="0000" w:firstRow="0" w:lastRow="0" w:firstColumn="0" w:lastColumn="0" w:noHBand="0" w:noVBand="0"/>
      </w:tblPr>
      <w:tblGrid>
        <w:gridCol w:w="9072"/>
      </w:tblGrid>
      <w:tr w:rsidR="00212BA6" w:rsidRPr="00141D61" w:rsidTr="007A6D37">
        <w:trPr>
          <w:jc w:val="center"/>
        </w:trPr>
        <w:tc>
          <w:tcPr>
            <w:tcW w:w="9072" w:type="dxa"/>
          </w:tcPr>
          <w:p w:rsidR="00212BA6" w:rsidRPr="00141D61" w:rsidRDefault="00212BA6" w:rsidP="007A6D37">
            <w:pPr>
              <w:spacing w:after="0" w:line="240" w:lineRule="auto"/>
              <w:ind w:right="317"/>
              <w:jc w:val="center"/>
              <w:rPr>
                <w:rFonts w:ascii="Times New Roman" w:eastAsia="Times New Roman" w:hAnsi="Times New Roman" w:cs="Times New Roman"/>
                <w:sz w:val="24"/>
                <w:szCs w:val="24"/>
                <w:lang w:eastAsia="ru-RU"/>
              </w:rPr>
            </w:pPr>
            <w:r w:rsidRPr="00141D61">
              <w:rPr>
                <w:rFonts w:ascii="Times New Roman" w:eastAsia="Times New Roman" w:hAnsi="Times New Roman" w:cs="Times New Roman"/>
                <w:noProof/>
                <w:sz w:val="24"/>
                <w:szCs w:val="24"/>
                <w:lang w:eastAsia="ru-RU"/>
              </w:rPr>
              <w:drawing>
                <wp:inline distT="0" distB="0" distL="0" distR="0" wp14:anchorId="78443041" wp14:editId="6AFC2220">
                  <wp:extent cx="676275" cy="828675"/>
                  <wp:effectExtent l="0" t="0" r="9525" b="9525"/>
                  <wp:docPr id="1" name="Рисунок 1"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ряжмы моно_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6275" cy="828675"/>
                          </a:xfrm>
                          <a:prstGeom prst="rect">
                            <a:avLst/>
                          </a:prstGeom>
                          <a:noFill/>
                          <a:ln>
                            <a:noFill/>
                          </a:ln>
                        </pic:spPr>
                      </pic:pic>
                    </a:graphicData>
                  </a:graphic>
                </wp:inline>
              </w:drawing>
            </w:r>
          </w:p>
        </w:tc>
      </w:tr>
      <w:tr w:rsidR="00212BA6" w:rsidRPr="00141D61" w:rsidTr="007A6D37">
        <w:trPr>
          <w:cantSplit/>
          <w:jc w:val="center"/>
        </w:trPr>
        <w:tc>
          <w:tcPr>
            <w:tcW w:w="9072" w:type="dxa"/>
          </w:tcPr>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p>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r w:rsidRPr="00141D61">
              <w:rPr>
                <w:rFonts w:ascii="Times New Roman" w:eastAsia="Times New Roman" w:hAnsi="Times New Roman" w:cs="Times New Roman"/>
                <w:b/>
                <w:sz w:val="24"/>
                <w:szCs w:val="24"/>
                <w:lang w:eastAsia="ru-RU"/>
              </w:rPr>
              <w:t>КОНТРОЛЬНО-СЧЁТНАЯ ПАЛАТА</w:t>
            </w:r>
          </w:p>
          <w:p w:rsidR="00212BA6" w:rsidRPr="00141D61" w:rsidRDefault="00212BA6" w:rsidP="007A6D37">
            <w:pPr>
              <w:spacing w:after="0" w:line="240" w:lineRule="auto"/>
              <w:jc w:val="center"/>
              <w:rPr>
                <w:rFonts w:ascii="Times New Roman" w:eastAsia="Times New Roman" w:hAnsi="Times New Roman" w:cs="Times New Roman"/>
                <w:b/>
                <w:sz w:val="24"/>
                <w:szCs w:val="24"/>
                <w:lang w:eastAsia="ru-RU"/>
              </w:rPr>
            </w:pPr>
            <w:r w:rsidRPr="00141D61">
              <w:rPr>
                <w:rFonts w:ascii="Times New Roman" w:eastAsia="Times New Roman" w:hAnsi="Times New Roman" w:cs="Times New Roman"/>
                <w:b/>
                <w:sz w:val="24"/>
                <w:szCs w:val="24"/>
                <w:lang w:eastAsia="ru-RU"/>
              </w:rPr>
              <w:t>городского округа Архангельской области «Город Коряжма»</w:t>
            </w:r>
          </w:p>
          <w:p w:rsidR="00212BA6" w:rsidRPr="00141D61" w:rsidRDefault="00212BA6" w:rsidP="007A6D37">
            <w:pPr>
              <w:spacing w:after="0" w:line="240" w:lineRule="auto"/>
              <w:jc w:val="center"/>
              <w:rPr>
                <w:rFonts w:ascii="Times New Roman" w:eastAsia="Times New Roman" w:hAnsi="Times New Roman" w:cs="Times New Roman"/>
                <w:sz w:val="24"/>
                <w:szCs w:val="24"/>
                <w:lang w:eastAsia="ru-RU"/>
              </w:rPr>
            </w:pPr>
          </w:p>
        </w:tc>
      </w:tr>
      <w:tr w:rsidR="00212BA6" w:rsidRPr="00141D61" w:rsidTr="007A6D37">
        <w:trPr>
          <w:cantSplit/>
          <w:jc w:val="center"/>
        </w:trPr>
        <w:tc>
          <w:tcPr>
            <w:tcW w:w="9072" w:type="dxa"/>
          </w:tcPr>
          <w:p w:rsidR="00212BA6" w:rsidRPr="00141D61" w:rsidRDefault="00212BA6" w:rsidP="007A6D37">
            <w:pPr>
              <w:spacing w:after="0" w:line="240" w:lineRule="auto"/>
              <w:ind w:left="-108"/>
              <w:rPr>
                <w:rFonts w:ascii="Arial" w:eastAsia="Times New Roman" w:hAnsi="Arial" w:cs="Times New Roman"/>
                <w:sz w:val="24"/>
                <w:szCs w:val="24"/>
                <w:lang w:eastAsia="ru-RU"/>
              </w:rPr>
            </w:pPr>
            <w:r w:rsidRPr="00141D6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5B610D8" wp14:editId="14B12BFA">
                      <wp:simplePos x="0" y="0"/>
                      <wp:positionH relativeFrom="column">
                        <wp:align>center</wp:align>
                      </wp:positionH>
                      <wp:positionV relativeFrom="paragraph">
                        <wp:posOffset>50800</wp:posOffset>
                      </wp:positionV>
                      <wp:extent cx="5486400" cy="0"/>
                      <wp:effectExtent l="26035" t="19050" r="2159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EDAC8D" id="Прямая соединительная линия 2" o:spid="_x0000_s1026" style="position:absolute;flip:y;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" strokeweight="3pt"/>
                  </w:pict>
                </mc:Fallback>
              </mc:AlternateContent>
            </w:r>
          </w:p>
        </w:tc>
      </w:tr>
      <w:tr w:rsidR="00212BA6" w:rsidRPr="00141D61" w:rsidTr="007A6D37">
        <w:trPr>
          <w:cantSplit/>
          <w:jc w:val="center"/>
        </w:trPr>
        <w:tc>
          <w:tcPr>
            <w:tcW w:w="9072" w:type="dxa"/>
          </w:tcPr>
          <w:p w:rsidR="00212BA6" w:rsidRPr="00141D61" w:rsidRDefault="00212BA6" w:rsidP="007A6D37">
            <w:pPr>
              <w:spacing w:after="0" w:line="240" w:lineRule="auto"/>
              <w:ind w:left="-108"/>
              <w:jc w:val="center"/>
              <w:rPr>
                <w:rFonts w:ascii="Times New Roman" w:eastAsia="Times New Roman" w:hAnsi="Times New Roman" w:cs="Times New Roman"/>
                <w:noProof/>
                <w:sz w:val="24"/>
                <w:szCs w:val="24"/>
                <w:lang w:eastAsia="ru-RU"/>
              </w:rPr>
            </w:pPr>
            <w:r w:rsidRPr="00141D61">
              <w:rPr>
                <w:rFonts w:ascii="Times New Roman" w:eastAsia="Times New Roman" w:hAnsi="Times New Roman" w:cs="Times New Roman"/>
                <w:noProof/>
                <w:sz w:val="24"/>
                <w:szCs w:val="24"/>
                <w:lang w:eastAsia="ru-RU"/>
              </w:rPr>
              <w:t>Ленина пр., д.29, г.Коряжма, 165651 тел. (818-50) 3-42-36</w:t>
            </w:r>
          </w:p>
        </w:tc>
      </w:tr>
    </w:tbl>
    <w:p w:rsidR="00212BA6" w:rsidRPr="00141D61" w:rsidRDefault="00212BA6" w:rsidP="00212BA6">
      <w:pPr>
        <w:keepNext/>
        <w:spacing w:after="0" w:line="240" w:lineRule="auto"/>
        <w:jc w:val="center"/>
        <w:outlineLvl w:val="1"/>
        <w:rPr>
          <w:rFonts w:ascii="Times New Roman" w:eastAsia="Times New Roman" w:hAnsi="Times New Roman" w:cs="Times New Roman"/>
          <w:b/>
          <w:bCs/>
          <w:iCs/>
          <w:sz w:val="24"/>
          <w:szCs w:val="24"/>
          <w:lang w:eastAsia="ru-RU"/>
        </w:rPr>
      </w:pPr>
    </w:p>
    <w:p w:rsidR="00212BA6" w:rsidRPr="00141D61" w:rsidRDefault="00212BA6" w:rsidP="00212BA6">
      <w:pPr>
        <w:keepNext/>
        <w:spacing w:after="0" w:line="240" w:lineRule="auto"/>
        <w:jc w:val="center"/>
        <w:outlineLvl w:val="1"/>
        <w:rPr>
          <w:rFonts w:ascii="Times New Roman" w:eastAsia="Times New Roman" w:hAnsi="Times New Roman" w:cs="Times New Roman"/>
          <w:b/>
          <w:bCs/>
          <w:iCs/>
          <w:sz w:val="24"/>
          <w:szCs w:val="24"/>
          <w:lang w:eastAsia="ru-RU"/>
        </w:rPr>
      </w:pPr>
      <w:r w:rsidRPr="00141D61">
        <w:rPr>
          <w:rFonts w:ascii="Times New Roman" w:eastAsia="Times New Roman" w:hAnsi="Times New Roman" w:cs="Times New Roman"/>
          <w:b/>
          <w:bCs/>
          <w:iCs/>
          <w:sz w:val="24"/>
          <w:szCs w:val="24"/>
          <w:lang w:eastAsia="ru-RU"/>
        </w:rPr>
        <w:t>ЭКСПЕРТНОЕ ЗАКЛЮЧЕНИЕ</w:t>
      </w:r>
    </w:p>
    <w:p w:rsidR="00212BA6" w:rsidRPr="00141D61" w:rsidRDefault="00212BA6" w:rsidP="00212BA6">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141D61">
        <w:rPr>
          <w:rFonts w:ascii="Times New Roman" w:eastAsia="Times New Roman" w:hAnsi="Times New Roman" w:cs="Times New Roman"/>
          <w:b/>
          <w:bCs/>
          <w:iCs/>
          <w:sz w:val="24"/>
          <w:szCs w:val="24"/>
          <w:lang w:eastAsia="ru-RU"/>
        </w:rPr>
        <w:t xml:space="preserve">на проект решения городской Думы городского округа Архангельской области «Город Коряжма» «О передаче нежилых помещений в безвозмездное пользование» </w:t>
      </w:r>
    </w:p>
    <w:p w:rsidR="00212BA6" w:rsidRPr="00141D61" w:rsidRDefault="00212BA6" w:rsidP="00212BA6">
      <w:pPr>
        <w:spacing w:before="120" w:after="120" w:line="240" w:lineRule="auto"/>
        <w:rPr>
          <w:rFonts w:ascii="Times New Roman" w:eastAsia="Times New Roman" w:hAnsi="Times New Roman" w:cs="Times New Roman"/>
          <w:sz w:val="24"/>
          <w:szCs w:val="24"/>
          <w:lang w:eastAsia="ru-RU"/>
        </w:rPr>
      </w:pPr>
    </w:p>
    <w:p w:rsidR="00212BA6" w:rsidRPr="00141D61" w:rsidRDefault="00A9513A" w:rsidP="00212BA6">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BD03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00212BA6">
        <w:rPr>
          <w:rFonts w:ascii="Times New Roman" w:eastAsia="Times New Roman" w:hAnsi="Times New Roman" w:cs="Times New Roman"/>
          <w:sz w:val="24"/>
          <w:szCs w:val="24"/>
          <w:lang w:eastAsia="ru-RU"/>
        </w:rPr>
        <w:t xml:space="preserve"> 2022 года</w:t>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Pr>
          <w:rFonts w:ascii="Times New Roman" w:eastAsia="Times New Roman" w:hAnsi="Times New Roman" w:cs="Times New Roman"/>
          <w:sz w:val="24"/>
          <w:szCs w:val="24"/>
          <w:lang w:eastAsia="ru-RU"/>
        </w:rPr>
        <w:tab/>
      </w:r>
      <w:r w:rsidR="00212BA6" w:rsidRPr="00141D61">
        <w:rPr>
          <w:rFonts w:ascii="Times New Roman" w:eastAsia="Times New Roman" w:hAnsi="Times New Roman" w:cs="Times New Roman"/>
          <w:sz w:val="24"/>
          <w:szCs w:val="24"/>
          <w:lang w:eastAsia="ru-RU"/>
        </w:rPr>
        <w:t xml:space="preserve">         </w:t>
      </w:r>
      <w:r w:rsidR="00C3613B">
        <w:rPr>
          <w:rFonts w:ascii="Times New Roman" w:eastAsia="Times New Roman" w:hAnsi="Times New Roman" w:cs="Times New Roman"/>
          <w:sz w:val="24"/>
          <w:szCs w:val="24"/>
          <w:lang w:eastAsia="ru-RU"/>
        </w:rPr>
        <w:t xml:space="preserve">   </w:t>
      </w:r>
      <w:r w:rsidR="00212BA6" w:rsidRPr="00141D61">
        <w:rPr>
          <w:rFonts w:ascii="Times New Roman" w:eastAsia="Times New Roman" w:hAnsi="Times New Roman" w:cs="Times New Roman"/>
          <w:sz w:val="24"/>
          <w:szCs w:val="24"/>
          <w:lang w:eastAsia="ru-RU"/>
        </w:rPr>
        <w:t xml:space="preserve">     </w:t>
      </w:r>
      <w:r w:rsidR="00212BA6">
        <w:rPr>
          <w:rFonts w:ascii="Times New Roman" w:eastAsia="Times New Roman" w:hAnsi="Times New Roman" w:cs="Times New Roman"/>
          <w:sz w:val="24"/>
          <w:szCs w:val="24"/>
          <w:lang w:eastAsia="ru-RU"/>
        </w:rPr>
        <w:t xml:space="preserve">                 </w:t>
      </w:r>
      <w:r w:rsidR="00212BA6" w:rsidRPr="00141D61">
        <w:rPr>
          <w:rFonts w:ascii="Times New Roman" w:eastAsia="Times New Roman" w:hAnsi="Times New Roman" w:cs="Times New Roman"/>
          <w:sz w:val="24"/>
          <w:szCs w:val="24"/>
          <w:lang w:eastAsia="ru-RU"/>
        </w:rPr>
        <w:t xml:space="preserve">   </w:t>
      </w:r>
      <w:r w:rsidR="00212BA6">
        <w:rPr>
          <w:rFonts w:ascii="Times New Roman" w:eastAsia="Times New Roman" w:hAnsi="Times New Roman" w:cs="Times New Roman"/>
          <w:sz w:val="24"/>
          <w:szCs w:val="24"/>
          <w:lang w:eastAsia="ru-RU"/>
        </w:rPr>
        <w:t xml:space="preserve">       </w:t>
      </w:r>
      <w:r w:rsidR="00212BA6" w:rsidRPr="00141D61">
        <w:rPr>
          <w:rFonts w:ascii="Times New Roman" w:eastAsia="Times New Roman" w:hAnsi="Times New Roman" w:cs="Times New Roman"/>
          <w:sz w:val="24"/>
          <w:szCs w:val="24"/>
          <w:lang w:eastAsia="ru-RU"/>
        </w:rPr>
        <w:t xml:space="preserve"> № 01-14/</w:t>
      </w:r>
      <w:r w:rsidR="00B76413">
        <w:rPr>
          <w:rFonts w:ascii="Times New Roman" w:eastAsia="Times New Roman" w:hAnsi="Times New Roman" w:cs="Times New Roman"/>
          <w:sz w:val="24"/>
          <w:szCs w:val="24"/>
          <w:lang w:eastAsia="ru-RU"/>
        </w:rPr>
        <w:t>20</w:t>
      </w:r>
    </w:p>
    <w:p w:rsidR="00212BA6" w:rsidRPr="00C34983" w:rsidRDefault="00212BA6" w:rsidP="00212BA6">
      <w:pPr>
        <w:spacing w:before="120" w:after="120" w:line="240" w:lineRule="auto"/>
        <w:ind w:firstLine="540"/>
        <w:jc w:val="both"/>
        <w:textAlignment w:val="baseline"/>
        <w:rPr>
          <w:rFonts w:ascii="Times New Roman" w:eastAsia="Times New Roman" w:hAnsi="Times New Roman" w:cs="Times New Roman"/>
          <w:color w:val="000000"/>
          <w:sz w:val="26"/>
          <w:szCs w:val="26"/>
          <w:lang w:eastAsia="ru-RU"/>
        </w:rPr>
      </w:pPr>
    </w:p>
    <w:p w:rsidR="00212BA6" w:rsidRPr="00594A77" w:rsidRDefault="00212BA6" w:rsidP="00212BA6">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gramStart"/>
      <w:r w:rsidRPr="00594A77">
        <w:rPr>
          <w:rFonts w:ascii="Times New Roman" w:eastAsia="Times New Roman" w:hAnsi="Times New Roman" w:cs="Times New Roman"/>
          <w:color w:val="000000"/>
          <w:sz w:val="24"/>
          <w:szCs w:val="24"/>
          <w:lang w:eastAsia="ru-RU"/>
        </w:rPr>
        <w:t>Заключение контрольно-счётной палаты на проект решения городской Думы «О передаче нежилых помещений в безвозмездное пользование» (далее - Проект) подготовлено в соответствии с положениями Федерального закона от 07.02.2011 N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контрольно-счетной палате, утверждённым решением городской Думы от 16.02.2012 № 333.</w:t>
      </w:r>
      <w:proofErr w:type="gramEnd"/>
    </w:p>
    <w:p w:rsidR="00212BA6" w:rsidRPr="00594A77" w:rsidRDefault="00212BA6" w:rsidP="00212BA6">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xml:space="preserve">Согласно представленной к проекту решения пояснительной записке </w:t>
      </w:r>
      <w:r w:rsidR="009F34BA" w:rsidRPr="00594A77">
        <w:rPr>
          <w:rFonts w:ascii="Times New Roman" w:hAnsi="Times New Roman" w:cs="Times New Roman"/>
          <w:sz w:val="24"/>
          <w:szCs w:val="24"/>
        </w:rPr>
        <w:t xml:space="preserve">с </w:t>
      </w:r>
      <w:r w:rsidR="008B7936" w:rsidRPr="00594A77">
        <w:rPr>
          <w:rFonts w:ascii="Times New Roman" w:hAnsi="Times New Roman" w:cs="Times New Roman"/>
          <w:sz w:val="24"/>
          <w:szCs w:val="24"/>
        </w:rPr>
        <w:t xml:space="preserve">01.11.2022 </w:t>
      </w:r>
      <w:r w:rsidRPr="00594A77">
        <w:rPr>
          <w:rFonts w:ascii="Times New Roman" w:eastAsia="Times New Roman" w:hAnsi="Times New Roman" w:cs="Times New Roman"/>
          <w:sz w:val="24"/>
          <w:szCs w:val="24"/>
          <w:lang w:eastAsia="ru-RU"/>
        </w:rPr>
        <w:t xml:space="preserve">предлагается </w:t>
      </w:r>
      <w:r w:rsidR="0024041D">
        <w:rPr>
          <w:rFonts w:ascii="Times New Roman" w:eastAsia="Times New Roman" w:hAnsi="Times New Roman" w:cs="Times New Roman"/>
          <w:sz w:val="24"/>
          <w:szCs w:val="24"/>
          <w:lang w:eastAsia="ru-RU"/>
        </w:rPr>
        <w:t xml:space="preserve">передать </w:t>
      </w:r>
      <w:r w:rsidR="008B7936" w:rsidRPr="00594A77">
        <w:rPr>
          <w:rFonts w:ascii="Times New Roman" w:eastAsia="Times New Roman" w:hAnsi="Times New Roman" w:cs="Times New Roman"/>
          <w:sz w:val="24"/>
          <w:szCs w:val="24"/>
          <w:lang w:eastAsia="ru-RU"/>
        </w:rPr>
        <w:t xml:space="preserve">нежилые помещения общей площадью 62,6 </w:t>
      </w:r>
      <w:proofErr w:type="spellStart"/>
      <w:r w:rsidR="008B7936" w:rsidRPr="00594A77">
        <w:rPr>
          <w:rFonts w:ascii="Times New Roman" w:eastAsia="Times New Roman" w:hAnsi="Times New Roman" w:cs="Times New Roman"/>
          <w:sz w:val="24"/>
          <w:szCs w:val="24"/>
          <w:lang w:eastAsia="ru-RU"/>
        </w:rPr>
        <w:t>кв</w:t>
      </w:r>
      <w:proofErr w:type="gramStart"/>
      <w:r w:rsidR="008B7936" w:rsidRPr="00594A77">
        <w:rPr>
          <w:rFonts w:ascii="Times New Roman" w:eastAsia="Times New Roman" w:hAnsi="Times New Roman" w:cs="Times New Roman"/>
          <w:sz w:val="24"/>
          <w:szCs w:val="24"/>
          <w:lang w:eastAsia="ru-RU"/>
        </w:rPr>
        <w:t>.м</w:t>
      </w:r>
      <w:proofErr w:type="spellEnd"/>
      <w:proofErr w:type="gramEnd"/>
      <w:r w:rsidR="008B7936" w:rsidRPr="00594A77">
        <w:rPr>
          <w:rFonts w:ascii="Times New Roman" w:eastAsia="Times New Roman" w:hAnsi="Times New Roman" w:cs="Times New Roman"/>
          <w:sz w:val="24"/>
          <w:szCs w:val="24"/>
          <w:lang w:eastAsia="ru-RU"/>
        </w:rPr>
        <w:t xml:space="preserve">, обозначенные в техническом паспорте под №1, №2, №10, №11, №12, находящиеся на 1 этаже многоквартирного жилого дома, расположенного по адресу: Архангельская область, </w:t>
      </w:r>
      <w:proofErr w:type="spellStart"/>
      <w:r w:rsidR="008B7936" w:rsidRPr="00594A77">
        <w:rPr>
          <w:rFonts w:ascii="Times New Roman" w:eastAsia="Times New Roman" w:hAnsi="Times New Roman" w:cs="Times New Roman"/>
          <w:sz w:val="24"/>
          <w:szCs w:val="24"/>
          <w:lang w:eastAsia="ru-RU"/>
        </w:rPr>
        <w:t>г</w:t>
      </w:r>
      <w:proofErr w:type="gramStart"/>
      <w:r w:rsidR="008B7936" w:rsidRPr="00594A77">
        <w:rPr>
          <w:rFonts w:ascii="Times New Roman" w:eastAsia="Times New Roman" w:hAnsi="Times New Roman" w:cs="Times New Roman"/>
          <w:sz w:val="24"/>
          <w:szCs w:val="24"/>
          <w:lang w:eastAsia="ru-RU"/>
        </w:rPr>
        <w:t>.К</w:t>
      </w:r>
      <w:proofErr w:type="gramEnd"/>
      <w:r w:rsidR="008B7936" w:rsidRPr="00594A77">
        <w:rPr>
          <w:rFonts w:ascii="Times New Roman" w:eastAsia="Times New Roman" w:hAnsi="Times New Roman" w:cs="Times New Roman"/>
          <w:sz w:val="24"/>
          <w:szCs w:val="24"/>
          <w:lang w:eastAsia="ru-RU"/>
        </w:rPr>
        <w:t>оряжма</w:t>
      </w:r>
      <w:proofErr w:type="spellEnd"/>
      <w:r w:rsidR="008B7936" w:rsidRPr="00594A77">
        <w:rPr>
          <w:rFonts w:ascii="Times New Roman" w:eastAsia="Times New Roman" w:hAnsi="Times New Roman" w:cs="Times New Roman"/>
          <w:sz w:val="24"/>
          <w:szCs w:val="24"/>
          <w:lang w:eastAsia="ru-RU"/>
        </w:rPr>
        <w:t xml:space="preserve">, </w:t>
      </w:r>
      <w:proofErr w:type="spellStart"/>
      <w:r w:rsidR="008B7936" w:rsidRPr="00594A77">
        <w:rPr>
          <w:rFonts w:ascii="Times New Roman" w:eastAsia="Times New Roman" w:hAnsi="Times New Roman" w:cs="Times New Roman"/>
          <w:sz w:val="24"/>
          <w:szCs w:val="24"/>
          <w:lang w:eastAsia="ru-RU"/>
        </w:rPr>
        <w:t>ул.Набережная</w:t>
      </w:r>
      <w:proofErr w:type="spellEnd"/>
      <w:r w:rsidR="008B7936" w:rsidRPr="00594A77">
        <w:rPr>
          <w:rFonts w:ascii="Times New Roman" w:eastAsia="Times New Roman" w:hAnsi="Times New Roman" w:cs="Times New Roman"/>
          <w:sz w:val="24"/>
          <w:szCs w:val="24"/>
          <w:lang w:eastAsia="ru-RU"/>
        </w:rPr>
        <w:t xml:space="preserve"> </w:t>
      </w:r>
      <w:proofErr w:type="spellStart"/>
      <w:r w:rsidR="008B7936" w:rsidRPr="00594A77">
        <w:rPr>
          <w:rFonts w:ascii="Times New Roman" w:eastAsia="Times New Roman" w:hAnsi="Times New Roman" w:cs="Times New Roman"/>
          <w:sz w:val="24"/>
          <w:szCs w:val="24"/>
          <w:lang w:eastAsia="ru-RU"/>
        </w:rPr>
        <w:t>им.Н.Островского</w:t>
      </w:r>
      <w:proofErr w:type="spellEnd"/>
      <w:r w:rsidR="008B7936" w:rsidRPr="00594A77">
        <w:rPr>
          <w:rFonts w:ascii="Times New Roman" w:eastAsia="Times New Roman" w:hAnsi="Times New Roman" w:cs="Times New Roman"/>
          <w:sz w:val="24"/>
          <w:szCs w:val="24"/>
          <w:lang w:eastAsia="ru-RU"/>
        </w:rPr>
        <w:t>, д.10, в безвозмездное пользование Некоммерческому партнерству «Женщины Коряжмы»</w:t>
      </w:r>
      <w:r w:rsidR="00C95D4E" w:rsidRPr="00594A77">
        <w:rPr>
          <w:rFonts w:ascii="Times New Roman" w:eastAsia="Times New Roman" w:hAnsi="Times New Roman" w:cs="Times New Roman"/>
          <w:sz w:val="24"/>
          <w:szCs w:val="24"/>
          <w:lang w:eastAsia="ru-RU"/>
        </w:rPr>
        <w:t>.</w:t>
      </w:r>
    </w:p>
    <w:p w:rsidR="006D365F" w:rsidRPr="00594A77" w:rsidRDefault="006D365F" w:rsidP="00212BA6">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Согласно ходатайству председателя Некоммерческо</w:t>
      </w:r>
      <w:r w:rsidR="00D52EF9" w:rsidRPr="00594A77">
        <w:rPr>
          <w:rFonts w:ascii="Times New Roman" w:eastAsia="Times New Roman" w:hAnsi="Times New Roman" w:cs="Times New Roman"/>
          <w:sz w:val="24"/>
          <w:szCs w:val="24"/>
          <w:lang w:eastAsia="ru-RU"/>
        </w:rPr>
        <w:t>го</w:t>
      </w:r>
      <w:r w:rsidRPr="00594A77">
        <w:rPr>
          <w:rFonts w:ascii="Times New Roman" w:eastAsia="Times New Roman" w:hAnsi="Times New Roman" w:cs="Times New Roman"/>
          <w:sz w:val="24"/>
          <w:szCs w:val="24"/>
          <w:lang w:eastAsia="ru-RU"/>
        </w:rPr>
        <w:t xml:space="preserve"> партнерств</w:t>
      </w:r>
      <w:r w:rsidR="00D52EF9" w:rsidRPr="00594A77">
        <w:rPr>
          <w:rFonts w:ascii="Times New Roman" w:eastAsia="Times New Roman" w:hAnsi="Times New Roman" w:cs="Times New Roman"/>
          <w:sz w:val="24"/>
          <w:szCs w:val="24"/>
          <w:lang w:eastAsia="ru-RU"/>
        </w:rPr>
        <w:t>а</w:t>
      </w:r>
      <w:r w:rsidRPr="00594A77">
        <w:rPr>
          <w:rFonts w:ascii="Times New Roman" w:eastAsia="Times New Roman" w:hAnsi="Times New Roman" w:cs="Times New Roman"/>
          <w:sz w:val="24"/>
          <w:szCs w:val="24"/>
          <w:lang w:eastAsia="ru-RU"/>
        </w:rPr>
        <w:t xml:space="preserve"> «Женщины Коряжмы» от 04.10.2022 </w:t>
      </w:r>
      <w:r w:rsidR="00ED56BF" w:rsidRPr="00594A77">
        <w:rPr>
          <w:rFonts w:ascii="Times New Roman" w:eastAsia="Times New Roman" w:hAnsi="Times New Roman" w:cs="Times New Roman"/>
          <w:sz w:val="24"/>
          <w:szCs w:val="24"/>
          <w:lang w:eastAsia="ru-RU"/>
        </w:rPr>
        <w:t>помещения будут использованы для осуществления уставной деятельности организации и создания ресурсного центра по развитию НКО и ТОС на территории города.</w:t>
      </w:r>
    </w:p>
    <w:p w:rsidR="00C95D4E" w:rsidRPr="00594A77" w:rsidRDefault="00C95D4E" w:rsidP="00C95D4E">
      <w:pPr>
        <w:shd w:val="clear" w:color="auto" w:fill="FFFFFF"/>
        <w:spacing w:after="0" w:line="240" w:lineRule="auto"/>
        <w:ind w:firstLine="709"/>
        <w:jc w:val="both"/>
        <w:rPr>
          <w:rFonts w:ascii="Times New Roman" w:hAnsi="Times New Roman" w:cs="Times New Roman"/>
          <w:sz w:val="24"/>
          <w:szCs w:val="24"/>
        </w:rPr>
      </w:pPr>
      <w:r w:rsidRPr="00594A77">
        <w:rPr>
          <w:rFonts w:ascii="Times New Roman" w:hAnsi="Times New Roman" w:cs="Times New Roman"/>
          <w:sz w:val="24"/>
          <w:szCs w:val="24"/>
        </w:rPr>
        <w:t xml:space="preserve">Общая площадь помещений 105,2 </w:t>
      </w:r>
      <w:proofErr w:type="spellStart"/>
      <w:r w:rsidRPr="00594A77">
        <w:rPr>
          <w:rFonts w:ascii="Times New Roman" w:hAnsi="Times New Roman" w:cs="Times New Roman"/>
          <w:sz w:val="24"/>
          <w:szCs w:val="24"/>
        </w:rPr>
        <w:t>кв</w:t>
      </w:r>
      <w:proofErr w:type="gramStart"/>
      <w:r w:rsidRPr="00594A77">
        <w:rPr>
          <w:rFonts w:ascii="Times New Roman" w:hAnsi="Times New Roman" w:cs="Times New Roman"/>
          <w:sz w:val="24"/>
          <w:szCs w:val="24"/>
        </w:rPr>
        <w:t>.м</w:t>
      </w:r>
      <w:proofErr w:type="spellEnd"/>
      <w:proofErr w:type="gramEnd"/>
      <w:r w:rsidRPr="00594A77">
        <w:rPr>
          <w:rFonts w:ascii="Times New Roman" w:hAnsi="Times New Roman" w:cs="Times New Roman"/>
          <w:sz w:val="24"/>
          <w:szCs w:val="24"/>
        </w:rPr>
        <w:t xml:space="preserve">, в безвозмездное пользование передается 62,6 </w:t>
      </w:r>
      <w:proofErr w:type="spellStart"/>
      <w:r w:rsidRPr="00594A77">
        <w:rPr>
          <w:rFonts w:ascii="Times New Roman" w:hAnsi="Times New Roman" w:cs="Times New Roman"/>
          <w:sz w:val="24"/>
          <w:szCs w:val="24"/>
        </w:rPr>
        <w:t>кв.м</w:t>
      </w:r>
      <w:proofErr w:type="spellEnd"/>
      <w:r w:rsidRPr="00594A77">
        <w:rPr>
          <w:rFonts w:ascii="Times New Roman" w:hAnsi="Times New Roman" w:cs="Times New Roman"/>
          <w:sz w:val="24"/>
          <w:szCs w:val="24"/>
        </w:rPr>
        <w:t xml:space="preserve"> (помещения: №1 – 10,1 </w:t>
      </w:r>
      <w:proofErr w:type="spellStart"/>
      <w:r w:rsidRPr="00594A77">
        <w:rPr>
          <w:rFonts w:ascii="Times New Roman" w:hAnsi="Times New Roman" w:cs="Times New Roman"/>
          <w:sz w:val="24"/>
          <w:szCs w:val="24"/>
        </w:rPr>
        <w:t>кв.м</w:t>
      </w:r>
      <w:proofErr w:type="spellEnd"/>
      <w:r w:rsidRPr="00594A77">
        <w:rPr>
          <w:rFonts w:ascii="Times New Roman" w:hAnsi="Times New Roman" w:cs="Times New Roman"/>
          <w:sz w:val="24"/>
          <w:szCs w:val="24"/>
        </w:rPr>
        <w:t xml:space="preserve">, №2 – 11,9 </w:t>
      </w:r>
      <w:proofErr w:type="spellStart"/>
      <w:r w:rsidRPr="00594A77">
        <w:rPr>
          <w:rFonts w:ascii="Times New Roman" w:hAnsi="Times New Roman" w:cs="Times New Roman"/>
          <w:sz w:val="24"/>
          <w:szCs w:val="24"/>
        </w:rPr>
        <w:t>кв.м</w:t>
      </w:r>
      <w:proofErr w:type="spellEnd"/>
      <w:r w:rsidRPr="00594A77">
        <w:rPr>
          <w:rFonts w:ascii="Times New Roman" w:hAnsi="Times New Roman" w:cs="Times New Roman"/>
          <w:sz w:val="24"/>
          <w:szCs w:val="24"/>
        </w:rPr>
        <w:t xml:space="preserve">, №10 – 10,4 </w:t>
      </w:r>
      <w:proofErr w:type="spellStart"/>
      <w:r w:rsidRPr="00594A77">
        <w:rPr>
          <w:rFonts w:ascii="Times New Roman" w:hAnsi="Times New Roman" w:cs="Times New Roman"/>
          <w:sz w:val="24"/>
          <w:szCs w:val="24"/>
        </w:rPr>
        <w:t>кв.м</w:t>
      </w:r>
      <w:proofErr w:type="spellEnd"/>
      <w:r w:rsidRPr="00594A77">
        <w:rPr>
          <w:rFonts w:ascii="Times New Roman" w:hAnsi="Times New Roman" w:cs="Times New Roman"/>
          <w:sz w:val="24"/>
          <w:szCs w:val="24"/>
        </w:rPr>
        <w:t xml:space="preserve">, №11 – 12,7 </w:t>
      </w:r>
      <w:proofErr w:type="spellStart"/>
      <w:r w:rsidRPr="00594A77">
        <w:rPr>
          <w:rFonts w:ascii="Times New Roman" w:hAnsi="Times New Roman" w:cs="Times New Roman"/>
          <w:sz w:val="24"/>
          <w:szCs w:val="24"/>
        </w:rPr>
        <w:t>кв.м</w:t>
      </w:r>
      <w:proofErr w:type="spellEnd"/>
      <w:r w:rsidRPr="00594A77">
        <w:rPr>
          <w:rFonts w:ascii="Times New Roman" w:hAnsi="Times New Roman" w:cs="Times New Roman"/>
          <w:sz w:val="24"/>
          <w:szCs w:val="24"/>
        </w:rPr>
        <w:t xml:space="preserve">, №12 – 17,5 </w:t>
      </w:r>
      <w:proofErr w:type="spellStart"/>
      <w:r w:rsidRPr="00594A77">
        <w:rPr>
          <w:rFonts w:ascii="Times New Roman" w:hAnsi="Times New Roman" w:cs="Times New Roman"/>
          <w:sz w:val="24"/>
          <w:szCs w:val="24"/>
        </w:rPr>
        <w:t>кв.м</w:t>
      </w:r>
      <w:proofErr w:type="spellEnd"/>
      <w:r w:rsidRPr="00594A77">
        <w:rPr>
          <w:rFonts w:ascii="Times New Roman" w:hAnsi="Times New Roman" w:cs="Times New Roman"/>
          <w:sz w:val="24"/>
          <w:szCs w:val="24"/>
        </w:rPr>
        <w:t>) согласно техническому паспорту от 19.08.2009, кадастровый номер помещения 29:23:010203:1437.</w:t>
      </w:r>
    </w:p>
    <w:p w:rsidR="00212BA6" w:rsidRPr="00594A77" w:rsidRDefault="00212BA6" w:rsidP="00212BA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Согласно пункту 5 статьи 4 Федерального закона «О защите конкуренции» данная некоммерческая организация не является хозяйствующим субъектом, поскольку не может воздействовать на общие условия обращения товаров (работ, услуг) на соответствующем товарном рынке. Следовательно, передача муниципального имущества некоммерческим организациям, не осуществляющим деятельность, приносящую доход, может осуществляться без проведения торгов и без предварительного согласования с антимонопольным органом.</w:t>
      </w:r>
    </w:p>
    <w:p w:rsidR="00C95D4E" w:rsidRPr="00594A77" w:rsidRDefault="00212BA6" w:rsidP="00C95D4E">
      <w:pPr>
        <w:shd w:val="clear" w:color="auto" w:fill="FFFFFF"/>
        <w:spacing w:after="0" w:line="240" w:lineRule="auto"/>
        <w:ind w:right="24" w:firstLine="540"/>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Администраци</w:t>
      </w:r>
      <w:r w:rsidR="00A967E0" w:rsidRPr="00594A77">
        <w:rPr>
          <w:rFonts w:ascii="Times New Roman" w:eastAsia="Times New Roman" w:hAnsi="Times New Roman" w:cs="Times New Roman"/>
          <w:sz w:val="24"/>
          <w:szCs w:val="24"/>
          <w:lang w:eastAsia="ru-RU"/>
        </w:rPr>
        <w:t>и</w:t>
      </w:r>
      <w:r w:rsidRPr="00594A77">
        <w:rPr>
          <w:rFonts w:ascii="Times New Roman" w:eastAsia="Times New Roman" w:hAnsi="Times New Roman" w:cs="Times New Roman"/>
          <w:sz w:val="24"/>
          <w:szCs w:val="24"/>
          <w:lang w:eastAsia="ru-RU"/>
        </w:rPr>
        <w:t xml:space="preserve"> города </w:t>
      </w:r>
      <w:r w:rsidR="00A967E0" w:rsidRPr="00594A77">
        <w:rPr>
          <w:rFonts w:ascii="Times New Roman" w:eastAsia="Times New Roman" w:hAnsi="Times New Roman" w:cs="Times New Roman"/>
          <w:sz w:val="24"/>
          <w:szCs w:val="24"/>
          <w:lang w:eastAsia="ru-RU"/>
        </w:rPr>
        <w:t>рекомендовано</w:t>
      </w:r>
      <w:r w:rsidRPr="00594A77">
        <w:rPr>
          <w:rFonts w:ascii="Times New Roman" w:eastAsia="Times New Roman" w:hAnsi="Times New Roman" w:cs="Times New Roman"/>
          <w:sz w:val="24"/>
          <w:szCs w:val="24"/>
          <w:lang w:eastAsia="ru-RU"/>
        </w:rPr>
        <w:t xml:space="preserve"> заключить договор безвозмездного пользования с </w:t>
      </w:r>
      <w:r w:rsidR="00C95D4E" w:rsidRPr="00594A77">
        <w:rPr>
          <w:rFonts w:ascii="Times New Roman" w:eastAsia="Times New Roman" w:hAnsi="Times New Roman" w:cs="Times New Roman"/>
          <w:sz w:val="24"/>
          <w:szCs w:val="24"/>
          <w:lang w:eastAsia="ru-RU"/>
        </w:rPr>
        <w:t>Н</w:t>
      </w:r>
      <w:r w:rsidR="00A967E0" w:rsidRPr="00594A77">
        <w:rPr>
          <w:rFonts w:ascii="Times New Roman" w:eastAsia="Times New Roman" w:hAnsi="Times New Roman" w:cs="Times New Roman"/>
          <w:sz w:val="24"/>
          <w:szCs w:val="24"/>
          <w:lang w:eastAsia="ru-RU"/>
        </w:rPr>
        <w:t>П</w:t>
      </w:r>
      <w:r w:rsidR="00C95D4E" w:rsidRPr="00594A77">
        <w:rPr>
          <w:rFonts w:ascii="Times New Roman" w:eastAsia="Times New Roman" w:hAnsi="Times New Roman" w:cs="Times New Roman"/>
          <w:sz w:val="24"/>
          <w:szCs w:val="24"/>
          <w:lang w:eastAsia="ru-RU"/>
        </w:rPr>
        <w:t xml:space="preserve"> «Женщины Коряжмы» сроком на 5 лет.</w:t>
      </w:r>
    </w:p>
    <w:p w:rsidR="00212BA6" w:rsidRPr="00594A77" w:rsidRDefault="00212BA6" w:rsidP="00212BA6">
      <w:pPr>
        <w:shd w:val="clear" w:color="auto" w:fill="FFFFFF"/>
        <w:spacing w:after="0" w:line="240" w:lineRule="auto"/>
        <w:ind w:right="24" w:firstLine="540"/>
        <w:jc w:val="both"/>
        <w:rPr>
          <w:rFonts w:ascii="Times New Roman" w:eastAsia="Times New Roman" w:hAnsi="Times New Roman" w:cs="Times New Roman"/>
          <w:sz w:val="24"/>
          <w:szCs w:val="24"/>
          <w:lang w:eastAsia="ru-RU"/>
        </w:rPr>
      </w:pPr>
    </w:p>
    <w:p w:rsidR="00212BA6" w:rsidRPr="00594A77" w:rsidRDefault="00212BA6" w:rsidP="00212BA6">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594A77">
        <w:rPr>
          <w:rFonts w:ascii="Times New Roman" w:eastAsia="Times New Roman" w:hAnsi="Times New Roman" w:cs="Times New Roman"/>
          <w:b/>
          <w:sz w:val="24"/>
          <w:szCs w:val="24"/>
          <w:lang w:eastAsia="ru-RU"/>
        </w:rPr>
        <w:t>По результатам экспертизы установлено.</w:t>
      </w:r>
    </w:p>
    <w:p w:rsidR="00212BA6" w:rsidRPr="00594A77" w:rsidRDefault="00212BA6" w:rsidP="00212BA6">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lastRenderedPageBreak/>
        <w:t xml:space="preserve">Проект </w:t>
      </w:r>
      <w:r w:rsidR="007C3784" w:rsidRPr="00594A77">
        <w:rPr>
          <w:rFonts w:ascii="Times New Roman" w:eastAsia="Times New Roman" w:hAnsi="Times New Roman" w:cs="Times New Roman"/>
          <w:sz w:val="24"/>
          <w:szCs w:val="24"/>
          <w:lang w:eastAsia="ru-RU"/>
        </w:rPr>
        <w:t>представлен в городскую Думу (</w:t>
      </w:r>
      <w:r w:rsidR="00A312D6" w:rsidRPr="00594A77">
        <w:rPr>
          <w:rFonts w:ascii="Times New Roman" w:eastAsia="Times New Roman" w:hAnsi="Times New Roman" w:cs="Times New Roman"/>
          <w:sz w:val="24"/>
          <w:szCs w:val="24"/>
          <w:lang w:eastAsia="ru-RU"/>
        </w:rPr>
        <w:t>06</w:t>
      </w:r>
      <w:r w:rsidR="007C3784" w:rsidRPr="00594A77">
        <w:rPr>
          <w:rFonts w:ascii="Times New Roman" w:eastAsia="Times New Roman" w:hAnsi="Times New Roman" w:cs="Times New Roman"/>
          <w:sz w:val="24"/>
          <w:szCs w:val="24"/>
          <w:lang w:eastAsia="ru-RU"/>
        </w:rPr>
        <w:t>.</w:t>
      </w:r>
      <w:r w:rsidR="00A967E0" w:rsidRPr="00594A77">
        <w:rPr>
          <w:rFonts w:ascii="Times New Roman" w:eastAsia="Times New Roman" w:hAnsi="Times New Roman" w:cs="Times New Roman"/>
          <w:sz w:val="24"/>
          <w:szCs w:val="24"/>
          <w:lang w:eastAsia="ru-RU"/>
        </w:rPr>
        <w:t>10</w:t>
      </w:r>
      <w:r w:rsidR="007C3784" w:rsidRPr="00594A77">
        <w:rPr>
          <w:rFonts w:ascii="Times New Roman" w:eastAsia="Times New Roman" w:hAnsi="Times New Roman" w:cs="Times New Roman"/>
          <w:sz w:val="24"/>
          <w:szCs w:val="24"/>
          <w:lang w:eastAsia="ru-RU"/>
        </w:rPr>
        <w:t>.2022</w:t>
      </w:r>
      <w:r w:rsidRPr="00594A77">
        <w:rPr>
          <w:rFonts w:ascii="Times New Roman" w:eastAsia="Times New Roman" w:hAnsi="Times New Roman" w:cs="Times New Roman"/>
          <w:sz w:val="24"/>
          <w:szCs w:val="24"/>
          <w:lang w:eastAsia="ru-RU"/>
        </w:rPr>
        <w:t>) д</w:t>
      </w:r>
      <w:r w:rsidR="00A967E0" w:rsidRPr="00594A77">
        <w:rPr>
          <w:rFonts w:ascii="Times New Roman" w:eastAsia="Times New Roman" w:hAnsi="Times New Roman" w:cs="Times New Roman"/>
          <w:sz w:val="24"/>
          <w:szCs w:val="24"/>
          <w:lang w:eastAsia="ru-RU"/>
        </w:rPr>
        <w:t>ля</w:t>
      </w:r>
      <w:r w:rsidRPr="00594A77">
        <w:rPr>
          <w:rFonts w:ascii="Times New Roman" w:eastAsia="Times New Roman" w:hAnsi="Times New Roman" w:cs="Times New Roman"/>
          <w:sz w:val="24"/>
          <w:szCs w:val="24"/>
          <w:lang w:eastAsia="ru-RU"/>
        </w:rPr>
        <w:t xml:space="preserve"> рассмотрения на </w:t>
      </w:r>
      <w:r w:rsidR="00A967E0" w:rsidRPr="00594A77">
        <w:rPr>
          <w:rFonts w:ascii="Times New Roman" w:eastAsia="Times New Roman" w:hAnsi="Times New Roman" w:cs="Times New Roman"/>
          <w:sz w:val="24"/>
          <w:szCs w:val="24"/>
          <w:lang w:eastAsia="ru-RU"/>
        </w:rPr>
        <w:t>вне</w:t>
      </w:r>
      <w:r w:rsidRPr="00594A77">
        <w:rPr>
          <w:rFonts w:ascii="Times New Roman" w:eastAsia="Times New Roman" w:hAnsi="Times New Roman" w:cs="Times New Roman"/>
          <w:sz w:val="24"/>
          <w:szCs w:val="24"/>
          <w:lang w:eastAsia="ru-RU"/>
        </w:rPr>
        <w:t xml:space="preserve">очередной сессии </w:t>
      </w:r>
      <w:r w:rsidR="007C3784" w:rsidRPr="00594A77">
        <w:rPr>
          <w:rFonts w:ascii="Times New Roman" w:eastAsia="Times New Roman" w:hAnsi="Times New Roman" w:cs="Times New Roman"/>
          <w:sz w:val="24"/>
          <w:szCs w:val="24"/>
          <w:lang w:eastAsia="ru-RU"/>
        </w:rPr>
        <w:t>городской Думы (1</w:t>
      </w:r>
      <w:r w:rsidR="00A967E0" w:rsidRPr="00594A77">
        <w:rPr>
          <w:rFonts w:ascii="Times New Roman" w:eastAsia="Times New Roman" w:hAnsi="Times New Roman" w:cs="Times New Roman"/>
          <w:sz w:val="24"/>
          <w:szCs w:val="24"/>
          <w:lang w:eastAsia="ru-RU"/>
        </w:rPr>
        <w:t>9</w:t>
      </w:r>
      <w:r w:rsidR="007C3784" w:rsidRPr="00594A77">
        <w:rPr>
          <w:rFonts w:ascii="Times New Roman" w:eastAsia="Times New Roman" w:hAnsi="Times New Roman" w:cs="Times New Roman"/>
          <w:sz w:val="24"/>
          <w:szCs w:val="24"/>
          <w:lang w:eastAsia="ru-RU"/>
        </w:rPr>
        <w:t>.</w:t>
      </w:r>
      <w:r w:rsidR="00A967E0" w:rsidRPr="00594A77">
        <w:rPr>
          <w:rFonts w:ascii="Times New Roman" w:eastAsia="Times New Roman" w:hAnsi="Times New Roman" w:cs="Times New Roman"/>
          <w:sz w:val="24"/>
          <w:szCs w:val="24"/>
          <w:lang w:eastAsia="ru-RU"/>
        </w:rPr>
        <w:t>10</w:t>
      </w:r>
      <w:r w:rsidR="007C3784" w:rsidRPr="00594A77">
        <w:rPr>
          <w:rFonts w:ascii="Times New Roman" w:eastAsia="Times New Roman" w:hAnsi="Times New Roman" w:cs="Times New Roman"/>
          <w:sz w:val="24"/>
          <w:szCs w:val="24"/>
          <w:lang w:eastAsia="ru-RU"/>
        </w:rPr>
        <w:t>.2022</w:t>
      </w:r>
      <w:r w:rsidR="00F51FD1" w:rsidRPr="00594A77">
        <w:rPr>
          <w:rFonts w:ascii="Times New Roman" w:eastAsia="Times New Roman" w:hAnsi="Times New Roman" w:cs="Times New Roman"/>
          <w:sz w:val="24"/>
          <w:szCs w:val="24"/>
          <w:lang w:eastAsia="ru-RU"/>
        </w:rPr>
        <w:t>) с соблюдением пятидневного срока, установленного п. 3 и 4 ст. 27 регламента городской Думы, принятого решением городской Думы от 20.04.2006 № 185.</w:t>
      </w:r>
    </w:p>
    <w:p w:rsidR="00212BA6" w:rsidRPr="00594A77" w:rsidRDefault="00212BA6" w:rsidP="00212BA6">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594A77">
        <w:rPr>
          <w:rFonts w:ascii="Times New Roman" w:eastAsia="Times New Roman" w:hAnsi="Times New Roman" w:cs="Times New Roman"/>
          <w:sz w:val="24"/>
          <w:szCs w:val="24"/>
          <w:lang w:eastAsia="ru-RU"/>
        </w:rPr>
        <w:t>На основании п. 6.1 Порядка предоставления имущества, находящегося в собственности муниципального образования «Город Коряжма», в аренду и безвозмездное пользование, принятого решением городской Думы муниципального образования «Город Коряжма» от 20.02.2014 г. № 48 (далее - Порядок) решение о передаче имущества в безвозмездное пользование принимается городской Думой в отношении объектов недвижимого имущества, за исключением случаев предоставления помещений образовательных учреждений для работы медицинских работников.</w:t>
      </w:r>
      <w:proofErr w:type="gramEnd"/>
    </w:p>
    <w:p w:rsidR="00212BA6" w:rsidRPr="00594A77" w:rsidRDefault="00212BA6" w:rsidP="00212BA6">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594A77">
        <w:rPr>
          <w:rFonts w:ascii="Times New Roman" w:eastAsia="Times New Roman" w:hAnsi="Times New Roman" w:cs="Times New Roman"/>
          <w:sz w:val="24"/>
          <w:szCs w:val="24"/>
          <w:lang w:eastAsia="ru-RU"/>
        </w:rPr>
        <w:t xml:space="preserve">На основании п. 4 части 1 ст. 17.1 Федерального закона от 26.07.2006 №135-ФЗ «О защите конкуренции» заключение договоров безвозмездного пользования, предусматривающего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w:t>
      </w:r>
      <w:r w:rsidRPr="00594A77">
        <w:rPr>
          <w:rFonts w:ascii="Times New Roman" w:eastAsia="Times New Roman" w:hAnsi="Times New Roman" w:cs="Times New Roman"/>
          <w:b/>
          <w:i/>
          <w:sz w:val="24"/>
          <w:szCs w:val="24"/>
          <w:lang w:eastAsia="ru-RU"/>
        </w:rPr>
        <w:t>за исключением предоставления</w:t>
      </w:r>
      <w:proofErr w:type="gramEnd"/>
      <w:r w:rsidRPr="00594A77">
        <w:rPr>
          <w:rFonts w:ascii="Times New Roman" w:eastAsia="Times New Roman" w:hAnsi="Times New Roman" w:cs="Times New Roman"/>
          <w:b/>
          <w:i/>
          <w:sz w:val="24"/>
          <w:szCs w:val="24"/>
          <w:lang w:eastAsia="ru-RU"/>
        </w:rPr>
        <w:t xml:space="preserve"> </w:t>
      </w:r>
      <w:proofErr w:type="gramStart"/>
      <w:r w:rsidRPr="00594A77">
        <w:rPr>
          <w:rFonts w:ascii="Times New Roman" w:eastAsia="Times New Roman" w:hAnsi="Times New Roman" w:cs="Times New Roman"/>
          <w:b/>
          <w:i/>
          <w:sz w:val="24"/>
          <w:szCs w:val="24"/>
          <w:lang w:eastAsia="ru-RU"/>
        </w:rPr>
        <w:t>указанных прав на такое имущество некоммерческим организациям</w:t>
      </w:r>
      <w:r w:rsidRPr="00594A77">
        <w:rPr>
          <w:rFonts w:ascii="Times New Roman" w:eastAsia="Times New Roman" w:hAnsi="Times New Roman" w:cs="Times New Roman"/>
          <w:sz w:val="24"/>
          <w:szCs w:val="24"/>
          <w:lang w:eastAsia="ru-RU"/>
        </w:rPr>
        <w:t>,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w:t>
      </w:r>
      <w:proofErr w:type="gramEnd"/>
      <w:r w:rsidRPr="00594A77">
        <w:rPr>
          <w:rFonts w:ascii="Times New Roman" w:eastAsia="Times New Roman" w:hAnsi="Times New Roman" w:cs="Times New Roman"/>
          <w:sz w:val="24"/>
          <w:szCs w:val="24"/>
          <w:lang w:eastAsia="ru-RU"/>
        </w:rPr>
        <w:t xml:space="preserve"> гражданского общества в Российской Федерации, а также других видов деятельности, предусмотренных статьей 31.1 Федерального закона от 12 января 1996 года N 7-ФЗ "О некоммерческих организациях".</w:t>
      </w:r>
    </w:p>
    <w:p w:rsidR="00212BA6" w:rsidRPr="00594A77" w:rsidRDefault="00212BA6" w:rsidP="00212BA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xml:space="preserve">Передача государственного или муниципального имущества на основании и при соблюдении условий </w:t>
      </w:r>
      <w:hyperlink r:id="rId7" w:history="1">
        <w:r w:rsidRPr="00594A77">
          <w:rPr>
            <w:rFonts w:ascii="Times New Roman" w:eastAsia="Times New Roman" w:hAnsi="Times New Roman" w:cs="Times New Roman"/>
            <w:color w:val="0000FF"/>
            <w:sz w:val="24"/>
            <w:szCs w:val="24"/>
            <w:u w:val="single"/>
            <w:lang w:eastAsia="ru-RU"/>
          </w:rPr>
          <w:t>пункта 4 части 1 статьи 17.1</w:t>
        </w:r>
      </w:hyperlink>
      <w:r w:rsidRPr="00594A77">
        <w:rPr>
          <w:rFonts w:ascii="Times New Roman" w:eastAsia="Times New Roman" w:hAnsi="Times New Roman" w:cs="Times New Roman"/>
          <w:sz w:val="24"/>
          <w:szCs w:val="24"/>
          <w:lang w:eastAsia="ru-RU"/>
        </w:rPr>
        <w:t xml:space="preserve"> Закона о защите конкуренции может осуществляться вне зависимости от того, осуществляют ли указанные в данном </w:t>
      </w:r>
      <w:hyperlink r:id="rId8" w:history="1">
        <w:r w:rsidRPr="00594A77">
          <w:rPr>
            <w:rFonts w:ascii="Times New Roman" w:eastAsia="Times New Roman" w:hAnsi="Times New Roman" w:cs="Times New Roman"/>
            <w:color w:val="0000FF"/>
            <w:sz w:val="24"/>
            <w:szCs w:val="24"/>
            <w:u w:val="single"/>
            <w:lang w:eastAsia="ru-RU"/>
          </w:rPr>
          <w:t>пункте</w:t>
        </w:r>
      </w:hyperlink>
      <w:r w:rsidRPr="00594A77">
        <w:rPr>
          <w:rFonts w:ascii="Times New Roman" w:eastAsia="Times New Roman" w:hAnsi="Times New Roman" w:cs="Times New Roman"/>
          <w:sz w:val="24"/>
          <w:szCs w:val="24"/>
          <w:lang w:eastAsia="ru-RU"/>
        </w:rPr>
        <w:t xml:space="preserve"> некоммерческие организации деятельность, приносящую доход, или нет.</w:t>
      </w:r>
    </w:p>
    <w:p w:rsidR="00212BA6" w:rsidRPr="00594A77" w:rsidRDefault="00212BA6" w:rsidP="00212BA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xml:space="preserve">Следовательно, договор безвозмездного пользования заключается на основании п. 3.2 Порядка № 48 способом без проведения торгов. </w:t>
      </w:r>
    </w:p>
    <w:p w:rsidR="00A72FD5" w:rsidRPr="00594A77" w:rsidRDefault="00212BA6" w:rsidP="00A72FD5">
      <w:pPr>
        <w:spacing w:after="0"/>
        <w:ind w:firstLine="709"/>
        <w:jc w:val="both"/>
        <w:rPr>
          <w:rFonts w:ascii="Times New Roman" w:eastAsia="Times New Roman" w:hAnsi="Times New Roman" w:cs="Times New Roman"/>
          <w:sz w:val="24"/>
          <w:szCs w:val="24"/>
          <w:lang w:eastAsia="ru-RU"/>
        </w:rPr>
      </w:pPr>
      <w:proofErr w:type="gramStart"/>
      <w:r w:rsidRPr="00594A77">
        <w:rPr>
          <w:rFonts w:ascii="Times New Roman" w:eastAsia="Times New Roman" w:hAnsi="Times New Roman" w:cs="Times New Roman"/>
          <w:sz w:val="24"/>
          <w:szCs w:val="24"/>
          <w:lang w:eastAsia="ru-RU"/>
        </w:rPr>
        <w:t>К Проекту приложено</w:t>
      </w:r>
      <w:r w:rsidR="00F86B08" w:rsidRPr="00594A77">
        <w:rPr>
          <w:rFonts w:ascii="Times New Roman" w:eastAsia="Times New Roman" w:hAnsi="Times New Roman" w:cs="Times New Roman"/>
          <w:sz w:val="24"/>
          <w:szCs w:val="24"/>
          <w:lang w:eastAsia="ru-RU"/>
        </w:rPr>
        <w:t xml:space="preserve"> </w:t>
      </w:r>
      <w:r w:rsidR="00F125C1" w:rsidRPr="00594A77">
        <w:rPr>
          <w:rFonts w:ascii="Times New Roman" w:eastAsia="Times New Roman" w:hAnsi="Times New Roman" w:cs="Times New Roman"/>
          <w:sz w:val="24"/>
          <w:szCs w:val="24"/>
          <w:lang w:eastAsia="ru-RU"/>
        </w:rPr>
        <w:t xml:space="preserve">ходатайство </w:t>
      </w:r>
      <w:r w:rsidR="00F86B08" w:rsidRPr="00594A77">
        <w:rPr>
          <w:rFonts w:ascii="Times New Roman" w:eastAsia="Times New Roman" w:hAnsi="Times New Roman" w:cs="Times New Roman"/>
          <w:sz w:val="24"/>
          <w:szCs w:val="24"/>
          <w:lang w:eastAsia="ru-RU"/>
        </w:rPr>
        <w:t>председателя</w:t>
      </w:r>
      <w:r w:rsidRPr="00594A77">
        <w:rPr>
          <w:rFonts w:ascii="Times New Roman" w:eastAsia="Times New Roman" w:hAnsi="Times New Roman" w:cs="Times New Roman"/>
          <w:sz w:val="24"/>
          <w:szCs w:val="24"/>
          <w:lang w:eastAsia="ru-RU"/>
        </w:rPr>
        <w:t xml:space="preserve"> </w:t>
      </w:r>
      <w:r w:rsidR="00A72FD5" w:rsidRPr="00594A77">
        <w:rPr>
          <w:rFonts w:ascii="Times New Roman" w:eastAsia="Times New Roman" w:hAnsi="Times New Roman" w:cs="Times New Roman"/>
          <w:sz w:val="24"/>
          <w:szCs w:val="24"/>
          <w:lang w:eastAsia="ru-RU"/>
        </w:rPr>
        <w:t>НП «Женщины Коряжмы»</w:t>
      </w:r>
      <w:r w:rsidR="00F86B08" w:rsidRPr="00594A77">
        <w:rPr>
          <w:rFonts w:ascii="Times New Roman" w:eastAsia="Times New Roman" w:hAnsi="Times New Roman" w:cs="Times New Roman"/>
          <w:sz w:val="24"/>
          <w:szCs w:val="24"/>
          <w:lang w:eastAsia="ru-RU"/>
        </w:rPr>
        <w:t xml:space="preserve"> от </w:t>
      </w:r>
      <w:r w:rsidR="00A72FD5" w:rsidRPr="00594A77">
        <w:rPr>
          <w:rFonts w:ascii="Times New Roman" w:eastAsia="Times New Roman" w:hAnsi="Times New Roman" w:cs="Times New Roman"/>
          <w:sz w:val="24"/>
          <w:szCs w:val="24"/>
          <w:lang w:eastAsia="ru-RU"/>
        </w:rPr>
        <w:t>04.10</w:t>
      </w:r>
      <w:r w:rsidRPr="00594A77">
        <w:rPr>
          <w:rFonts w:ascii="Times New Roman" w:eastAsia="Times New Roman" w:hAnsi="Times New Roman" w:cs="Times New Roman"/>
          <w:sz w:val="24"/>
          <w:szCs w:val="24"/>
          <w:lang w:eastAsia="ru-RU"/>
        </w:rPr>
        <w:t>.202</w:t>
      </w:r>
      <w:r w:rsidR="00A72FD5" w:rsidRPr="00594A77">
        <w:rPr>
          <w:rFonts w:ascii="Times New Roman" w:eastAsia="Times New Roman" w:hAnsi="Times New Roman" w:cs="Times New Roman"/>
          <w:sz w:val="24"/>
          <w:szCs w:val="24"/>
          <w:lang w:eastAsia="ru-RU"/>
        </w:rPr>
        <w:t>2</w:t>
      </w:r>
      <w:r w:rsidRPr="00594A77">
        <w:rPr>
          <w:rFonts w:ascii="Times New Roman" w:eastAsia="Times New Roman" w:hAnsi="Times New Roman" w:cs="Times New Roman"/>
          <w:sz w:val="24"/>
          <w:szCs w:val="24"/>
          <w:lang w:eastAsia="ru-RU"/>
        </w:rPr>
        <w:t xml:space="preserve"> б/н</w:t>
      </w:r>
      <w:r w:rsidR="00B7019B" w:rsidRPr="00594A77">
        <w:rPr>
          <w:rFonts w:ascii="Times New Roman" w:eastAsia="Times New Roman" w:hAnsi="Times New Roman" w:cs="Times New Roman"/>
          <w:sz w:val="24"/>
          <w:szCs w:val="24"/>
          <w:lang w:eastAsia="ru-RU"/>
        </w:rPr>
        <w:t xml:space="preserve"> </w:t>
      </w:r>
      <w:r w:rsidR="00A72FD5" w:rsidRPr="00594A77">
        <w:rPr>
          <w:rFonts w:ascii="Times New Roman" w:eastAsia="Times New Roman" w:hAnsi="Times New Roman" w:cs="Times New Roman"/>
          <w:sz w:val="24"/>
          <w:szCs w:val="24"/>
          <w:lang w:eastAsia="ru-RU"/>
        </w:rPr>
        <w:t>с просьбой о передаче в безвозмездное пользование нежилых помещений №№ 1, 2, 10, 11, 12 в многоквартирном доме по адресу: г. Коряжма, ул. Набережная им. Н. Островского, д. 10 согласно техническому паспорту для осуществления уставной деятельности организации и создания ресурсного центра по развитию НКО и ТОС на территории города</w:t>
      </w:r>
      <w:proofErr w:type="gramEnd"/>
      <w:r w:rsidR="00A72FD5" w:rsidRPr="00594A77">
        <w:rPr>
          <w:rFonts w:ascii="Times New Roman" w:eastAsia="Times New Roman" w:hAnsi="Times New Roman" w:cs="Times New Roman"/>
          <w:sz w:val="24"/>
          <w:szCs w:val="24"/>
          <w:lang w:eastAsia="ru-RU"/>
        </w:rPr>
        <w:t>.</w:t>
      </w:r>
      <w:r w:rsidR="0083383D" w:rsidRPr="00594A77">
        <w:rPr>
          <w:rFonts w:ascii="Times New Roman" w:eastAsia="Times New Roman" w:hAnsi="Times New Roman" w:cs="Times New Roman"/>
          <w:sz w:val="24"/>
          <w:szCs w:val="24"/>
          <w:lang w:eastAsia="ru-RU"/>
        </w:rPr>
        <w:t xml:space="preserve"> </w:t>
      </w:r>
      <w:proofErr w:type="gramStart"/>
      <w:r w:rsidR="0083383D" w:rsidRPr="00594A77">
        <w:rPr>
          <w:rFonts w:ascii="Times New Roman" w:eastAsia="Times New Roman" w:hAnsi="Times New Roman" w:cs="Times New Roman"/>
          <w:sz w:val="24"/>
          <w:szCs w:val="24"/>
          <w:lang w:eastAsia="ru-RU"/>
        </w:rPr>
        <w:t>НП «Женщины Коряжмы» обязуется оплачивать ежемесячные коммунальные ра</w:t>
      </w:r>
      <w:r w:rsidR="00EC7E9E" w:rsidRPr="00594A77">
        <w:rPr>
          <w:rFonts w:ascii="Times New Roman" w:eastAsia="Times New Roman" w:hAnsi="Times New Roman" w:cs="Times New Roman"/>
          <w:sz w:val="24"/>
          <w:szCs w:val="24"/>
          <w:lang w:eastAsia="ru-RU"/>
        </w:rPr>
        <w:t>сходы за счет финансовых поступлений на поддержку целевых социально ориентированных проектов городского, регионального и федерального уровнях, а также за счет личного вклада НКО.</w:t>
      </w:r>
      <w:proofErr w:type="gramEnd"/>
    </w:p>
    <w:p w:rsidR="00AF6F4C" w:rsidRPr="00594A77" w:rsidRDefault="00AF6F4C" w:rsidP="00A72FD5">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Потребность в дополнительных помещениях обусловлена осуществлени</w:t>
      </w:r>
      <w:r w:rsidR="00594A77" w:rsidRPr="00594A77">
        <w:rPr>
          <w:rFonts w:ascii="Times New Roman" w:eastAsia="Times New Roman" w:hAnsi="Times New Roman" w:cs="Times New Roman"/>
          <w:sz w:val="24"/>
          <w:szCs w:val="24"/>
          <w:lang w:eastAsia="ru-RU"/>
        </w:rPr>
        <w:t>ем</w:t>
      </w:r>
      <w:r w:rsidRPr="00594A77">
        <w:rPr>
          <w:rFonts w:ascii="Times New Roman" w:eastAsia="Times New Roman" w:hAnsi="Times New Roman" w:cs="Times New Roman"/>
          <w:sz w:val="24"/>
          <w:szCs w:val="24"/>
          <w:lang w:eastAsia="ru-RU"/>
        </w:rPr>
        <w:t xml:space="preserve"> уставной деятельности и созданием ресурсного центра по развитию НКО и ТОС на территории города.</w:t>
      </w:r>
    </w:p>
    <w:p w:rsidR="00AF6F4C" w:rsidRPr="00594A77" w:rsidRDefault="00AF6F4C" w:rsidP="00A72FD5">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xml:space="preserve">Ресурсный центр – это форма объединения, концентрации и интеграции ресурсов от различных собственников, правительства, работодателей, образовательных организаций, физических и иных юридических лиц. Из определения вытекает, что в процессе своей работы, некоммерческая организация предполагает использование не только своих сил и средств, но и сторонних ресурсов, осуществляя разноплановую деятельность. Такой центр </w:t>
      </w:r>
      <w:r w:rsidRPr="00594A77">
        <w:rPr>
          <w:rFonts w:ascii="Times New Roman" w:eastAsia="Times New Roman" w:hAnsi="Times New Roman" w:cs="Times New Roman"/>
          <w:sz w:val="24"/>
          <w:szCs w:val="24"/>
          <w:lang w:eastAsia="ru-RU"/>
        </w:rPr>
        <w:lastRenderedPageBreak/>
        <w:t xml:space="preserve">может реализовывать различные проекты, как самостоятельно, так и в сотрудничестве с другими учреждениями. </w:t>
      </w:r>
    </w:p>
    <w:p w:rsidR="00AF6F4C" w:rsidRPr="00594A77" w:rsidRDefault="00AF6F4C" w:rsidP="00AF6F4C">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xml:space="preserve">Вместе с тем, в пояснительной записке к проекту решения отсутствует информация о целях и задачах, которые будут достигнуты при создании ресурсного центра по развитию НКО и ТОС на территории города. </w:t>
      </w:r>
    </w:p>
    <w:p w:rsidR="00AF6F4C" w:rsidRPr="00594A77" w:rsidRDefault="00AF6F4C" w:rsidP="00A72FD5">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В уставе НП «Женщины Коряжмы», утвержденн</w:t>
      </w:r>
      <w:r w:rsidR="004507D4" w:rsidRPr="00594A77">
        <w:rPr>
          <w:rFonts w:ascii="Times New Roman" w:eastAsia="Times New Roman" w:hAnsi="Times New Roman" w:cs="Times New Roman"/>
          <w:sz w:val="24"/>
          <w:szCs w:val="24"/>
          <w:lang w:eastAsia="ru-RU"/>
        </w:rPr>
        <w:t>ы</w:t>
      </w:r>
      <w:r w:rsidRPr="00594A77">
        <w:rPr>
          <w:rFonts w:ascii="Times New Roman" w:eastAsia="Times New Roman" w:hAnsi="Times New Roman" w:cs="Times New Roman"/>
          <w:sz w:val="24"/>
          <w:szCs w:val="24"/>
          <w:lang w:eastAsia="ru-RU"/>
        </w:rPr>
        <w:t xml:space="preserve">м </w:t>
      </w:r>
      <w:r w:rsidR="004507D4" w:rsidRPr="00594A77">
        <w:rPr>
          <w:rFonts w:ascii="Times New Roman" w:eastAsia="Times New Roman" w:hAnsi="Times New Roman" w:cs="Times New Roman"/>
          <w:sz w:val="24"/>
          <w:szCs w:val="24"/>
          <w:lang w:eastAsia="ru-RU"/>
        </w:rPr>
        <w:t xml:space="preserve">на </w:t>
      </w:r>
      <w:r w:rsidRPr="00594A77">
        <w:rPr>
          <w:rFonts w:ascii="Times New Roman" w:eastAsia="Times New Roman" w:hAnsi="Times New Roman" w:cs="Times New Roman"/>
          <w:sz w:val="24"/>
          <w:szCs w:val="24"/>
          <w:lang w:eastAsia="ru-RU"/>
        </w:rPr>
        <w:t>собрани</w:t>
      </w:r>
      <w:r w:rsidR="004507D4" w:rsidRPr="00594A77">
        <w:rPr>
          <w:rFonts w:ascii="Times New Roman" w:eastAsia="Times New Roman" w:hAnsi="Times New Roman" w:cs="Times New Roman"/>
          <w:sz w:val="24"/>
          <w:szCs w:val="24"/>
          <w:lang w:eastAsia="ru-RU"/>
        </w:rPr>
        <w:t>и</w:t>
      </w:r>
      <w:r w:rsidRPr="00594A77">
        <w:rPr>
          <w:rFonts w:ascii="Times New Roman" w:eastAsia="Times New Roman" w:hAnsi="Times New Roman" w:cs="Times New Roman"/>
          <w:sz w:val="24"/>
          <w:szCs w:val="24"/>
          <w:lang w:eastAsia="ru-RU"/>
        </w:rPr>
        <w:t xml:space="preserve"> учредителей </w:t>
      </w:r>
      <w:r w:rsidR="004507D4" w:rsidRPr="00594A77">
        <w:rPr>
          <w:rFonts w:ascii="Times New Roman" w:eastAsia="Times New Roman" w:hAnsi="Times New Roman" w:cs="Times New Roman"/>
          <w:sz w:val="24"/>
          <w:szCs w:val="24"/>
          <w:lang w:eastAsia="ru-RU"/>
        </w:rPr>
        <w:t>протоколом от 25.08.2005 г. № 1,</w:t>
      </w:r>
      <w:r w:rsidRPr="00594A77">
        <w:rPr>
          <w:rFonts w:ascii="Times New Roman" w:eastAsia="Times New Roman" w:hAnsi="Times New Roman" w:cs="Times New Roman"/>
          <w:sz w:val="24"/>
          <w:szCs w:val="24"/>
          <w:lang w:eastAsia="ru-RU"/>
        </w:rPr>
        <w:t xml:space="preserve"> </w:t>
      </w:r>
      <w:r w:rsidR="00B00481" w:rsidRPr="00594A77">
        <w:rPr>
          <w:rFonts w:ascii="Times New Roman" w:eastAsia="Times New Roman" w:hAnsi="Times New Roman" w:cs="Times New Roman"/>
          <w:sz w:val="24"/>
          <w:szCs w:val="24"/>
          <w:lang w:eastAsia="ru-RU"/>
        </w:rPr>
        <w:t xml:space="preserve">при осуществлении деятельности партнерства </w:t>
      </w:r>
      <w:r w:rsidRPr="00594A77">
        <w:rPr>
          <w:rFonts w:ascii="Times New Roman" w:eastAsia="Times New Roman" w:hAnsi="Times New Roman" w:cs="Times New Roman"/>
          <w:sz w:val="24"/>
          <w:szCs w:val="24"/>
          <w:lang w:eastAsia="ru-RU"/>
        </w:rPr>
        <w:t>также не предполагает</w:t>
      </w:r>
      <w:r w:rsidR="00594A77" w:rsidRPr="00594A77">
        <w:rPr>
          <w:rFonts w:ascii="Times New Roman" w:eastAsia="Times New Roman" w:hAnsi="Times New Roman" w:cs="Times New Roman"/>
          <w:sz w:val="24"/>
          <w:szCs w:val="24"/>
          <w:lang w:eastAsia="ru-RU"/>
        </w:rPr>
        <w:t>ся</w:t>
      </w:r>
      <w:r w:rsidRPr="00594A77">
        <w:rPr>
          <w:rFonts w:ascii="Times New Roman" w:eastAsia="Times New Roman" w:hAnsi="Times New Roman" w:cs="Times New Roman"/>
          <w:sz w:val="24"/>
          <w:szCs w:val="24"/>
          <w:lang w:eastAsia="ru-RU"/>
        </w:rPr>
        <w:t xml:space="preserve"> создание подобн</w:t>
      </w:r>
      <w:r w:rsidR="00822163">
        <w:rPr>
          <w:rFonts w:ascii="Times New Roman" w:eastAsia="Times New Roman" w:hAnsi="Times New Roman" w:cs="Times New Roman"/>
          <w:sz w:val="24"/>
          <w:szCs w:val="24"/>
          <w:lang w:eastAsia="ru-RU"/>
        </w:rPr>
        <w:t>ого</w:t>
      </w:r>
      <w:r w:rsidRPr="00594A77">
        <w:rPr>
          <w:rFonts w:ascii="Times New Roman" w:eastAsia="Times New Roman" w:hAnsi="Times New Roman" w:cs="Times New Roman"/>
          <w:sz w:val="24"/>
          <w:szCs w:val="24"/>
          <w:lang w:eastAsia="ru-RU"/>
        </w:rPr>
        <w:t xml:space="preserve"> ресурсн</w:t>
      </w:r>
      <w:r w:rsidR="00822163">
        <w:rPr>
          <w:rFonts w:ascii="Times New Roman" w:eastAsia="Times New Roman" w:hAnsi="Times New Roman" w:cs="Times New Roman"/>
          <w:sz w:val="24"/>
          <w:szCs w:val="24"/>
          <w:lang w:eastAsia="ru-RU"/>
        </w:rPr>
        <w:t>ого</w:t>
      </w:r>
      <w:r w:rsidRPr="00594A77">
        <w:rPr>
          <w:rFonts w:ascii="Times New Roman" w:eastAsia="Times New Roman" w:hAnsi="Times New Roman" w:cs="Times New Roman"/>
          <w:sz w:val="24"/>
          <w:szCs w:val="24"/>
          <w:lang w:eastAsia="ru-RU"/>
        </w:rPr>
        <w:t xml:space="preserve"> центр</w:t>
      </w:r>
      <w:r w:rsidR="00822163">
        <w:rPr>
          <w:rFonts w:ascii="Times New Roman" w:eastAsia="Times New Roman" w:hAnsi="Times New Roman" w:cs="Times New Roman"/>
          <w:sz w:val="24"/>
          <w:szCs w:val="24"/>
          <w:lang w:eastAsia="ru-RU"/>
        </w:rPr>
        <w:t>а</w:t>
      </w:r>
      <w:bookmarkStart w:id="0" w:name="_GoBack"/>
      <w:bookmarkEnd w:id="0"/>
      <w:r w:rsidRPr="00594A77">
        <w:rPr>
          <w:rFonts w:ascii="Times New Roman" w:eastAsia="Times New Roman" w:hAnsi="Times New Roman" w:cs="Times New Roman"/>
          <w:sz w:val="24"/>
          <w:szCs w:val="24"/>
          <w:lang w:eastAsia="ru-RU"/>
        </w:rPr>
        <w:t>.</w:t>
      </w:r>
    </w:p>
    <w:p w:rsidR="00172893" w:rsidRPr="00594A77" w:rsidRDefault="00172893" w:rsidP="00172893">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xml:space="preserve">Общая площадь помещений 105,2 </w:t>
      </w:r>
      <w:proofErr w:type="spellStart"/>
      <w:r w:rsidRPr="00594A77">
        <w:rPr>
          <w:rFonts w:ascii="Times New Roman" w:eastAsia="Times New Roman" w:hAnsi="Times New Roman" w:cs="Times New Roman"/>
          <w:sz w:val="24"/>
          <w:szCs w:val="24"/>
          <w:lang w:eastAsia="ru-RU"/>
        </w:rPr>
        <w:t>кв</w:t>
      </w:r>
      <w:proofErr w:type="gramStart"/>
      <w:r w:rsidRPr="00594A77">
        <w:rPr>
          <w:rFonts w:ascii="Times New Roman" w:eastAsia="Times New Roman" w:hAnsi="Times New Roman" w:cs="Times New Roman"/>
          <w:sz w:val="24"/>
          <w:szCs w:val="24"/>
          <w:lang w:eastAsia="ru-RU"/>
        </w:rPr>
        <w:t>.м</w:t>
      </w:r>
      <w:proofErr w:type="spellEnd"/>
      <w:proofErr w:type="gramEnd"/>
      <w:r w:rsidRPr="00594A77">
        <w:rPr>
          <w:rFonts w:ascii="Times New Roman" w:eastAsia="Times New Roman" w:hAnsi="Times New Roman" w:cs="Times New Roman"/>
          <w:sz w:val="24"/>
          <w:szCs w:val="24"/>
          <w:lang w:eastAsia="ru-RU"/>
        </w:rPr>
        <w:t xml:space="preserve">, в безвозмездное пользование передается 62,6 </w:t>
      </w:r>
      <w:proofErr w:type="spellStart"/>
      <w:r w:rsidRPr="00594A77">
        <w:rPr>
          <w:rFonts w:ascii="Times New Roman" w:eastAsia="Times New Roman" w:hAnsi="Times New Roman" w:cs="Times New Roman"/>
          <w:sz w:val="24"/>
          <w:szCs w:val="24"/>
          <w:lang w:eastAsia="ru-RU"/>
        </w:rPr>
        <w:t>кв.м</w:t>
      </w:r>
      <w:proofErr w:type="spellEnd"/>
      <w:r w:rsidRPr="00594A77">
        <w:rPr>
          <w:rFonts w:ascii="Times New Roman" w:eastAsia="Times New Roman" w:hAnsi="Times New Roman" w:cs="Times New Roman"/>
          <w:sz w:val="24"/>
          <w:szCs w:val="24"/>
          <w:lang w:eastAsia="ru-RU"/>
        </w:rPr>
        <w:t xml:space="preserve"> (помещения: №1 – 10,1 </w:t>
      </w:r>
      <w:proofErr w:type="spellStart"/>
      <w:r w:rsidRPr="00594A77">
        <w:rPr>
          <w:rFonts w:ascii="Times New Roman" w:eastAsia="Times New Roman" w:hAnsi="Times New Roman" w:cs="Times New Roman"/>
          <w:sz w:val="24"/>
          <w:szCs w:val="24"/>
          <w:lang w:eastAsia="ru-RU"/>
        </w:rPr>
        <w:t>кв.м</w:t>
      </w:r>
      <w:proofErr w:type="spellEnd"/>
      <w:r w:rsidRPr="00594A77">
        <w:rPr>
          <w:rFonts w:ascii="Times New Roman" w:eastAsia="Times New Roman" w:hAnsi="Times New Roman" w:cs="Times New Roman"/>
          <w:sz w:val="24"/>
          <w:szCs w:val="24"/>
          <w:lang w:eastAsia="ru-RU"/>
        </w:rPr>
        <w:t xml:space="preserve">, №2 – 11,9 </w:t>
      </w:r>
      <w:proofErr w:type="spellStart"/>
      <w:r w:rsidRPr="00594A77">
        <w:rPr>
          <w:rFonts w:ascii="Times New Roman" w:eastAsia="Times New Roman" w:hAnsi="Times New Roman" w:cs="Times New Roman"/>
          <w:sz w:val="24"/>
          <w:szCs w:val="24"/>
          <w:lang w:eastAsia="ru-RU"/>
        </w:rPr>
        <w:t>кв.м</w:t>
      </w:r>
      <w:proofErr w:type="spellEnd"/>
      <w:r w:rsidRPr="00594A77">
        <w:rPr>
          <w:rFonts w:ascii="Times New Roman" w:eastAsia="Times New Roman" w:hAnsi="Times New Roman" w:cs="Times New Roman"/>
          <w:sz w:val="24"/>
          <w:szCs w:val="24"/>
          <w:lang w:eastAsia="ru-RU"/>
        </w:rPr>
        <w:t xml:space="preserve">, №10 – 10,4 </w:t>
      </w:r>
      <w:proofErr w:type="spellStart"/>
      <w:r w:rsidRPr="00594A77">
        <w:rPr>
          <w:rFonts w:ascii="Times New Roman" w:eastAsia="Times New Roman" w:hAnsi="Times New Roman" w:cs="Times New Roman"/>
          <w:sz w:val="24"/>
          <w:szCs w:val="24"/>
          <w:lang w:eastAsia="ru-RU"/>
        </w:rPr>
        <w:t>кв.м</w:t>
      </w:r>
      <w:proofErr w:type="spellEnd"/>
      <w:r w:rsidRPr="00594A77">
        <w:rPr>
          <w:rFonts w:ascii="Times New Roman" w:eastAsia="Times New Roman" w:hAnsi="Times New Roman" w:cs="Times New Roman"/>
          <w:sz w:val="24"/>
          <w:szCs w:val="24"/>
          <w:lang w:eastAsia="ru-RU"/>
        </w:rPr>
        <w:t xml:space="preserve">, №11 – 12,7 </w:t>
      </w:r>
      <w:proofErr w:type="spellStart"/>
      <w:r w:rsidRPr="00594A77">
        <w:rPr>
          <w:rFonts w:ascii="Times New Roman" w:eastAsia="Times New Roman" w:hAnsi="Times New Roman" w:cs="Times New Roman"/>
          <w:sz w:val="24"/>
          <w:szCs w:val="24"/>
          <w:lang w:eastAsia="ru-RU"/>
        </w:rPr>
        <w:t>кв.м</w:t>
      </w:r>
      <w:proofErr w:type="spellEnd"/>
      <w:r w:rsidRPr="00594A77">
        <w:rPr>
          <w:rFonts w:ascii="Times New Roman" w:eastAsia="Times New Roman" w:hAnsi="Times New Roman" w:cs="Times New Roman"/>
          <w:sz w:val="24"/>
          <w:szCs w:val="24"/>
          <w:lang w:eastAsia="ru-RU"/>
        </w:rPr>
        <w:t xml:space="preserve">, №12 – 17,5 </w:t>
      </w:r>
      <w:proofErr w:type="spellStart"/>
      <w:r w:rsidRPr="00594A77">
        <w:rPr>
          <w:rFonts w:ascii="Times New Roman" w:eastAsia="Times New Roman" w:hAnsi="Times New Roman" w:cs="Times New Roman"/>
          <w:sz w:val="24"/>
          <w:szCs w:val="24"/>
          <w:lang w:eastAsia="ru-RU"/>
        </w:rPr>
        <w:t>кв.м</w:t>
      </w:r>
      <w:proofErr w:type="spellEnd"/>
      <w:r w:rsidRPr="00594A77">
        <w:rPr>
          <w:rFonts w:ascii="Times New Roman" w:eastAsia="Times New Roman" w:hAnsi="Times New Roman" w:cs="Times New Roman"/>
          <w:sz w:val="24"/>
          <w:szCs w:val="24"/>
          <w:lang w:eastAsia="ru-RU"/>
        </w:rPr>
        <w:t>)</w:t>
      </w:r>
      <w:r w:rsidR="00027C4D" w:rsidRPr="00594A77">
        <w:rPr>
          <w:rFonts w:ascii="Times New Roman" w:eastAsia="Times New Roman" w:hAnsi="Times New Roman" w:cs="Times New Roman"/>
          <w:sz w:val="24"/>
          <w:szCs w:val="24"/>
          <w:lang w:eastAsia="ru-RU"/>
        </w:rPr>
        <w:t xml:space="preserve">. Помещение № 3 передано </w:t>
      </w:r>
      <w:r w:rsidR="00E3209D" w:rsidRPr="00594A77">
        <w:rPr>
          <w:rFonts w:ascii="Times New Roman" w:eastAsia="Times New Roman" w:hAnsi="Times New Roman" w:cs="Times New Roman"/>
          <w:sz w:val="24"/>
          <w:szCs w:val="24"/>
          <w:lang w:eastAsia="ru-RU"/>
        </w:rPr>
        <w:t xml:space="preserve">по договору аренды </w:t>
      </w:r>
      <w:r w:rsidR="00027C4D" w:rsidRPr="00594A77">
        <w:rPr>
          <w:rFonts w:ascii="Times New Roman" w:eastAsia="Times New Roman" w:hAnsi="Times New Roman" w:cs="Times New Roman"/>
          <w:sz w:val="24"/>
          <w:szCs w:val="24"/>
          <w:lang w:eastAsia="ru-RU"/>
        </w:rPr>
        <w:t xml:space="preserve">СНТ </w:t>
      </w:r>
      <w:proofErr w:type="spellStart"/>
      <w:r w:rsidR="00027C4D" w:rsidRPr="00594A77">
        <w:rPr>
          <w:rFonts w:ascii="Times New Roman" w:eastAsia="Times New Roman" w:hAnsi="Times New Roman" w:cs="Times New Roman"/>
          <w:sz w:val="24"/>
          <w:szCs w:val="24"/>
          <w:lang w:eastAsia="ru-RU"/>
        </w:rPr>
        <w:t>Коряж</w:t>
      </w:r>
      <w:r w:rsidR="00E3209D" w:rsidRPr="00594A77">
        <w:rPr>
          <w:rFonts w:ascii="Times New Roman" w:eastAsia="Times New Roman" w:hAnsi="Times New Roman" w:cs="Times New Roman"/>
          <w:sz w:val="24"/>
          <w:szCs w:val="24"/>
          <w:lang w:eastAsia="ru-RU"/>
        </w:rPr>
        <w:t>е</w:t>
      </w:r>
      <w:r w:rsidR="00027C4D" w:rsidRPr="00594A77">
        <w:rPr>
          <w:rFonts w:ascii="Times New Roman" w:eastAsia="Times New Roman" w:hAnsi="Times New Roman" w:cs="Times New Roman"/>
          <w:sz w:val="24"/>
          <w:szCs w:val="24"/>
          <w:lang w:eastAsia="ru-RU"/>
        </w:rPr>
        <w:t>мка</w:t>
      </w:r>
      <w:proofErr w:type="spellEnd"/>
      <w:r w:rsidR="00027C4D" w:rsidRPr="00594A77">
        <w:rPr>
          <w:rFonts w:ascii="Times New Roman" w:eastAsia="Times New Roman" w:hAnsi="Times New Roman" w:cs="Times New Roman"/>
          <w:sz w:val="24"/>
          <w:szCs w:val="24"/>
          <w:lang w:eastAsia="ru-RU"/>
        </w:rPr>
        <w:t>, помещение № 4 – не используется, помещения № 6,7,8,9 (шкаф, порядок,</w:t>
      </w:r>
      <w:r w:rsidR="00E3209D" w:rsidRPr="00594A77">
        <w:rPr>
          <w:rFonts w:ascii="Times New Roman" w:eastAsia="Times New Roman" w:hAnsi="Times New Roman" w:cs="Times New Roman"/>
          <w:sz w:val="24"/>
          <w:szCs w:val="24"/>
          <w:lang w:eastAsia="ru-RU"/>
        </w:rPr>
        <w:t xml:space="preserve"> санузл</w:t>
      </w:r>
      <w:r w:rsidR="00594A77" w:rsidRPr="00594A77">
        <w:rPr>
          <w:rFonts w:ascii="Times New Roman" w:eastAsia="Times New Roman" w:hAnsi="Times New Roman" w:cs="Times New Roman"/>
          <w:sz w:val="24"/>
          <w:szCs w:val="24"/>
          <w:lang w:eastAsia="ru-RU"/>
        </w:rPr>
        <w:t>ы</w:t>
      </w:r>
      <w:r w:rsidR="00E3209D" w:rsidRPr="00594A77">
        <w:rPr>
          <w:rFonts w:ascii="Times New Roman" w:eastAsia="Times New Roman" w:hAnsi="Times New Roman" w:cs="Times New Roman"/>
          <w:sz w:val="24"/>
          <w:szCs w:val="24"/>
          <w:lang w:eastAsia="ru-RU"/>
        </w:rPr>
        <w:t>)</w:t>
      </w:r>
      <w:r w:rsidR="00027C4D" w:rsidRPr="00594A77">
        <w:rPr>
          <w:rFonts w:ascii="Times New Roman" w:eastAsia="Times New Roman" w:hAnsi="Times New Roman" w:cs="Times New Roman"/>
          <w:sz w:val="24"/>
          <w:szCs w:val="24"/>
          <w:lang w:eastAsia="ru-RU"/>
        </w:rPr>
        <w:t xml:space="preserve"> </w:t>
      </w:r>
      <w:r w:rsidR="00E3209D" w:rsidRPr="00594A77">
        <w:rPr>
          <w:rFonts w:ascii="Times New Roman" w:eastAsia="Times New Roman" w:hAnsi="Times New Roman" w:cs="Times New Roman"/>
          <w:sz w:val="24"/>
          <w:szCs w:val="24"/>
          <w:lang w:eastAsia="ru-RU"/>
        </w:rPr>
        <w:t xml:space="preserve">находятся в </w:t>
      </w:r>
      <w:r w:rsidR="00027C4D" w:rsidRPr="00594A77">
        <w:rPr>
          <w:rFonts w:ascii="Times New Roman" w:eastAsia="Times New Roman" w:hAnsi="Times New Roman" w:cs="Times New Roman"/>
          <w:sz w:val="24"/>
          <w:szCs w:val="24"/>
          <w:lang w:eastAsia="ru-RU"/>
        </w:rPr>
        <w:t>общем пользован</w:t>
      </w:r>
      <w:proofErr w:type="gramStart"/>
      <w:r w:rsidR="00027C4D" w:rsidRPr="00594A77">
        <w:rPr>
          <w:rFonts w:ascii="Times New Roman" w:eastAsia="Times New Roman" w:hAnsi="Times New Roman" w:cs="Times New Roman"/>
          <w:sz w:val="24"/>
          <w:szCs w:val="24"/>
          <w:lang w:eastAsia="ru-RU"/>
        </w:rPr>
        <w:t>ии у а</w:t>
      </w:r>
      <w:proofErr w:type="gramEnd"/>
      <w:r w:rsidR="00027C4D" w:rsidRPr="00594A77">
        <w:rPr>
          <w:rFonts w:ascii="Times New Roman" w:eastAsia="Times New Roman" w:hAnsi="Times New Roman" w:cs="Times New Roman"/>
          <w:sz w:val="24"/>
          <w:szCs w:val="24"/>
          <w:lang w:eastAsia="ru-RU"/>
        </w:rPr>
        <w:t>рендаторов</w:t>
      </w:r>
      <w:r w:rsidR="00E3209D" w:rsidRPr="00594A77">
        <w:rPr>
          <w:rFonts w:ascii="Times New Roman" w:eastAsia="Times New Roman" w:hAnsi="Times New Roman" w:cs="Times New Roman"/>
          <w:sz w:val="24"/>
          <w:szCs w:val="24"/>
          <w:lang w:eastAsia="ru-RU"/>
        </w:rPr>
        <w:t xml:space="preserve"> без оформления соответствующих документов (договора аренды, безвозмездного пользования</w:t>
      </w:r>
      <w:r w:rsidR="005965BB" w:rsidRPr="00594A77">
        <w:rPr>
          <w:rFonts w:ascii="Times New Roman" w:eastAsia="Times New Roman" w:hAnsi="Times New Roman" w:cs="Times New Roman"/>
          <w:sz w:val="24"/>
          <w:szCs w:val="24"/>
          <w:lang w:eastAsia="ru-RU"/>
        </w:rPr>
        <w:t>, порядка пользования общим имуществом</w:t>
      </w:r>
      <w:r w:rsidR="00E3209D" w:rsidRPr="00594A77">
        <w:rPr>
          <w:rFonts w:ascii="Times New Roman" w:eastAsia="Times New Roman" w:hAnsi="Times New Roman" w:cs="Times New Roman"/>
          <w:sz w:val="24"/>
          <w:szCs w:val="24"/>
          <w:lang w:eastAsia="ru-RU"/>
        </w:rPr>
        <w:t xml:space="preserve"> и </w:t>
      </w:r>
      <w:proofErr w:type="spellStart"/>
      <w:r w:rsidR="00E3209D" w:rsidRPr="00594A77">
        <w:rPr>
          <w:rFonts w:ascii="Times New Roman" w:eastAsia="Times New Roman" w:hAnsi="Times New Roman" w:cs="Times New Roman"/>
          <w:sz w:val="24"/>
          <w:szCs w:val="24"/>
          <w:lang w:eastAsia="ru-RU"/>
        </w:rPr>
        <w:t>тп</w:t>
      </w:r>
      <w:proofErr w:type="spellEnd"/>
      <w:r w:rsidR="00E3209D" w:rsidRPr="00594A77">
        <w:rPr>
          <w:rFonts w:ascii="Times New Roman" w:eastAsia="Times New Roman" w:hAnsi="Times New Roman" w:cs="Times New Roman"/>
          <w:sz w:val="24"/>
          <w:szCs w:val="24"/>
          <w:lang w:eastAsia="ru-RU"/>
        </w:rPr>
        <w:t>.).</w:t>
      </w:r>
    </w:p>
    <w:p w:rsidR="00A72FD5" w:rsidRPr="00594A77" w:rsidRDefault="00A72FD5" w:rsidP="00A72FD5">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Согласно пояснительной записке в настоящее время помещения, предлагаемые к передаче:</w:t>
      </w:r>
    </w:p>
    <w:p w:rsidR="007E181C" w:rsidRPr="00594A77" w:rsidRDefault="00A72FD5" w:rsidP="00A72FD5">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№1 и №2 общей площадью 22,0 кв.</w:t>
      </w:r>
      <w:r w:rsidR="00E3209D" w:rsidRPr="00594A77">
        <w:rPr>
          <w:rFonts w:ascii="Times New Roman" w:eastAsia="Times New Roman" w:hAnsi="Times New Roman" w:cs="Times New Roman"/>
          <w:sz w:val="24"/>
          <w:szCs w:val="24"/>
          <w:lang w:eastAsia="ru-RU"/>
        </w:rPr>
        <w:t xml:space="preserve"> </w:t>
      </w:r>
      <w:r w:rsidRPr="00594A77">
        <w:rPr>
          <w:rFonts w:ascii="Times New Roman" w:eastAsia="Times New Roman" w:hAnsi="Times New Roman" w:cs="Times New Roman"/>
          <w:sz w:val="24"/>
          <w:szCs w:val="24"/>
          <w:lang w:eastAsia="ru-RU"/>
        </w:rPr>
        <w:t>м</w:t>
      </w:r>
      <w:r w:rsidR="00E3209D" w:rsidRPr="00594A77">
        <w:rPr>
          <w:rFonts w:ascii="Times New Roman" w:eastAsia="Times New Roman" w:hAnsi="Times New Roman" w:cs="Times New Roman"/>
          <w:sz w:val="24"/>
          <w:szCs w:val="24"/>
          <w:lang w:eastAsia="ru-RU"/>
        </w:rPr>
        <w:t>.</w:t>
      </w:r>
      <w:r w:rsidRPr="00594A77">
        <w:rPr>
          <w:rFonts w:ascii="Times New Roman" w:eastAsia="Times New Roman" w:hAnsi="Times New Roman" w:cs="Times New Roman"/>
          <w:sz w:val="24"/>
          <w:szCs w:val="24"/>
          <w:lang w:eastAsia="ru-RU"/>
        </w:rPr>
        <w:t xml:space="preserve"> переданы НП «Женщины Коряжмы» в арендное пользование по договору аренды №84-А от 01.12.2020 (при принятии решения городской Думой о безвозмездной передаче, договор аренды планируется расторгнуть</w:t>
      </w:r>
      <w:r w:rsidR="001B2964" w:rsidRPr="00594A77">
        <w:rPr>
          <w:rFonts w:ascii="Times New Roman" w:eastAsia="Times New Roman" w:hAnsi="Times New Roman" w:cs="Times New Roman"/>
          <w:sz w:val="24"/>
          <w:szCs w:val="24"/>
          <w:lang w:eastAsia="ru-RU"/>
        </w:rPr>
        <w:t xml:space="preserve">). Доходы от аренды </w:t>
      </w:r>
      <w:r w:rsidR="007E181C" w:rsidRPr="00594A77">
        <w:rPr>
          <w:rFonts w:ascii="Times New Roman" w:eastAsia="Times New Roman" w:hAnsi="Times New Roman" w:cs="Times New Roman"/>
          <w:sz w:val="24"/>
          <w:szCs w:val="24"/>
          <w:lang w:eastAsia="ru-RU"/>
        </w:rPr>
        <w:t xml:space="preserve">в бюджет города </w:t>
      </w:r>
      <w:r w:rsidR="001B2964" w:rsidRPr="00594A77">
        <w:rPr>
          <w:rFonts w:ascii="Times New Roman" w:eastAsia="Times New Roman" w:hAnsi="Times New Roman" w:cs="Times New Roman"/>
          <w:sz w:val="24"/>
          <w:szCs w:val="24"/>
          <w:lang w:eastAsia="ru-RU"/>
        </w:rPr>
        <w:t xml:space="preserve">не поступают, в связи с тем, что </w:t>
      </w:r>
      <w:r w:rsidR="007E181C" w:rsidRPr="00594A77">
        <w:rPr>
          <w:rFonts w:ascii="Times New Roman" w:eastAsia="Times New Roman" w:hAnsi="Times New Roman" w:cs="Times New Roman"/>
          <w:sz w:val="24"/>
          <w:szCs w:val="24"/>
          <w:lang w:eastAsia="ru-RU"/>
        </w:rPr>
        <w:t>К</w:t>
      </w:r>
      <w:proofErr w:type="gramStart"/>
      <w:r w:rsidR="007E181C" w:rsidRPr="00594A77">
        <w:rPr>
          <w:rFonts w:ascii="Times New Roman" w:eastAsia="Times New Roman" w:hAnsi="Times New Roman" w:cs="Times New Roman"/>
          <w:sz w:val="24"/>
          <w:szCs w:val="24"/>
          <w:lang w:eastAsia="ru-RU"/>
        </w:rPr>
        <w:t>2</w:t>
      </w:r>
      <w:proofErr w:type="gramEnd"/>
      <w:r w:rsidR="007E181C" w:rsidRPr="00594A77">
        <w:rPr>
          <w:rFonts w:ascii="Times New Roman" w:eastAsia="Times New Roman" w:hAnsi="Times New Roman" w:cs="Times New Roman"/>
          <w:sz w:val="24"/>
          <w:szCs w:val="24"/>
          <w:lang w:eastAsia="ru-RU"/>
        </w:rPr>
        <w:t xml:space="preserve"> – коэффициент, учитывающий вид деятельности арендатора, осуществляемый на объекте аренды, и категорию арендатора равен 0. </w:t>
      </w:r>
    </w:p>
    <w:p w:rsidR="00A72FD5" w:rsidRPr="00594A77" w:rsidRDefault="00A72FD5" w:rsidP="00A72FD5">
      <w:pPr>
        <w:spacing w:after="0"/>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xml:space="preserve">- №10, №11 и №12 пустуют. </w:t>
      </w:r>
    </w:p>
    <w:p w:rsidR="00172893" w:rsidRPr="00594A77" w:rsidRDefault="00212BA6" w:rsidP="00212BA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Нежилые помещения</w:t>
      </w:r>
      <w:r w:rsidR="00172893" w:rsidRPr="00594A77">
        <w:rPr>
          <w:rFonts w:ascii="Times New Roman" w:eastAsia="Times New Roman" w:hAnsi="Times New Roman" w:cs="Times New Roman"/>
          <w:sz w:val="24"/>
          <w:szCs w:val="24"/>
          <w:lang w:eastAsia="ru-RU"/>
        </w:rPr>
        <w:t xml:space="preserve"> №10 – 10,4 </w:t>
      </w:r>
      <w:proofErr w:type="spellStart"/>
      <w:r w:rsidR="00172893" w:rsidRPr="00594A77">
        <w:rPr>
          <w:rFonts w:ascii="Times New Roman" w:eastAsia="Times New Roman" w:hAnsi="Times New Roman" w:cs="Times New Roman"/>
          <w:sz w:val="24"/>
          <w:szCs w:val="24"/>
          <w:lang w:eastAsia="ru-RU"/>
        </w:rPr>
        <w:t>кв</w:t>
      </w:r>
      <w:proofErr w:type="gramStart"/>
      <w:r w:rsidR="00172893" w:rsidRPr="00594A77">
        <w:rPr>
          <w:rFonts w:ascii="Times New Roman" w:eastAsia="Times New Roman" w:hAnsi="Times New Roman" w:cs="Times New Roman"/>
          <w:sz w:val="24"/>
          <w:szCs w:val="24"/>
          <w:lang w:eastAsia="ru-RU"/>
        </w:rPr>
        <w:t>.м</w:t>
      </w:r>
      <w:proofErr w:type="spellEnd"/>
      <w:proofErr w:type="gramEnd"/>
      <w:r w:rsidR="00172893" w:rsidRPr="00594A77">
        <w:rPr>
          <w:rFonts w:ascii="Times New Roman" w:eastAsia="Times New Roman" w:hAnsi="Times New Roman" w:cs="Times New Roman"/>
          <w:sz w:val="24"/>
          <w:szCs w:val="24"/>
          <w:lang w:eastAsia="ru-RU"/>
        </w:rPr>
        <w:t xml:space="preserve">, №11 – 12,7 </w:t>
      </w:r>
      <w:proofErr w:type="spellStart"/>
      <w:r w:rsidR="00172893" w:rsidRPr="00594A77">
        <w:rPr>
          <w:rFonts w:ascii="Times New Roman" w:eastAsia="Times New Roman" w:hAnsi="Times New Roman" w:cs="Times New Roman"/>
          <w:sz w:val="24"/>
          <w:szCs w:val="24"/>
          <w:lang w:eastAsia="ru-RU"/>
        </w:rPr>
        <w:t>кв.м</w:t>
      </w:r>
      <w:proofErr w:type="spellEnd"/>
      <w:r w:rsidR="00172893" w:rsidRPr="00594A77">
        <w:rPr>
          <w:rFonts w:ascii="Times New Roman" w:eastAsia="Times New Roman" w:hAnsi="Times New Roman" w:cs="Times New Roman"/>
          <w:sz w:val="24"/>
          <w:szCs w:val="24"/>
          <w:lang w:eastAsia="ru-RU"/>
        </w:rPr>
        <w:t xml:space="preserve">, №12 – 17,5 </w:t>
      </w:r>
      <w:proofErr w:type="spellStart"/>
      <w:r w:rsidR="00172893" w:rsidRPr="00594A77">
        <w:rPr>
          <w:rFonts w:ascii="Times New Roman" w:eastAsia="Times New Roman" w:hAnsi="Times New Roman" w:cs="Times New Roman"/>
          <w:sz w:val="24"/>
          <w:szCs w:val="24"/>
          <w:lang w:eastAsia="ru-RU"/>
        </w:rPr>
        <w:t>кв.м</w:t>
      </w:r>
      <w:proofErr w:type="spellEnd"/>
      <w:r w:rsidRPr="00594A77">
        <w:rPr>
          <w:rFonts w:ascii="Times New Roman" w:eastAsia="Times New Roman" w:hAnsi="Times New Roman" w:cs="Times New Roman"/>
          <w:sz w:val="24"/>
          <w:szCs w:val="24"/>
          <w:lang w:eastAsia="ru-RU"/>
        </w:rPr>
        <w:t xml:space="preserve">, </w:t>
      </w:r>
      <w:r w:rsidR="000960E6" w:rsidRPr="00594A77">
        <w:rPr>
          <w:rFonts w:ascii="Times New Roman" w:eastAsia="Times New Roman" w:hAnsi="Times New Roman" w:cs="Times New Roman"/>
          <w:sz w:val="24"/>
          <w:szCs w:val="24"/>
          <w:lang w:eastAsia="ru-RU"/>
        </w:rPr>
        <w:t>не сда</w:t>
      </w:r>
      <w:r w:rsidR="00796B37" w:rsidRPr="00594A77">
        <w:rPr>
          <w:rFonts w:ascii="Times New Roman" w:eastAsia="Times New Roman" w:hAnsi="Times New Roman" w:cs="Times New Roman"/>
          <w:sz w:val="24"/>
          <w:szCs w:val="24"/>
          <w:lang w:eastAsia="ru-RU"/>
        </w:rPr>
        <w:t>ются</w:t>
      </w:r>
      <w:r w:rsidR="000960E6" w:rsidRPr="00594A77">
        <w:rPr>
          <w:rFonts w:ascii="Times New Roman" w:eastAsia="Times New Roman" w:hAnsi="Times New Roman" w:cs="Times New Roman"/>
          <w:sz w:val="24"/>
          <w:szCs w:val="24"/>
          <w:lang w:eastAsia="ru-RU"/>
        </w:rPr>
        <w:t xml:space="preserve"> в аренду </w:t>
      </w:r>
      <w:r w:rsidR="00A312D6" w:rsidRPr="00594A77">
        <w:rPr>
          <w:rFonts w:ascii="Times New Roman" w:eastAsia="Times New Roman" w:hAnsi="Times New Roman" w:cs="Times New Roman"/>
          <w:sz w:val="24"/>
          <w:szCs w:val="24"/>
          <w:lang w:eastAsia="ru-RU"/>
        </w:rPr>
        <w:t>с 01.01.2017</w:t>
      </w:r>
      <w:r w:rsidR="000960E6" w:rsidRPr="00594A77">
        <w:rPr>
          <w:rFonts w:ascii="Times New Roman" w:eastAsia="Times New Roman" w:hAnsi="Times New Roman" w:cs="Times New Roman"/>
          <w:sz w:val="24"/>
          <w:szCs w:val="24"/>
          <w:lang w:eastAsia="ru-RU"/>
        </w:rPr>
        <w:t xml:space="preserve"> (последний арендатор ООО «</w:t>
      </w:r>
      <w:r w:rsidR="003C3613" w:rsidRPr="00594A77">
        <w:rPr>
          <w:rFonts w:ascii="Times New Roman" w:eastAsia="Times New Roman" w:hAnsi="Times New Roman" w:cs="Times New Roman"/>
          <w:sz w:val="24"/>
          <w:szCs w:val="24"/>
          <w:lang w:eastAsia="ru-RU"/>
        </w:rPr>
        <w:t>Комплекс</w:t>
      </w:r>
      <w:r w:rsidR="000960E6" w:rsidRPr="00594A77">
        <w:rPr>
          <w:rFonts w:ascii="Times New Roman" w:eastAsia="Times New Roman" w:hAnsi="Times New Roman" w:cs="Times New Roman"/>
          <w:sz w:val="24"/>
          <w:szCs w:val="24"/>
          <w:lang w:eastAsia="ru-RU"/>
        </w:rPr>
        <w:t xml:space="preserve">»). </w:t>
      </w:r>
      <w:r w:rsidR="00172893" w:rsidRPr="00594A77">
        <w:rPr>
          <w:rFonts w:ascii="Times New Roman" w:eastAsia="Times New Roman" w:hAnsi="Times New Roman" w:cs="Times New Roman"/>
          <w:sz w:val="24"/>
          <w:szCs w:val="24"/>
          <w:lang w:eastAsia="ru-RU"/>
        </w:rPr>
        <w:t xml:space="preserve">Аукционы с целью сдачи в аренду вышеуказанных помещений не </w:t>
      </w:r>
      <w:r w:rsidR="00C64D79" w:rsidRPr="00594A77">
        <w:rPr>
          <w:rFonts w:ascii="Times New Roman" w:eastAsia="Times New Roman" w:hAnsi="Times New Roman" w:cs="Times New Roman"/>
          <w:sz w:val="24"/>
          <w:szCs w:val="24"/>
          <w:lang w:eastAsia="ru-RU"/>
        </w:rPr>
        <w:t>проводились, так ка</w:t>
      </w:r>
      <w:r w:rsidR="00A76961" w:rsidRPr="00594A77">
        <w:rPr>
          <w:rFonts w:ascii="Times New Roman" w:eastAsia="Times New Roman" w:hAnsi="Times New Roman" w:cs="Times New Roman"/>
          <w:sz w:val="24"/>
          <w:szCs w:val="24"/>
          <w:lang w:eastAsia="ru-RU"/>
        </w:rPr>
        <w:t xml:space="preserve">к помещения предназначались для представления в безвозмездное пользование </w:t>
      </w:r>
      <w:r w:rsidR="00C64D79" w:rsidRPr="00594A77">
        <w:rPr>
          <w:rFonts w:ascii="Times New Roman" w:eastAsia="Times New Roman" w:hAnsi="Times New Roman" w:cs="Times New Roman"/>
          <w:sz w:val="24"/>
          <w:szCs w:val="24"/>
          <w:lang w:eastAsia="ru-RU"/>
        </w:rPr>
        <w:t>некоммерчески</w:t>
      </w:r>
      <w:r w:rsidR="00BF574A" w:rsidRPr="00594A77">
        <w:rPr>
          <w:rFonts w:ascii="Times New Roman" w:eastAsia="Times New Roman" w:hAnsi="Times New Roman" w:cs="Times New Roman"/>
          <w:sz w:val="24"/>
          <w:szCs w:val="24"/>
          <w:lang w:eastAsia="ru-RU"/>
        </w:rPr>
        <w:t>м организациям</w:t>
      </w:r>
      <w:r w:rsidR="00C64D79" w:rsidRPr="00594A77">
        <w:rPr>
          <w:rFonts w:ascii="Times New Roman" w:eastAsia="Times New Roman" w:hAnsi="Times New Roman" w:cs="Times New Roman"/>
          <w:sz w:val="24"/>
          <w:szCs w:val="24"/>
          <w:lang w:eastAsia="ru-RU"/>
        </w:rPr>
        <w:t>.</w:t>
      </w:r>
    </w:p>
    <w:p w:rsidR="00C7264D" w:rsidRPr="00594A77" w:rsidRDefault="005F76C2" w:rsidP="00C726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В</w:t>
      </w:r>
      <w:r w:rsidR="00212BA6" w:rsidRPr="00594A77">
        <w:rPr>
          <w:rFonts w:ascii="Times New Roman" w:eastAsia="Times New Roman" w:hAnsi="Times New Roman" w:cs="Times New Roman"/>
          <w:sz w:val="24"/>
          <w:szCs w:val="24"/>
          <w:lang w:eastAsia="ru-RU"/>
        </w:rPr>
        <w:t>месте с тем</w:t>
      </w:r>
      <w:r w:rsidR="005E32B4" w:rsidRPr="00594A77">
        <w:rPr>
          <w:rFonts w:ascii="Times New Roman" w:eastAsia="Times New Roman" w:hAnsi="Times New Roman" w:cs="Times New Roman"/>
          <w:sz w:val="24"/>
          <w:szCs w:val="24"/>
          <w:lang w:eastAsia="ru-RU"/>
        </w:rPr>
        <w:t>,</w:t>
      </w:r>
      <w:r w:rsidR="00212BA6" w:rsidRPr="00594A77">
        <w:rPr>
          <w:rFonts w:ascii="Times New Roman" w:eastAsia="Times New Roman" w:hAnsi="Times New Roman" w:cs="Times New Roman"/>
          <w:sz w:val="24"/>
          <w:szCs w:val="24"/>
          <w:lang w:eastAsia="ru-RU"/>
        </w:rPr>
        <w:t xml:space="preserve"> </w:t>
      </w:r>
      <w:r w:rsidR="005E32B4" w:rsidRPr="00594A77">
        <w:rPr>
          <w:rFonts w:ascii="Times New Roman" w:eastAsia="Times New Roman" w:hAnsi="Times New Roman" w:cs="Times New Roman"/>
          <w:sz w:val="24"/>
          <w:szCs w:val="24"/>
          <w:lang w:eastAsia="ru-RU"/>
        </w:rPr>
        <w:t xml:space="preserve">бюджет городского округа Архангельской области «Город Коряжма </w:t>
      </w:r>
      <w:r w:rsidR="00C7264D" w:rsidRPr="00594A77">
        <w:rPr>
          <w:rFonts w:ascii="Times New Roman" w:eastAsia="Times New Roman" w:hAnsi="Times New Roman" w:cs="Times New Roman"/>
          <w:sz w:val="24"/>
          <w:szCs w:val="24"/>
          <w:lang w:eastAsia="ru-RU"/>
        </w:rPr>
        <w:t xml:space="preserve">несет </w:t>
      </w:r>
      <w:r w:rsidR="00212BA6" w:rsidRPr="00594A77">
        <w:rPr>
          <w:rFonts w:ascii="Times New Roman" w:eastAsia="Times New Roman" w:hAnsi="Times New Roman" w:cs="Times New Roman"/>
          <w:sz w:val="24"/>
          <w:szCs w:val="24"/>
          <w:lang w:eastAsia="ru-RU"/>
        </w:rPr>
        <w:t>финансовы</w:t>
      </w:r>
      <w:r w:rsidR="00C7264D" w:rsidRPr="00594A77">
        <w:rPr>
          <w:rFonts w:ascii="Times New Roman" w:eastAsia="Times New Roman" w:hAnsi="Times New Roman" w:cs="Times New Roman"/>
          <w:sz w:val="24"/>
          <w:szCs w:val="24"/>
          <w:lang w:eastAsia="ru-RU"/>
        </w:rPr>
        <w:t>е</w:t>
      </w:r>
      <w:r w:rsidR="00212BA6" w:rsidRPr="00594A77">
        <w:rPr>
          <w:rFonts w:ascii="Times New Roman" w:eastAsia="Times New Roman" w:hAnsi="Times New Roman" w:cs="Times New Roman"/>
          <w:sz w:val="24"/>
          <w:szCs w:val="24"/>
          <w:lang w:eastAsia="ru-RU"/>
        </w:rPr>
        <w:t xml:space="preserve"> зат</w:t>
      </w:r>
      <w:r w:rsidR="00BA39A8" w:rsidRPr="00594A77">
        <w:rPr>
          <w:rFonts w:ascii="Times New Roman" w:eastAsia="Times New Roman" w:hAnsi="Times New Roman" w:cs="Times New Roman"/>
          <w:sz w:val="24"/>
          <w:szCs w:val="24"/>
          <w:lang w:eastAsia="ru-RU"/>
        </w:rPr>
        <w:t>р</w:t>
      </w:r>
      <w:r w:rsidR="00C7264D" w:rsidRPr="00594A77">
        <w:rPr>
          <w:rFonts w:ascii="Times New Roman" w:eastAsia="Times New Roman" w:hAnsi="Times New Roman" w:cs="Times New Roman"/>
          <w:sz w:val="24"/>
          <w:szCs w:val="24"/>
          <w:lang w:eastAsia="ru-RU"/>
        </w:rPr>
        <w:t>а</w:t>
      </w:r>
      <w:r w:rsidR="00BA39A8" w:rsidRPr="00594A77">
        <w:rPr>
          <w:rFonts w:ascii="Times New Roman" w:eastAsia="Times New Roman" w:hAnsi="Times New Roman" w:cs="Times New Roman"/>
          <w:sz w:val="24"/>
          <w:szCs w:val="24"/>
          <w:lang w:eastAsia="ru-RU"/>
        </w:rPr>
        <w:t>т</w:t>
      </w:r>
      <w:r w:rsidR="00C7264D" w:rsidRPr="00594A77">
        <w:rPr>
          <w:rFonts w:ascii="Times New Roman" w:eastAsia="Times New Roman" w:hAnsi="Times New Roman" w:cs="Times New Roman"/>
          <w:sz w:val="24"/>
          <w:szCs w:val="24"/>
          <w:lang w:eastAsia="ru-RU"/>
        </w:rPr>
        <w:t>ы</w:t>
      </w:r>
      <w:r w:rsidR="00BA39A8" w:rsidRPr="00594A77">
        <w:rPr>
          <w:rFonts w:ascii="Times New Roman" w:eastAsia="Times New Roman" w:hAnsi="Times New Roman" w:cs="Times New Roman"/>
          <w:sz w:val="24"/>
          <w:szCs w:val="24"/>
          <w:lang w:eastAsia="ru-RU"/>
        </w:rPr>
        <w:t xml:space="preserve"> на содержание помещени</w:t>
      </w:r>
      <w:r w:rsidR="00C43AC2" w:rsidRPr="00594A77">
        <w:rPr>
          <w:rFonts w:ascii="Times New Roman" w:eastAsia="Times New Roman" w:hAnsi="Times New Roman" w:cs="Times New Roman"/>
          <w:sz w:val="24"/>
          <w:szCs w:val="24"/>
          <w:lang w:eastAsia="ru-RU"/>
        </w:rPr>
        <w:t>й</w:t>
      </w:r>
      <w:r w:rsidR="00C7264D" w:rsidRPr="00594A77">
        <w:rPr>
          <w:rFonts w:ascii="Times New Roman" w:eastAsia="Times New Roman" w:hAnsi="Times New Roman" w:cs="Times New Roman"/>
          <w:sz w:val="24"/>
          <w:szCs w:val="24"/>
          <w:lang w:eastAsia="ru-RU"/>
        </w:rPr>
        <w:t xml:space="preserve">. </w:t>
      </w:r>
    </w:p>
    <w:p w:rsidR="00C7264D" w:rsidRPr="00594A77" w:rsidRDefault="00C7264D" w:rsidP="00C726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 xml:space="preserve">Оплата из местного бюджета за отопление в пустующих помещениях в 2022 году составила: 15552,09 руб. (с января по май </w:t>
      </w:r>
      <w:proofErr w:type="spellStart"/>
      <w:r w:rsidRPr="00594A77">
        <w:rPr>
          <w:rFonts w:ascii="Times New Roman" w:eastAsia="Times New Roman" w:hAnsi="Times New Roman" w:cs="Times New Roman"/>
          <w:sz w:val="24"/>
          <w:szCs w:val="24"/>
          <w:lang w:eastAsia="ru-RU"/>
        </w:rPr>
        <w:t>т.г</w:t>
      </w:r>
      <w:proofErr w:type="spellEnd"/>
      <w:r w:rsidRPr="00594A77">
        <w:rPr>
          <w:rFonts w:ascii="Times New Roman" w:eastAsia="Times New Roman" w:hAnsi="Times New Roman" w:cs="Times New Roman"/>
          <w:sz w:val="24"/>
          <w:szCs w:val="24"/>
          <w:lang w:eastAsia="ru-RU"/>
        </w:rPr>
        <w:t>.).</w:t>
      </w:r>
    </w:p>
    <w:p w:rsidR="00AF6F4C" w:rsidRPr="00594A77" w:rsidRDefault="00AF6F4C" w:rsidP="00AF6F4C">
      <w:pPr>
        <w:shd w:val="clear" w:color="auto" w:fill="FFFFFF"/>
        <w:spacing w:after="0" w:line="240" w:lineRule="auto"/>
        <w:jc w:val="both"/>
        <w:rPr>
          <w:rFonts w:ascii="Times New Roman" w:eastAsia="Times New Roman" w:hAnsi="Times New Roman" w:cs="Times New Roman"/>
          <w:sz w:val="24"/>
          <w:szCs w:val="24"/>
          <w:lang w:eastAsia="ru-RU"/>
        </w:rPr>
      </w:pPr>
    </w:p>
    <w:p w:rsidR="00594A77" w:rsidRPr="00594A77" w:rsidRDefault="00212BA6" w:rsidP="00594A77">
      <w:pPr>
        <w:ind w:firstLine="709"/>
        <w:jc w:val="both"/>
        <w:rPr>
          <w:rFonts w:ascii="Times New Roman" w:eastAsia="Times New Roman" w:hAnsi="Times New Roman" w:cs="Times New Roman"/>
          <w:i/>
          <w:sz w:val="24"/>
          <w:szCs w:val="24"/>
          <w:lang w:eastAsia="ru-RU"/>
        </w:rPr>
      </w:pPr>
      <w:proofErr w:type="gramStart"/>
      <w:r w:rsidRPr="00594A77">
        <w:rPr>
          <w:rFonts w:ascii="Times New Roman" w:eastAsia="Times New Roman" w:hAnsi="Times New Roman" w:cs="Times New Roman"/>
          <w:i/>
          <w:sz w:val="24"/>
          <w:szCs w:val="24"/>
          <w:lang w:eastAsia="ru-RU"/>
        </w:rPr>
        <w:t xml:space="preserve">Исходя из вышеизложенного, предлагаем рассмотреть на </w:t>
      </w:r>
      <w:r w:rsidR="00594A77">
        <w:rPr>
          <w:rFonts w:ascii="Times New Roman" w:eastAsia="Times New Roman" w:hAnsi="Times New Roman" w:cs="Times New Roman"/>
          <w:i/>
          <w:sz w:val="24"/>
          <w:szCs w:val="24"/>
          <w:lang w:eastAsia="ru-RU"/>
        </w:rPr>
        <w:t>вне</w:t>
      </w:r>
      <w:r w:rsidRPr="00594A77">
        <w:rPr>
          <w:rFonts w:ascii="Times New Roman" w:eastAsia="Times New Roman" w:hAnsi="Times New Roman" w:cs="Times New Roman"/>
          <w:i/>
          <w:sz w:val="24"/>
          <w:szCs w:val="24"/>
          <w:lang w:eastAsia="ru-RU"/>
        </w:rPr>
        <w:t>очередной сессии городской Думы проект решения городской Думы «Город Коряжма» «О передаче нежилых помещений в безвозмездное пользование» с учетом дополнительной информации</w:t>
      </w:r>
      <w:r w:rsidR="00594A77">
        <w:rPr>
          <w:rFonts w:ascii="Times New Roman" w:eastAsia="Times New Roman" w:hAnsi="Times New Roman" w:cs="Times New Roman"/>
          <w:i/>
          <w:sz w:val="24"/>
          <w:szCs w:val="24"/>
          <w:lang w:eastAsia="ru-RU"/>
        </w:rPr>
        <w:t xml:space="preserve"> и представления пояснений в части создания ресурсного центра </w:t>
      </w:r>
      <w:r w:rsidR="00594A77" w:rsidRPr="00594A77">
        <w:rPr>
          <w:rFonts w:ascii="Times New Roman" w:eastAsia="Times New Roman" w:hAnsi="Times New Roman" w:cs="Times New Roman"/>
          <w:i/>
          <w:sz w:val="24"/>
          <w:szCs w:val="24"/>
          <w:lang w:eastAsia="ru-RU"/>
        </w:rPr>
        <w:t>по развитию НКО и ТОС на территории города.</w:t>
      </w:r>
      <w:proofErr w:type="gramEnd"/>
    </w:p>
    <w:p w:rsidR="00AE33B0" w:rsidRPr="00594A77" w:rsidRDefault="00AE33B0" w:rsidP="00212BA6">
      <w:pPr>
        <w:spacing w:after="0" w:line="240" w:lineRule="auto"/>
        <w:jc w:val="both"/>
        <w:rPr>
          <w:rFonts w:ascii="Times New Roman" w:eastAsia="Times New Roman" w:hAnsi="Times New Roman" w:cs="Times New Roman"/>
          <w:sz w:val="24"/>
          <w:szCs w:val="24"/>
          <w:lang w:eastAsia="ru-RU"/>
        </w:rPr>
      </w:pPr>
    </w:p>
    <w:p w:rsidR="005E32B4" w:rsidRPr="00594A77" w:rsidRDefault="005E32B4" w:rsidP="00212BA6">
      <w:pPr>
        <w:spacing w:after="0" w:line="240" w:lineRule="auto"/>
        <w:jc w:val="both"/>
        <w:rPr>
          <w:rFonts w:ascii="Times New Roman" w:eastAsia="Times New Roman" w:hAnsi="Times New Roman" w:cs="Times New Roman"/>
          <w:sz w:val="24"/>
          <w:szCs w:val="24"/>
          <w:lang w:eastAsia="ru-RU"/>
        </w:rPr>
      </w:pPr>
    </w:p>
    <w:p w:rsidR="00F550A4" w:rsidRPr="00594A77" w:rsidRDefault="00F550A4" w:rsidP="00212BA6">
      <w:pPr>
        <w:spacing w:after="0" w:line="240" w:lineRule="auto"/>
        <w:jc w:val="both"/>
        <w:rPr>
          <w:rFonts w:ascii="Times New Roman" w:eastAsia="Times New Roman" w:hAnsi="Times New Roman" w:cs="Times New Roman"/>
          <w:sz w:val="24"/>
          <w:szCs w:val="24"/>
          <w:lang w:eastAsia="ru-RU"/>
        </w:rPr>
      </w:pPr>
      <w:r w:rsidRPr="00594A77">
        <w:rPr>
          <w:rFonts w:ascii="Times New Roman" w:eastAsia="Times New Roman" w:hAnsi="Times New Roman" w:cs="Times New Roman"/>
          <w:sz w:val="24"/>
          <w:szCs w:val="24"/>
          <w:lang w:eastAsia="ru-RU"/>
        </w:rPr>
        <w:t>Председатель</w:t>
      </w:r>
    </w:p>
    <w:p w:rsidR="00212BA6" w:rsidRPr="00594A77" w:rsidRDefault="00212BA6" w:rsidP="00212BA6">
      <w:pPr>
        <w:spacing w:after="0" w:line="240" w:lineRule="auto"/>
        <w:jc w:val="both"/>
        <w:rPr>
          <w:rFonts w:ascii="Times New Roman" w:eastAsia="Times New Roman" w:hAnsi="Times New Roman" w:cs="Times New Roman"/>
          <w:sz w:val="24"/>
          <w:szCs w:val="24"/>
          <w:lang w:eastAsia="ru-RU"/>
        </w:rPr>
      </w:pPr>
      <w:proofErr w:type="spellStart"/>
      <w:r w:rsidRPr="00594A77">
        <w:rPr>
          <w:rFonts w:ascii="Times New Roman" w:eastAsia="Times New Roman" w:hAnsi="Times New Roman" w:cs="Times New Roman"/>
          <w:sz w:val="24"/>
          <w:szCs w:val="24"/>
          <w:lang w:eastAsia="ru-RU"/>
        </w:rPr>
        <w:t>контрольно</w:t>
      </w:r>
      <w:proofErr w:type="spellEnd"/>
      <w:r w:rsidRPr="00594A77">
        <w:rPr>
          <w:rFonts w:ascii="Times New Roman" w:eastAsia="Times New Roman" w:hAnsi="Times New Roman" w:cs="Times New Roman"/>
          <w:sz w:val="24"/>
          <w:szCs w:val="24"/>
          <w:lang w:eastAsia="ru-RU"/>
        </w:rPr>
        <w:t xml:space="preserve"> - счетной палаты                                </w:t>
      </w:r>
      <w:r w:rsidR="009E63C6">
        <w:rPr>
          <w:rFonts w:ascii="Times New Roman" w:eastAsia="Times New Roman" w:hAnsi="Times New Roman" w:cs="Times New Roman"/>
          <w:sz w:val="24"/>
          <w:szCs w:val="24"/>
          <w:lang w:eastAsia="ru-RU"/>
        </w:rPr>
        <w:t xml:space="preserve">      </w:t>
      </w:r>
      <w:r w:rsidRPr="00594A77">
        <w:rPr>
          <w:rFonts w:ascii="Times New Roman" w:eastAsia="Times New Roman" w:hAnsi="Times New Roman" w:cs="Times New Roman"/>
          <w:sz w:val="24"/>
          <w:szCs w:val="24"/>
          <w:lang w:eastAsia="ru-RU"/>
        </w:rPr>
        <w:t xml:space="preserve"> </w:t>
      </w:r>
      <w:r w:rsidR="00F550A4" w:rsidRPr="00594A77">
        <w:rPr>
          <w:rFonts w:ascii="Times New Roman" w:eastAsia="Times New Roman" w:hAnsi="Times New Roman" w:cs="Times New Roman"/>
          <w:sz w:val="24"/>
          <w:szCs w:val="24"/>
          <w:lang w:eastAsia="ru-RU"/>
        </w:rPr>
        <w:t xml:space="preserve">                  </w:t>
      </w:r>
      <w:r w:rsidR="00F72A00" w:rsidRPr="00594A77">
        <w:rPr>
          <w:rFonts w:ascii="Times New Roman" w:eastAsia="Times New Roman" w:hAnsi="Times New Roman" w:cs="Times New Roman"/>
          <w:sz w:val="24"/>
          <w:szCs w:val="24"/>
          <w:lang w:eastAsia="ru-RU"/>
        </w:rPr>
        <w:t xml:space="preserve">          </w:t>
      </w:r>
      <w:r w:rsidR="00F550A4" w:rsidRPr="00594A77">
        <w:rPr>
          <w:rFonts w:ascii="Times New Roman" w:eastAsia="Times New Roman" w:hAnsi="Times New Roman" w:cs="Times New Roman"/>
          <w:sz w:val="24"/>
          <w:szCs w:val="24"/>
          <w:lang w:eastAsia="ru-RU"/>
        </w:rPr>
        <w:t xml:space="preserve"> </w:t>
      </w:r>
      <w:r w:rsidRPr="00594A77">
        <w:rPr>
          <w:rFonts w:ascii="Times New Roman" w:eastAsia="Times New Roman" w:hAnsi="Times New Roman" w:cs="Times New Roman"/>
          <w:sz w:val="24"/>
          <w:szCs w:val="24"/>
          <w:lang w:eastAsia="ru-RU"/>
        </w:rPr>
        <w:t xml:space="preserve">        </w:t>
      </w:r>
      <w:r w:rsidR="00F72A00" w:rsidRPr="00594A77">
        <w:rPr>
          <w:rFonts w:ascii="Times New Roman" w:eastAsia="Times New Roman" w:hAnsi="Times New Roman" w:cs="Times New Roman"/>
          <w:sz w:val="24"/>
          <w:szCs w:val="24"/>
          <w:lang w:eastAsia="ru-RU"/>
        </w:rPr>
        <w:t>О.А. Синцова</w:t>
      </w:r>
    </w:p>
    <w:p w:rsidR="00212BA6" w:rsidRPr="00C32552" w:rsidRDefault="00212BA6" w:rsidP="00212BA6">
      <w:pPr>
        <w:spacing w:after="0" w:line="240" w:lineRule="auto"/>
        <w:rPr>
          <w:rFonts w:ascii="Times New Roman" w:eastAsia="Times New Roman" w:hAnsi="Times New Roman" w:cs="Times New Roman"/>
          <w:sz w:val="26"/>
          <w:szCs w:val="26"/>
          <w:lang w:eastAsia="ru-RU"/>
        </w:rPr>
      </w:pPr>
    </w:p>
    <w:p w:rsidR="00212BA6" w:rsidRPr="00C32552" w:rsidRDefault="00212BA6" w:rsidP="00212BA6">
      <w:pPr>
        <w:rPr>
          <w:sz w:val="26"/>
          <w:szCs w:val="26"/>
        </w:rPr>
      </w:pPr>
    </w:p>
    <w:p w:rsidR="00C07B71" w:rsidRDefault="00C07B71"/>
    <w:sectPr w:rsidR="00C07B71" w:rsidSect="009E63C6">
      <w:pgSz w:w="11906" w:h="16838"/>
      <w:pgMar w:top="1134" w:right="707"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0D4"/>
    <w:rsid w:val="00012ECD"/>
    <w:rsid w:val="000152A0"/>
    <w:rsid w:val="00027C4D"/>
    <w:rsid w:val="000960E6"/>
    <w:rsid w:val="00112B2E"/>
    <w:rsid w:val="00167DB1"/>
    <w:rsid w:val="00167DBA"/>
    <w:rsid w:val="00172893"/>
    <w:rsid w:val="001B2964"/>
    <w:rsid w:val="00212BA6"/>
    <w:rsid w:val="0024041D"/>
    <w:rsid w:val="00271BAB"/>
    <w:rsid w:val="00287DED"/>
    <w:rsid w:val="00306C51"/>
    <w:rsid w:val="003C3613"/>
    <w:rsid w:val="004507D4"/>
    <w:rsid w:val="00463B80"/>
    <w:rsid w:val="00521670"/>
    <w:rsid w:val="00546FD1"/>
    <w:rsid w:val="00594A77"/>
    <w:rsid w:val="005965BB"/>
    <w:rsid w:val="005E32B4"/>
    <w:rsid w:val="005F76C2"/>
    <w:rsid w:val="006337CF"/>
    <w:rsid w:val="00651D22"/>
    <w:rsid w:val="006D365F"/>
    <w:rsid w:val="00753553"/>
    <w:rsid w:val="00796B37"/>
    <w:rsid w:val="007C3784"/>
    <w:rsid w:val="007E181C"/>
    <w:rsid w:val="00822163"/>
    <w:rsid w:val="0083383D"/>
    <w:rsid w:val="008B7936"/>
    <w:rsid w:val="009E63C6"/>
    <w:rsid w:val="009F34BA"/>
    <w:rsid w:val="00A312D6"/>
    <w:rsid w:val="00A72FD5"/>
    <w:rsid w:val="00A76961"/>
    <w:rsid w:val="00A9513A"/>
    <w:rsid w:val="00A967E0"/>
    <w:rsid w:val="00AE33B0"/>
    <w:rsid w:val="00AF6F4C"/>
    <w:rsid w:val="00B00481"/>
    <w:rsid w:val="00B21F9F"/>
    <w:rsid w:val="00B7019B"/>
    <w:rsid w:val="00B76413"/>
    <w:rsid w:val="00BA39A8"/>
    <w:rsid w:val="00BD0395"/>
    <w:rsid w:val="00BF574A"/>
    <w:rsid w:val="00C07B71"/>
    <w:rsid w:val="00C3613B"/>
    <w:rsid w:val="00C43AC2"/>
    <w:rsid w:val="00C64D79"/>
    <w:rsid w:val="00C7264D"/>
    <w:rsid w:val="00C95D4E"/>
    <w:rsid w:val="00CC3A5B"/>
    <w:rsid w:val="00D52EF9"/>
    <w:rsid w:val="00E3209D"/>
    <w:rsid w:val="00E64B74"/>
    <w:rsid w:val="00EC7E9E"/>
    <w:rsid w:val="00ED56BF"/>
    <w:rsid w:val="00EF10D4"/>
    <w:rsid w:val="00F125C1"/>
    <w:rsid w:val="00F51FD1"/>
    <w:rsid w:val="00F550A4"/>
    <w:rsid w:val="00F72A00"/>
    <w:rsid w:val="00F86B08"/>
    <w:rsid w:val="00FB3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A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6B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6B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A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6B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6B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A40D49BA726FFF35007DA0513694BEAE6965EF36CB241E90F2B5CA1A287ADDCACD57189A37466FD0FB542A5FED21B0B49A7B1ADBU7B5O" TargetMode="External"/><Relationship Id="rId3" Type="http://schemas.microsoft.com/office/2007/relationships/stylesWithEffects" Target="stylesWithEffects.xml"/><Relationship Id="rId7" Type="http://schemas.openxmlformats.org/officeDocument/2006/relationships/hyperlink" Target="consultantplus://offline/ref=86A40D49BA726FFF35007DA0513694BEAE6965EF36CB241E90F2B5CA1A287ADDCACD57189A37466FD0FB542A5FED21B0B49A7B1ADBU7B5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E5D28-F263-4D07-8DD5-A095D87F6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3</Pages>
  <Words>1361</Words>
  <Characters>7760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revcom1</cp:lastModifiedBy>
  <cp:revision>45</cp:revision>
  <cp:lastPrinted>2022-02-01T09:26:00Z</cp:lastPrinted>
  <dcterms:created xsi:type="dcterms:W3CDTF">2022-01-28T08:43:00Z</dcterms:created>
  <dcterms:modified xsi:type="dcterms:W3CDTF">2022-10-12T11:41:00Z</dcterms:modified>
</cp:coreProperties>
</file>