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072"/>
      </w:tblGrid>
      <w:tr w:rsidR="00A9587A" w:rsidRPr="00141D61" w:rsidTr="00916E91">
        <w:trPr>
          <w:jc w:val="center"/>
        </w:trPr>
        <w:tc>
          <w:tcPr>
            <w:tcW w:w="9072" w:type="dxa"/>
          </w:tcPr>
          <w:p w:rsidR="00A9587A" w:rsidRPr="00141D61" w:rsidRDefault="00A9587A" w:rsidP="00916E91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D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1A2500F" wp14:editId="5AE637AC">
                  <wp:extent cx="676275" cy="828675"/>
                  <wp:effectExtent l="0" t="0" r="9525" b="9525"/>
                  <wp:docPr id="1" name="Рисунок 1" descr="Герб Коряжмы моно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оряжмы моно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587A" w:rsidRPr="00141D61" w:rsidTr="00916E91">
        <w:trPr>
          <w:cantSplit/>
          <w:jc w:val="center"/>
        </w:trPr>
        <w:tc>
          <w:tcPr>
            <w:tcW w:w="9072" w:type="dxa"/>
          </w:tcPr>
          <w:p w:rsidR="00A9587A" w:rsidRPr="00141D61" w:rsidRDefault="00A9587A" w:rsidP="0091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КОНТРОЛЬНО-СЧЁТНАЯ ПАЛАТА</w:t>
            </w:r>
          </w:p>
          <w:p w:rsidR="00A9587A" w:rsidRPr="00141D61" w:rsidRDefault="00A9587A" w:rsidP="0030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городского округа Архангельской области «Город Коряжма»</w:t>
            </w:r>
          </w:p>
        </w:tc>
      </w:tr>
      <w:tr w:rsidR="00A9587A" w:rsidRPr="00141D61" w:rsidTr="00916E91">
        <w:trPr>
          <w:cantSplit/>
          <w:jc w:val="center"/>
        </w:trPr>
        <w:tc>
          <w:tcPr>
            <w:tcW w:w="9072" w:type="dxa"/>
          </w:tcPr>
          <w:p w:rsidR="00A9587A" w:rsidRPr="00141D61" w:rsidRDefault="00A9587A" w:rsidP="00916E91">
            <w:pPr>
              <w:spacing w:after="0" w:line="240" w:lineRule="auto"/>
              <w:ind w:left="-108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141D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F2B4B9" wp14:editId="160C04FC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50800</wp:posOffset>
                      </wp:positionV>
                      <wp:extent cx="5486400" cy="0"/>
                      <wp:effectExtent l="26035" t="19050" r="21590" b="190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4864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16B62BC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4pt" to="6in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" strokeweight="3pt"/>
                  </w:pict>
                </mc:Fallback>
              </mc:AlternateContent>
            </w:r>
          </w:p>
        </w:tc>
      </w:tr>
      <w:tr w:rsidR="00A9587A" w:rsidRPr="00141D61" w:rsidTr="00916E91">
        <w:trPr>
          <w:cantSplit/>
          <w:jc w:val="center"/>
        </w:trPr>
        <w:tc>
          <w:tcPr>
            <w:tcW w:w="9072" w:type="dxa"/>
          </w:tcPr>
          <w:p w:rsidR="00A9587A" w:rsidRPr="00141D61" w:rsidRDefault="00A9587A" w:rsidP="00916E9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41D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Ленина пр., д.29, г.Коряжма, 165651 тел. (818-50) 3-42-36</w:t>
            </w:r>
          </w:p>
        </w:tc>
      </w:tr>
    </w:tbl>
    <w:p w:rsidR="00A9587A" w:rsidRPr="00141D61" w:rsidRDefault="00A9587A" w:rsidP="00A9587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9587A" w:rsidRPr="00141D61" w:rsidRDefault="00A9587A" w:rsidP="00A9587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41D6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ЭКСПЕРТНОЕ ЗАКЛЮЧЕНИЕ</w:t>
      </w:r>
    </w:p>
    <w:p w:rsidR="002B29ED" w:rsidRPr="002B29ED" w:rsidRDefault="00A9587A" w:rsidP="002B29ED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proofErr w:type="gramStart"/>
      <w:r w:rsidRPr="00141D6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на проект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решения</w:t>
      </w:r>
      <w:r w:rsidRPr="00141D6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городской Думы городского округа Архангельской области «Город Кор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яжма» </w:t>
      </w:r>
      <w:r w:rsidR="00FA588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</w:t>
      </w:r>
      <w:r w:rsidR="002B29ED" w:rsidRPr="002B29E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 безвозмездной передаче в государственную собственность</w:t>
      </w:r>
      <w:r w:rsidR="002B29E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2B29ED" w:rsidRPr="002B29E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Архангельской области из собственности городского округа</w:t>
      </w:r>
      <w:r w:rsidR="002B29E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2B29ED" w:rsidRPr="002B29E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Архангельской области «Город Коряжма» сооружения коммунального хозяйства (Полигон ТБО) с кадастровым номером 29:00:000000:106749 и земельных участков с кадастровыми номерами 29:07:180101:9, 29:23:010301:7</w:t>
      </w:r>
      <w:r w:rsidR="002B29E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8»</w:t>
      </w:r>
      <w:proofErr w:type="gramEnd"/>
    </w:p>
    <w:p w:rsidR="002C0AFC" w:rsidRDefault="002C0AFC" w:rsidP="00A9587A">
      <w:pPr>
        <w:keepNext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C0A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2B29E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</w:t>
      </w:r>
      <w:r w:rsidR="00E65C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7</w:t>
      </w:r>
      <w:r w:rsidR="002B29E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февраля</w:t>
      </w:r>
      <w:r w:rsidRPr="002C0A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202</w:t>
      </w:r>
      <w:r w:rsidR="002B29E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5 </w:t>
      </w:r>
      <w:r w:rsidRPr="002C0A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года</w:t>
      </w:r>
      <w:r w:rsidRPr="002C0A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2C0A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2C0A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2C0A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2C0A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                    </w:t>
      </w:r>
      <w:r w:rsidR="002B29E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2C0A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</w:t>
      </w:r>
      <w:r w:rsidR="00034B5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</w:t>
      </w:r>
      <w:r w:rsidRPr="002C0A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</w:t>
      </w:r>
      <w:r w:rsidR="008D37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2C0A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</w:t>
      </w:r>
      <w:r w:rsidR="00CF695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</w:t>
      </w:r>
      <w:r w:rsidRPr="002C0AF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№ 01-14/</w:t>
      </w:r>
      <w:r w:rsidR="00FA588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</w:p>
    <w:p w:rsidR="00411C3E" w:rsidRDefault="00411C3E" w:rsidP="008D375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22CE4" w:rsidRPr="008D3756" w:rsidRDefault="00022CE4" w:rsidP="008D375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8D37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Заключение контрольно-счётной палаты</w:t>
      </w:r>
      <w:r w:rsidRPr="008D3756">
        <w:rPr>
          <w:sz w:val="26"/>
          <w:szCs w:val="26"/>
        </w:rPr>
        <w:t xml:space="preserve"> </w:t>
      </w:r>
      <w:r w:rsidRPr="008D37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проект решения городской Думы городского округа Архангельской области «Город Коряжма» </w:t>
      </w:r>
      <w:r w:rsidR="00FA58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="002B29ED" w:rsidRPr="002B29E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О безвозмездной передаче в государственную собственность</w:t>
      </w:r>
      <w:r w:rsidR="002B29E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2B29ED" w:rsidRPr="002B29E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Архангельской области из собственности городского округа</w:t>
      </w:r>
      <w:r w:rsidR="002B29E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2B29ED" w:rsidRPr="002B29E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Архангельской области «Город Коряжма» сооружения коммунального хозяйства (Полигон ТБО) с кадастровым номером 29:00:000000:106749 и земельных участков с кадастровыми номерами 29:07:180101:9, 29:23:010301:78</w:t>
      </w:r>
      <w:r w:rsidR="002B29E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»</w:t>
      </w:r>
      <w:r w:rsidRPr="008D3756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</w:t>
      </w:r>
      <w:r w:rsidRPr="008D37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(далее - Проект) подготовлено в</w:t>
      </w:r>
      <w:proofErr w:type="gramEnd"/>
      <w:r w:rsidRPr="008D37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8D37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соответствии с положениями Федерального закона от 07.02.2011 N 6-ФЗ "Об общих принципах организации и деятельности контрольно-счетных органов субъектов Российской Федерации и муниципальных образований", Положением о контрольно-счетной палате, утверждённым решением городской Думы от 16.02.2012 № 333.</w:t>
      </w:r>
      <w:proofErr w:type="gramEnd"/>
    </w:p>
    <w:p w:rsidR="002673D3" w:rsidRPr="008D3756" w:rsidRDefault="002673D3" w:rsidP="008D37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D37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результатам экспертизы установлено.</w:t>
      </w:r>
    </w:p>
    <w:p w:rsidR="0020428D" w:rsidRDefault="002673D3" w:rsidP="008D3756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8D37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представлен в городскую Думу (</w:t>
      </w:r>
      <w:r w:rsidR="002B29ED">
        <w:rPr>
          <w:rFonts w:ascii="Times New Roman" w:eastAsia="Times New Roman" w:hAnsi="Times New Roman" w:cs="Times New Roman"/>
          <w:sz w:val="26"/>
          <w:szCs w:val="26"/>
          <w:lang w:eastAsia="ru-RU"/>
        </w:rPr>
        <w:t>28.01</w:t>
      </w:r>
      <w:r w:rsidRPr="008D3756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2B29E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D3756">
        <w:rPr>
          <w:rFonts w:ascii="Times New Roman" w:eastAsia="Times New Roman" w:hAnsi="Times New Roman" w:cs="Times New Roman"/>
          <w:sz w:val="26"/>
          <w:szCs w:val="26"/>
          <w:lang w:eastAsia="ru-RU"/>
        </w:rPr>
        <w:t>) с соблюдением сроков, предусмотренных ч.1 ст. 42 Регламента городской Думы от 20.04.2006г. № 185.</w:t>
      </w:r>
      <w:r w:rsidR="0020428D" w:rsidRPr="008D3756">
        <w:rPr>
          <w:sz w:val="26"/>
          <w:szCs w:val="26"/>
        </w:rPr>
        <w:t xml:space="preserve"> </w:t>
      </w:r>
    </w:p>
    <w:p w:rsidR="000D5010" w:rsidRDefault="006F1703" w:rsidP="006F17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E4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представленной к Проекту решения пояснительной записке </w:t>
      </w:r>
      <w:r w:rsidR="000D5010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0D5010" w:rsidRPr="000D5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имя главы городского округа Архангельской области «Город Коряжма» поступило обращение заместителя председателя Правительства Архангельской области </w:t>
      </w:r>
      <w:proofErr w:type="spellStart"/>
      <w:r w:rsidR="000D5010" w:rsidRPr="000D5010">
        <w:rPr>
          <w:rFonts w:ascii="Times New Roman" w:eastAsia="Times New Roman" w:hAnsi="Times New Roman" w:cs="Times New Roman"/>
          <w:sz w:val="26"/>
          <w:szCs w:val="26"/>
          <w:lang w:eastAsia="ru-RU"/>
        </w:rPr>
        <w:t>Мураева</w:t>
      </w:r>
      <w:proofErr w:type="spellEnd"/>
      <w:r w:rsidR="000D5010" w:rsidRPr="000D5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Игоря Геннадиевича от </w:t>
      </w:r>
      <w:smartTag w:uri="urn:schemas-microsoft-com:office:smarttags" w:element="date">
        <w:smartTagPr>
          <w:attr w:name="Year" w:val="2025"/>
          <w:attr w:name="Day" w:val="28"/>
          <w:attr w:name="Month" w:val="01"/>
          <w:attr w:name="ls" w:val="trans"/>
        </w:smartTagPr>
        <w:r w:rsidR="000D5010" w:rsidRPr="000D501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28.01.2025</w:t>
        </w:r>
      </w:smartTag>
      <w:r w:rsidR="000D5010" w:rsidRPr="000D5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№12-15/ИМ/455 с предложением рассмотрения вопроса о передаче из муниципальной собственности в государственную собственность Архангельской области сооружения коммунального хозяйства (Полигон ТБО) с кадастровым номером 29:00:000000:106749 и земельных участков</w:t>
      </w:r>
      <w:proofErr w:type="gramEnd"/>
      <w:r w:rsidR="000D5010" w:rsidRPr="000D5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кадастровыми номерами 29:07:180101:9, 29:23:010301:78</w:t>
      </w:r>
      <w:r w:rsidR="000D5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D5010" w:rsidRPr="000D5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D5010" w:rsidRPr="000D5010" w:rsidRDefault="000D5010" w:rsidP="000D501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 городского округа Архангельской области «Город Коряжма» на </w:t>
      </w:r>
      <w:r w:rsidR="00372BA0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0D5010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бъекты недвижимости зарегистрировано:</w:t>
      </w:r>
    </w:p>
    <w:p w:rsidR="000D5010" w:rsidRPr="000D5010" w:rsidRDefault="000D5010" w:rsidP="000D501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земельный участок с кадастровым номером 29:07:180101:9 номер государственной регистрации 29-29-08/023/2009-268 от 20.08.2009, что подтверждается выпиской из ЕГРН от 20.05.2024 №КУВИ-001/2024-136352937;</w:t>
      </w:r>
    </w:p>
    <w:p w:rsidR="000D5010" w:rsidRPr="000D5010" w:rsidRDefault="000D5010" w:rsidP="000D501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земельный участок с кадастровым номером 29:23:010301:78 номер государственной регистрации 29:23:010301:78-29/007/2024-1 от 25.12.2024, что подтверждается выпиской из ЕГРН от 25.12.2024; </w:t>
      </w:r>
    </w:p>
    <w:p w:rsidR="000D5010" w:rsidRPr="000D5010" w:rsidRDefault="000D5010" w:rsidP="000D501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10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сооружение коммунального хозяйства (Полигон ТБО), кадастровый номер 29:00:000000:106749 номер государственной регистрации 29:00:000000:106749-29/011/2024-1 от 17.12.2024, что подтверждается выпиской из ЕГРН от 13.01.2025.</w:t>
      </w:r>
    </w:p>
    <w:p w:rsidR="000D5010" w:rsidRPr="000D5010" w:rsidRDefault="000D5010" w:rsidP="000D501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10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проведения реконструкции Полигона ТБО, а также в целях дальнейшей его эксплуатации, в первом квартале 2025 года планируется заключение концессионного соглашения с акционерным обществом «Архангельский экологический оператор» (100% акций которого находятся в государственной собственности Архангельской области).</w:t>
      </w:r>
    </w:p>
    <w:p w:rsidR="000D5010" w:rsidRPr="000D5010" w:rsidRDefault="000D5010" w:rsidP="000D501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Получение комплексного экологического разрешения на Полигон ТБО также планируется акционерным обществом «Архангельский экологический оператор» после разработки проекта на его реконструкцию и передачи ему земельных участков с кадастровыми номерами 29:07:180101:9, 29:23:010301:78 и Полигона ТБО.</w:t>
      </w:r>
    </w:p>
    <w:p w:rsidR="000D5010" w:rsidRDefault="000D5010" w:rsidP="000D501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10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реализации указанных мероприятий, включая заключение концессионного соглашения, необходимо нахождение Полигона ТБО и земельных участков в пользовании акционерного общества «Архангельский экологический оператор», что требует передачи указанных объектов недвижимости в государственную собственность Архангельской области.</w:t>
      </w:r>
    </w:p>
    <w:p w:rsidR="000D5010" w:rsidRPr="000D5010" w:rsidRDefault="000D5010" w:rsidP="000D501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1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вышеизложенного администрация города предлагает направить предложение о безвозмездной передаче сооружения коммунального хозяйства (Полигон ТБО) с кадастровым номером 29:00:000000:106749 и земельных участков с кадастровыми номерами 29:07:180101:9, 29:23:010301:78 из собственности городского округа Архангельской области «Город Коряжма» в государственную собстве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нность Архангельской области. </w:t>
      </w:r>
    </w:p>
    <w:p w:rsidR="00333A75" w:rsidRPr="008D3756" w:rsidRDefault="00333A75" w:rsidP="008D37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D37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проверен на соблюдение требований пункта 11 статьи 154 Федерального закона от 22.08.2004 №122-ФЗ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</w:t>
      </w:r>
      <w:proofErr w:type="gramEnd"/>
      <w:r w:rsidRPr="008D37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Федерации» (далее Закон</w:t>
      </w:r>
      <w:r w:rsidR="009A10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Pr="008D37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№122-ФЗ).</w:t>
      </w:r>
    </w:p>
    <w:p w:rsidR="00333A75" w:rsidRDefault="00333A75" w:rsidP="008D37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D375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Правительства Российской Федерации от 13.06.2006 № 374 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 субъекта Российской Федерации» (далее – Постановление № 374) установлен перечень документов, необходимых для принятия решения</w:t>
      </w:r>
      <w:proofErr w:type="gramEnd"/>
      <w:r w:rsidRPr="008D37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 передаче имущества из муниципальной собственности в собственность субъекта Российской Федерации, среди которых необходимо наличие соответствующего предложения органа местного самоуправления о передаче муниципального имущества в собственность субъекта РФ (подпункт «а» пункта 2 Постановления № 374).</w:t>
      </w:r>
    </w:p>
    <w:p w:rsidR="00333A75" w:rsidRDefault="00333A75" w:rsidP="008D37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proofErr w:type="gramStart"/>
      <w:r w:rsidRPr="008D37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соответствии с пп.29 п. 12 ст. 19 Главы 4 «Структура и порядок формирования органов местного самоуправления муниципального образования «Город Коряжма», их полномочия»</w:t>
      </w:r>
      <w:r w:rsidR="00A33EA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Устава городского округа Архангельской области «Город Коряжма»</w:t>
      </w:r>
      <w:r w:rsidRPr="008D37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п. </w:t>
      </w:r>
      <w:r w:rsidRPr="008D37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3.1.11 Раздела 3 «Разграничение полномочий в сфере управления и распоряжения муниципальным имуществом» Порядка управления и распоряжения имуществом, находящимся в собственности муниципального образования «Город Коряжма» к полномочиям городской Думы</w:t>
      </w:r>
      <w:proofErr w:type="gramEnd"/>
      <w:r w:rsidRPr="008D37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сфере управления и распоряжения муниципальным имуществом </w:t>
      </w:r>
      <w:r w:rsidRPr="008D3756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относится направление предложений о передаче муниципального имущества в федеральную собственность, собственность субъекта Российской Федерации.</w:t>
      </w:r>
    </w:p>
    <w:p w:rsidR="00EA6918" w:rsidRPr="008D3756" w:rsidRDefault="00EA6918" w:rsidP="00EA69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D3756">
        <w:rPr>
          <w:rFonts w:ascii="Times New Roman" w:hAnsi="Times New Roman" w:cs="Times New Roman"/>
          <w:sz w:val="26"/>
          <w:szCs w:val="26"/>
        </w:rPr>
        <w:t xml:space="preserve">Имущество, которое может находиться в федеральной собственности, собственности субъекта Российской Федерации, в муниципальной собственности, а также процедура передачи имущества из одного уровня собственности в другой, установлены в </w:t>
      </w:r>
      <w:hyperlink r:id="rId8" w:history="1">
        <w:r w:rsidRPr="008D3756">
          <w:rPr>
            <w:rFonts w:ascii="Times New Roman" w:hAnsi="Times New Roman" w:cs="Times New Roman"/>
            <w:color w:val="0000FF"/>
            <w:sz w:val="26"/>
            <w:szCs w:val="26"/>
          </w:rPr>
          <w:t>пункте 11 статьи 154</w:t>
        </w:r>
      </w:hyperlink>
      <w:r w:rsidRPr="008D3756">
        <w:rPr>
          <w:rFonts w:ascii="Times New Roman" w:hAnsi="Times New Roman" w:cs="Times New Roman"/>
          <w:sz w:val="26"/>
          <w:szCs w:val="26"/>
        </w:rPr>
        <w:t xml:space="preserve"> Закона N 122-ФЗ.</w:t>
      </w:r>
    </w:p>
    <w:p w:rsidR="00EA6918" w:rsidRPr="008D3756" w:rsidRDefault="00EA6918" w:rsidP="00EA691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375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пункту 11 статьи 154 Закона №122-ФЗ находящееся в муниципальной собственности имущество, которое может находиться в федеральной собственности или собственности субъектов Российской Федерации, подлежит безвозмездной передаче в федеральную собственность или собственность субъектов Российской Федерации в случае:</w:t>
      </w:r>
    </w:p>
    <w:p w:rsidR="00EA6918" w:rsidRPr="008D3756" w:rsidRDefault="00EA6918" w:rsidP="00EA691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3756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нахождение указанного имущества в муниципальной собственности не допускается, в том числе в результате разграничения полномочий между федеральными органами государственной власти, органами государственной власти субъектов Российской Федерации и органами местного самоуправления;</w:t>
      </w:r>
    </w:p>
    <w:p w:rsidR="00EA6918" w:rsidRPr="008D3756" w:rsidRDefault="00EA6918" w:rsidP="00EA691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D37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указанное </w:t>
      </w:r>
      <w:r w:rsidRPr="008D375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имущество используется</w:t>
      </w:r>
      <w:r w:rsidRPr="008D37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федеральными органами государственной власти, органами государственной власти субъектов Российской Федерации, государственными унитарными предприятиями и государственными учреждениями, созданными Российской Федерацией или субъектами Российской Федерации, для целей, установленных в соответствии с настоящим Федеральным законом и со статьей 26.11 Федерального закона от 6 октября 1999 года N 184-ФЗ "Об общих принципах организации законодательных (представительных) и исполнительных органов государственной власти</w:t>
      </w:r>
      <w:proofErr w:type="gramEnd"/>
      <w:r w:rsidRPr="008D37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субъектов Российской Федерации".</w:t>
      </w:r>
    </w:p>
    <w:p w:rsidR="00EA6918" w:rsidRDefault="00EA6918" w:rsidP="00EA691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F9D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нашем случае передача вышеуказанного недвижимого имущества не может быть осуществлена в порядке, установленном положениями пункта 11 статьи 154 Федерального закона от 22.08.2004 г. N 122-ФЗ в связи со следующим:</w:t>
      </w:r>
    </w:p>
    <w:p w:rsidR="00EA6918" w:rsidRDefault="00EA6918" w:rsidP="00EA691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нахождение имущества (</w:t>
      </w:r>
      <w:r w:rsidRPr="00216F8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216F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216F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сооружени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й) в муниципальной собственности допускается в связи с наделением городского округа соответствующими полномочиями согласно требованиям:</w:t>
      </w:r>
    </w:p>
    <w:p w:rsidR="00EA6918" w:rsidRPr="003F230C" w:rsidRDefault="00EA6918" w:rsidP="00EA691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24 п. 1 ст. 16 </w:t>
      </w:r>
      <w:r w:rsidRPr="00AF57D3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Pr="00AF57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F57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06.10.2003 N 131-ФЗ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F57D3">
        <w:rPr>
          <w:rFonts w:ascii="Times New Roman" w:eastAsia="Times New Roman" w:hAnsi="Times New Roman" w:cs="Times New Roman"/>
          <w:sz w:val="26"/>
          <w:szCs w:val="26"/>
          <w:lang w:eastAsia="ru-RU"/>
        </w:rPr>
        <w:t>"Об общих принципах организации местного самоуправления в Российской Федерации"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Pr="003F23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 городского округа</w:t>
      </w:r>
      <w:r w:rsidRPr="003F23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отходов;</w:t>
      </w:r>
    </w:p>
    <w:p w:rsidR="00EA6918" w:rsidRDefault="00EA6918" w:rsidP="00EA691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п. 4 ст. 8 </w:t>
      </w:r>
      <w:r w:rsidRPr="003F230C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Pr="003F23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3F23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24.06.1998 N 89-ФЗ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F230C">
        <w:rPr>
          <w:rFonts w:ascii="Times New Roman" w:eastAsia="Times New Roman" w:hAnsi="Times New Roman" w:cs="Times New Roman"/>
          <w:sz w:val="26"/>
          <w:szCs w:val="26"/>
          <w:lang w:eastAsia="ru-RU"/>
        </w:rPr>
        <w:t>"Об отходах производства и потребления"</w:t>
      </w:r>
      <w:r w:rsidRPr="00D27C5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Pr="00D27C5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D27C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язанность лежит на других лицах, </w:t>
      </w:r>
      <w:r w:rsidRPr="00D27C54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D27C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схемы размещения мест (площадок) накопления твердых коммунальных отходов и ведение реестра мест (площадок) накоплен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ия твердых коммунальных отходов и </w:t>
      </w:r>
      <w:r w:rsidRPr="00D27C54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D27C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экологического воспитания и формирование экологической культуры в области обращения с твердыми коммунальными отходами.</w:t>
      </w:r>
    </w:p>
    <w:p w:rsidR="00EA6918" w:rsidRDefault="00EA6918" w:rsidP="00EA691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033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ст. 50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 № 131-ФЗ уста</w:t>
      </w:r>
      <w:r w:rsidRPr="00410334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новлен принцип связанности имущества и вопросов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0334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 значения – в собственности муниципального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033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может находиться имущество, предназначенное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0334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решения вопросов местного знач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410334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ния.</w:t>
      </w:r>
    </w:p>
    <w:p w:rsidR="00EA6918" w:rsidRPr="00E850FE" w:rsidRDefault="00EA6918" w:rsidP="00EA691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Документального подтверждения п</w:t>
      </w:r>
      <w:r w:rsidRPr="008B12B2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ерераспределени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8B1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вышеуказанных </w:t>
      </w:r>
      <w:r w:rsidRPr="008B12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полномочий (временно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8B1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своей природе) </w:t>
      </w:r>
      <w:proofErr w:type="gramStart"/>
      <w:r w:rsidRPr="008B12B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8B1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на региональный уровень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полной мере не представлено.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Кроме того, на основании ст. 8.1 </w:t>
      </w:r>
      <w:r w:rsidRPr="00E850FE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 закона от 24.06.1998 N 89-ФЗ "Об отходах производства и потребления"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части 1.2 ст. 17 </w:t>
      </w:r>
      <w:r w:rsidRPr="00E850FE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 закона от 6 октября 2003 года N 131-ФЗ "Об общих принципах организации местного самоуправления в Российской Федерации"</w:t>
      </w:r>
      <w:r w:rsidRPr="00E850FE">
        <w:rPr>
          <w:rFonts w:ascii="Times New Roman" w:hAnsi="Times New Roman" w:cs="Times New Roman"/>
          <w:sz w:val="26"/>
          <w:szCs w:val="26"/>
        </w:rPr>
        <w:t xml:space="preserve"> </w:t>
      </w:r>
      <w:r w:rsidRPr="00E850F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Законами субъекта Российской Федерации в случаях, установленных федеральными законами, может осуществляться перераспределение полномочий между органами местного самоуправления и органами государственной</w:t>
      </w:r>
      <w:proofErr w:type="gramEnd"/>
      <w:r w:rsidRPr="00E850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власти субъекта Российской Федерации. Перераспределение полномочий допускается на срок не менее срока полномочий законодательного органа субъекта Российской Федерации. Такие законы субъекта Российской Федерации вступают в силу с начала очередного финансового года.</w:t>
      </w:r>
    </w:p>
    <w:p w:rsidR="00EA6918" w:rsidRDefault="00EA6918" w:rsidP="00EA691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Следовательно, </w:t>
      </w:r>
      <w:r w:rsidRPr="008B12B2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«перераспределенные» таким образом полномочия остаются полномочиями по решению вопросов местного значения, осуществление которых временно передается субъекту Российской Федерации.</w:t>
      </w:r>
    </w:p>
    <w:p w:rsidR="00EA6918" w:rsidRPr="008B12B2" w:rsidRDefault="00EA6918" w:rsidP="00EA691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Кроме того, обращаем внимание на то, что перераспределение вышеуказанных </w:t>
      </w:r>
      <w:r w:rsidRPr="00DF4F7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полномочий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F4F74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органами государственной власти субъектов РФ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полном объеме </w:t>
      </w:r>
      <w:r w:rsidRPr="00DF4F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определенной степени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будет </w:t>
      </w:r>
      <w:r w:rsidRPr="00DF4F7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овать</w:t>
      </w:r>
      <w:r w:rsidRPr="00DF4F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 интересам и созда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 </w:t>
      </w:r>
      <w:r w:rsidRPr="00DF4F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определенные препятствия для долгосрочного планирования развития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городского округа Архангельской области «Город Коряжма». </w:t>
      </w:r>
    </w:p>
    <w:p w:rsidR="00EA6918" w:rsidRDefault="00EA6918" w:rsidP="00EA691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земельные участки и </w:t>
      </w:r>
      <w:r w:rsidRPr="007E5F9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сооружения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предлагаемые к передаче в государственную собственность Архангельской области, не использую</w:t>
      </w:r>
      <w:r w:rsidRPr="007E5F9D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федеральными органами государственной власти, органами государственной власти субъектов Российской Федерации, государственными унитарными предприятиями и государственными учрежде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ниями, так как земельный участок </w:t>
      </w:r>
      <w:r w:rsidRPr="00F129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кадастровым номером 29:07:180101:9, площадью 453000+/-1247 </w:t>
      </w:r>
      <w:proofErr w:type="spellStart"/>
      <w:r w:rsidRPr="00F129D2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передан в аренду МУП «Полигон» для достижения уставных целей предприятия, сооружение коммунального хозяйства (Полигон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ТБО) закреплено за МУП «Полигон» на праве хозяйственного ведения. </w:t>
      </w:r>
      <w:proofErr w:type="gramEnd"/>
    </w:p>
    <w:p w:rsidR="0063702C" w:rsidRDefault="0063702C" w:rsidP="00EA691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A75" w:rsidRPr="008D3756" w:rsidRDefault="00333A75" w:rsidP="008D37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8D37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Согласно </w:t>
      </w:r>
      <w:proofErr w:type="spellStart"/>
      <w:r w:rsidRPr="008D37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пп</w:t>
      </w:r>
      <w:proofErr w:type="spellEnd"/>
      <w:r w:rsidRPr="008D37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24 п. 1 статьи 16 Федерального закона от 06.10.2003 года №131-ФЗ «Об общих принципах организации местного самоуправления в Российской Федерации» (далее – Федеральный закон № 131-ФЗ) и статье 5 Устава городского округа Архангельской области «Город</w:t>
      </w:r>
      <w:r w:rsidRPr="008D37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Коряжма»,</w:t>
      </w:r>
      <w:r w:rsidRPr="008D37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вопросам местного значения отнесено</w:t>
      </w:r>
      <w:r w:rsidRPr="008D37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D37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</w:t>
      </w:r>
      <w:proofErr w:type="gramEnd"/>
      <w:r w:rsidRPr="008D37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отходов.</w:t>
      </w:r>
    </w:p>
    <w:p w:rsidR="00333A75" w:rsidRDefault="00333A75" w:rsidP="008D37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8D375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унитарное предприятие г. Коряжмы Архангельской области «Полигон» (далее - МУП «Полигон», Предприятие) создано в порядке реорганизации муниципального унитарного предприятия города Коряжмы Архангельской области «Производственное управление жилищно-коммунального хозяйства» в соответствии с постановлением Мэра города от 13.09.2006г. № 1010, путем выделения из него участка по утилизации твердых бытовых отходов, нетоксичных промышленных отходов и трупов животных.</w:t>
      </w:r>
      <w:proofErr w:type="gramEnd"/>
      <w:r w:rsidRPr="008D37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43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Следовательно, </w:t>
      </w:r>
      <w:r w:rsidR="003D68D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МУП «Полигон»</w:t>
      </w:r>
      <w:r w:rsidR="002E1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создано, в том числе для решения </w:t>
      </w:r>
      <w:r w:rsidR="002E1D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вопроса</w:t>
      </w:r>
      <w:r w:rsidR="002E1D9F" w:rsidRPr="002E1D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местного значения </w:t>
      </w:r>
      <w:r w:rsidR="000243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</w:t>
      </w:r>
      <w:r w:rsidR="002E1D9F" w:rsidRPr="002E1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1D9F" w:rsidRPr="002E1D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участи</w:t>
      </w:r>
      <w:r w:rsidR="000243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</w:t>
      </w:r>
      <w:r w:rsidR="002E1D9F" w:rsidRPr="002E1D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организации деятельности по накоплению (в </w:t>
      </w:r>
      <w:r w:rsidR="002E1D9F" w:rsidRPr="002E1D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="002E1D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380EB6" w:rsidRDefault="00380EB6" w:rsidP="00380E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Земельны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Pr="000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Pr="000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 кадастровым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Pr="000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номер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ами</w:t>
      </w:r>
      <w:r w:rsidRPr="000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380E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29:07:180101:9 площадью 453000+/-1247 </w:t>
      </w:r>
      <w:proofErr w:type="spellStart"/>
      <w:r w:rsidRPr="00380E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380E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 </w:t>
      </w:r>
      <w:r w:rsidRPr="000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29:23:010301:78 площадью 64000+/-89кв.м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0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наход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</w:t>
      </w:r>
      <w:r w:rsidRPr="000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тся в собственности городского округа (в муниципальной казне).</w:t>
      </w:r>
    </w:p>
    <w:p w:rsidR="00380EB6" w:rsidRPr="00677221" w:rsidRDefault="00380EB6" w:rsidP="00380E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Pr="0067722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участков, входящих в состав казны городского округа Архангельской области «Город Коряжма»</w:t>
      </w:r>
      <w:r w:rsidRPr="00692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6929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администрации города от 28.12.2024 № 311р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7"/>
        <w:gridCol w:w="4677"/>
        <w:gridCol w:w="1275"/>
        <w:gridCol w:w="1560"/>
      </w:tblGrid>
      <w:tr w:rsidR="00380EB6" w:rsidRPr="00677221" w:rsidTr="003022BF">
        <w:tc>
          <w:tcPr>
            <w:tcW w:w="709" w:type="dxa"/>
          </w:tcPr>
          <w:p w:rsidR="00380EB6" w:rsidRPr="00677221" w:rsidRDefault="00380EB6" w:rsidP="001F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27" w:type="dxa"/>
          </w:tcPr>
          <w:p w:rsidR="00380EB6" w:rsidRPr="00677221" w:rsidRDefault="00380EB6" w:rsidP="001F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7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объекта, кадастровый номер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380EB6" w:rsidRPr="00677221" w:rsidRDefault="00380EB6" w:rsidP="001F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7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Местонахождение</w:t>
            </w:r>
          </w:p>
        </w:tc>
        <w:tc>
          <w:tcPr>
            <w:tcW w:w="1275" w:type="dxa"/>
          </w:tcPr>
          <w:p w:rsidR="00380EB6" w:rsidRPr="00677221" w:rsidRDefault="00380EB6" w:rsidP="001F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7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 площадь (</w:t>
            </w:r>
            <w:proofErr w:type="spellStart"/>
            <w:r w:rsidRPr="00677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677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677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380EB6" w:rsidRPr="00677221" w:rsidRDefault="00380EB6" w:rsidP="0030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7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Кадастровая стоимость,</w:t>
            </w:r>
            <w:r w:rsidR="003022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677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(руб.)</w:t>
            </w:r>
          </w:p>
        </w:tc>
      </w:tr>
      <w:tr w:rsidR="00380EB6" w:rsidRPr="00677221" w:rsidTr="00372BA0">
        <w:trPr>
          <w:trHeight w:val="1643"/>
        </w:trPr>
        <w:tc>
          <w:tcPr>
            <w:tcW w:w="709" w:type="dxa"/>
          </w:tcPr>
          <w:p w:rsidR="00380EB6" w:rsidRPr="00380EB6" w:rsidRDefault="00380EB6" w:rsidP="00ED44D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80E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27" w:type="dxa"/>
          </w:tcPr>
          <w:p w:rsidR="00380EB6" w:rsidRPr="00380EB6" w:rsidRDefault="006D5248" w:rsidP="0082655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D5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участок, кадастровый номер 29:07:180101:9</w:t>
            </w:r>
          </w:p>
        </w:tc>
        <w:tc>
          <w:tcPr>
            <w:tcW w:w="4677" w:type="dxa"/>
          </w:tcPr>
          <w:p w:rsidR="00380EB6" w:rsidRPr="00380EB6" w:rsidRDefault="00380EB6" w:rsidP="003022B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80E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местоположение: местоположение установлено относительно ориентира, расположенного за пределами участка. Ориентир «километровый столб 1111 ж/д пути Москва – Воркута». Участок находится примерно в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380EB6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eastAsia="ru-RU"/>
                </w:rPr>
                <w:t>150 м</w:t>
              </w:r>
            </w:smartTag>
            <w:r w:rsidRPr="00380E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., по направлению на север от ориентира.  Почтовый адрес ориентира: обл. Архангельская, </w:t>
            </w:r>
            <w:proofErr w:type="gramStart"/>
            <w:r w:rsidRPr="00380E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380E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н </w:t>
            </w:r>
            <w:proofErr w:type="spellStart"/>
            <w:r w:rsidRPr="00380E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Котласский</w:t>
            </w:r>
            <w:proofErr w:type="spellEnd"/>
            <w:r w:rsidRPr="00380E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МО</w:t>
            </w:r>
            <w:r w:rsidR="003022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380E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proofErr w:type="spellStart"/>
            <w:r w:rsidRPr="00380E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Черемушское</w:t>
            </w:r>
            <w:proofErr w:type="spellEnd"/>
            <w:r w:rsidRPr="00380E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bookmarkStart w:id="0" w:name="_GoBack"/>
            <w:bookmarkEnd w:id="0"/>
          </w:p>
        </w:tc>
        <w:tc>
          <w:tcPr>
            <w:tcW w:w="1275" w:type="dxa"/>
          </w:tcPr>
          <w:p w:rsidR="00380EB6" w:rsidRPr="00380EB6" w:rsidRDefault="00380EB6" w:rsidP="00ED44D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80E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453000</w:t>
            </w:r>
          </w:p>
        </w:tc>
        <w:tc>
          <w:tcPr>
            <w:tcW w:w="1560" w:type="dxa"/>
          </w:tcPr>
          <w:p w:rsidR="00380EB6" w:rsidRPr="00380EB6" w:rsidRDefault="00380EB6" w:rsidP="00ED44D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80E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234906,55</w:t>
            </w:r>
          </w:p>
        </w:tc>
      </w:tr>
      <w:tr w:rsidR="00380EB6" w:rsidRPr="00677221" w:rsidTr="003022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B6" w:rsidRPr="00677221" w:rsidRDefault="00380EB6" w:rsidP="00ED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B6" w:rsidRPr="00677221" w:rsidRDefault="00380EB6" w:rsidP="00ED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7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кадастровый номер</w:t>
            </w:r>
            <w:r w:rsidRPr="0067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29:23:010301:78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B6" w:rsidRPr="00677221" w:rsidRDefault="00380EB6" w:rsidP="00ED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Местоположение установлено относительно ориентира, расположенного за пределами участка. </w:t>
            </w:r>
            <w:proofErr w:type="gramStart"/>
            <w:r w:rsidRPr="0067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Ориентир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proofErr w:type="gramEnd"/>
            <w:r w:rsidRPr="0067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/д путь ст. </w:t>
            </w:r>
            <w:proofErr w:type="spellStart"/>
            <w:r w:rsidRPr="0067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Низовка</w:t>
            </w:r>
            <w:proofErr w:type="spellEnd"/>
            <w:r w:rsidRPr="0067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Сортировочная. Участок находится примерно в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67722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200 м</w:t>
              </w:r>
            </w:smartTag>
            <w:r w:rsidRPr="0067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 направлению на восток от ориентира. Почтовый адрес ориентира: обл. Архангельская, г. Коряжма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B6" w:rsidRPr="00677221" w:rsidRDefault="00380EB6" w:rsidP="00ED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B6" w:rsidRPr="00677221" w:rsidRDefault="00380EB6" w:rsidP="00ED4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1594880,00</w:t>
            </w:r>
          </w:p>
        </w:tc>
      </w:tr>
    </w:tbl>
    <w:p w:rsidR="00677221" w:rsidRPr="000D5010" w:rsidRDefault="00677221" w:rsidP="006929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 марта 2022 г. земельный участок с кадастровым номером 29:07:180101:9 площадью 453000+/-1247 </w:t>
      </w:r>
      <w:proofErr w:type="spellStart"/>
      <w:r w:rsidRPr="000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кв.м</w:t>
      </w:r>
      <w:proofErr w:type="spellEnd"/>
      <w:r w:rsidRPr="000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передан МУП «Полигон» по договору аренды от 16.05.2022 №44-А на срок с 31.03.2022г. по 31.03.2071г. и используется в основной деятельности предприятия.</w:t>
      </w:r>
    </w:p>
    <w:p w:rsidR="00EA1EEE" w:rsidRPr="00EA1EEE" w:rsidRDefault="00EA1EEE" w:rsidP="00EA1E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Согласно техническому заданию на выполнение кадастровых работ к муниципальному контракту на выполнение кадастровых работ от 05.09.2024 № 101 </w:t>
      </w:r>
      <w:r w:rsidR="006370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исполнителю поручено</w:t>
      </w: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внес</w:t>
      </w:r>
      <w:r w:rsidR="006370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ти</w:t>
      </w: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изменени</w:t>
      </w:r>
      <w:r w:rsidR="006370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</w:t>
      </w: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технический п</w:t>
      </w:r>
      <w:r w:rsidR="006D2A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аспорт на первый пусковой комплекс полигона ТБО от 25.05.2012 г., а именно</w:t>
      </w: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EA1EEE" w:rsidRPr="00EA1EEE" w:rsidRDefault="00EA1EEE" w:rsidP="00BB75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внести корректировки по наименованию карты № 1 и № 2;</w:t>
      </w:r>
    </w:p>
    <w:p w:rsidR="00EA1EEE" w:rsidRPr="00EA1EEE" w:rsidRDefault="00EA1EEE" w:rsidP="00BB75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-исключить биотермическую яму объемом 200 куб. м.;</w:t>
      </w:r>
    </w:p>
    <w:p w:rsidR="00EA1EEE" w:rsidRPr="00EA1EEE" w:rsidRDefault="00EA1EEE" w:rsidP="00BB75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исключить поверхностный водоотвод от автодороги протяженностью 1804 м.;</w:t>
      </w:r>
    </w:p>
    <w:p w:rsidR="00EA1EEE" w:rsidRPr="00EA1EEE" w:rsidRDefault="00EA1EEE" w:rsidP="00BB75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уточнить протяженность: автодороги полигона со щебеночным покрытием, карты для складирования отходов, нагорной канавы, наружных сетей технического водоснабжения.</w:t>
      </w:r>
    </w:p>
    <w:p w:rsidR="00EA1EEE" w:rsidRPr="00EA1EEE" w:rsidRDefault="00EA1EEE" w:rsidP="00EA1E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Согласно заключению кадастрового инженера к техническому плану сооружения от 09.09.2024 г., изготовленному в рамках муниципального контракта на выполнение кадастровых работ от 05.09.2024 № 101 технический план подготовлен в связи с созданием сооружения – Полигона ТБО. Созданное сооружение является «сложной вещью» и состоит из следующих составляющих:</w:t>
      </w:r>
    </w:p>
    <w:p w:rsidR="00EA1EEE" w:rsidRPr="00EA1EEE" w:rsidRDefault="00EA1EEE" w:rsidP="00601C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подъездная дорога с асфальтобетонным покрытием протяженностью 1826 м;</w:t>
      </w:r>
    </w:p>
    <w:p w:rsidR="00EA1EEE" w:rsidRPr="00EA1EEE" w:rsidRDefault="00EA1EEE" w:rsidP="00601C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карта для складирования отходов площадью 30020,8 кв. м;</w:t>
      </w:r>
    </w:p>
    <w:p w:rsidR="00EA1EEE" w:rsidRPr="00EA1EEE" w:rsidRDefault="00EA1EEE" w:rsidP="00601C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контрольно-пропускной пункт со складом ГСМ и гаражом площадью 206,7 </w:t>
      </w:r>
      <w:proofErr w:type="spellStart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gramStart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</w:t>
      </w:r>
      <w:proofErr w:type="spellEnd"/>
      <w:proofErr w:type="gramEnd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EA1EEE" w:rsidRPr="00EA1EEE" w:rsidRDefault="00EA1EEE" w:rsidP="00601C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мачта осветительная высотой 28 м площадью 5,2 </w:t>
      </w:r>
      <w:proofErr w:type="spellStart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gramStart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</w:t>
      </w:r>
      <w:proofErr w:type="spellEnd"/>
      <w:proofErr w:type="gramEnd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EA1EEE" w:rsidRPr="00EA1EEE" w:rsidRDefault="00EA1EEE" w:rsidP="00601C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канализационная станция для перекачки фильтрата площадью 5,7 </w:t>
      </w:r>
      <w:proofErr w:type="spellStart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gramStart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</w:t>
      </w:r>
      <w:proofErr w:type="spellEnd"/>
      <w:proofErr w:type="gramEnd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EA1EEE" w:rsidRPr="00EA1EEE" w:rsidRDefault="00EA1EEE" w:rsidP="00601C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грязеотстойник площадью 61,4 </w:t>
      </w:r>
      <w:proofErr w:type="spellStart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gramStart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</w:t>
      </w:r>
      <w:proofErr w:type="spellEnd"/>
      <w:proofErr w:type="gramEnd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EA1EEE" w:rsidRPr="00EA1EEE" w:rsidRDefault="00EA1EEE" w:rsidP="00601C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резервуар для сбора фильтрата объемом 60 куб. м;</w:t>
      </w:r>
    </w:p>
    <w:p w:rsidR="00EA1EEE" w:rsidRPr="00EA1EEE" w:rsidRDefault="00EA1EEE" w:rsidP="00601C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контрольно - дезинфицирующая зона площадью 56,6 </w:t>
      </w:r>
      <w:proofErr w:type="spellStart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gramStart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</w:t>
      </w:r>
      <w:proofErr w:type="spellEnd"/>
      <w:proofErr w:type="gramEnd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EA1EEE" w:rsidRPr="00EA1EEE" w:rsidRDefault="00EA1EEE" w:rsidP="00601C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 - площадка для мойки контейнеров площадью 37,3 </w:t>
      </w:r>
      <w:proofErr w:type="spellStart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gramStart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</w:t>
      </w:r>
      <w:proofErr w:type="spellEnd"/>
      <w:proofErr w:type="gramEnd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EA1EEE" w:rsidRPr="00EA1EEE" w:rsidRDefault="00EA1EEE" w:rsidP="00601C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площадка для хранения изолирующего и растительного грунта площадью 4982,8 </w:t>
      </w:r>
      <w:proofErr w:type="spellStart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gramStart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</w:t>
      </w:r>
      <w:proofErr w:type="spellEnd"/>
      <w:proofErr w:type="gramEnd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EA1EEE" w:rsidRPr="00EA1EEE" w:rsidRDefault="00EA1EEE" w:rsidP="00601C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нагорная канава протяженностью 1170 м;</w:t>
      </w:r>
    </w:p>
    <w:p w:rsidR="00EA1EEE" w:rsidRPr="00EA1EEE" w:rsidRDefault="00EA1EEE" w:rsidP="00601C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дренажный коллектор для отведения фильтра протяженностью 402 м;</w:t>
      </w:r>
    </w:p>
    <w:p w:rsidR="00EA1EEE" w:rsidRPr="00EA1EEE" w:rsidRDefault="00EA1EEE" w:rsidP="00601C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наружные сети технического водоснабжения протяженностью 383 м;</w:t>
      </w:r>
    </w:p>
    <w:p w:rsidR="00EA1EEE" w:rsidRPr="00EA1EEE" w:rsidRDefault="00EA1EEE" w:rsidP="00601C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пожарный водоем площадью 254,4 </w:t>
      </w:r>
      <w:proofErr w:type="spellStart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gramStart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</w:t>
      </w:r>
      <w:proofErr w:type="spellEnd"/>
      <w:proofErr w:type="gramEnd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EA1EEE" w:rsidRPr="00EA1EEE" w:rsidRDefault="00EA1EEE" w:rsidP="00601C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наружные электросети протяженностью 578 м;</w:t>
      </w:r>
    </w:p>
    <w:p w:rsidR="00EA1EEE" w:rsidRPr="00EA1EEE" w:rsidRDefault="00EA1EEE" w:rsidP="00601C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здание трансформаторной подстанции площадью 61,3 </w:t>
      </w:r>
      <w:proofErr w:type="spellStart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gramStart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</w:t>
      </w:r>
      <w:proofErr w:type="spellEnd"/>
      <w:proofErr w:type="gramEnd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EA1EEE" w:rsidRPr="00EA1EEE" w:rsidRDefault="00EA1EEE" w:rsidP="00601C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автодорога внутри полигона со щебеночным покрытием протяженностью 378 м.</w:t>
      </w:r>
    </w:p>
    <w:p w:rsidR="00EA1EEE" w:rsidRPr="00EA1EEE" w:rsidRDefault="00EA1EEE" w:rsidP="00EA1E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Технический план подготовлен в соответствии с требованиями на основании технического паспорта </w:t>
      </w:r>
      <w:proofErr w:type="spellStart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Котласского</w:t>
      </w:r>
      <w:proofErr w:type="spellEnd"/>
      <w:r w:rsidRPr="00EA1E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филиала «БТИ» ГУП Архангельской области «Бюро технической инвентаризации» от 25.05.2012 г.</w:t>
      </w:r>
    </w:p>
    <w:p w:rsidR="00E30AC4" w:rsidRDefault="00E30AC4" w:rsidP="00E30A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E15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Сооружение коммунального хозяйства (Полигон ТБО), местоположение: Российская Федерация, Архангельская область, кадастровый номер 29:00:000000:106749 (далее – Полигон ТБО), находится в хозяйственном ведении муниципального унитарного предприятия </w:t>
      </w:r>
      <w:proofErr w:type="spellStart"/>
      <w:r w:rsidRPr="007E15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</w:t>
      </w:r>
      <w:proofErr w:type="gramStart"/>
      <w:r w:rsidRPr="007E15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.К</w:t>
      </w:r>
      <w:proofErr w:type="gramEnd"/>
      <w:r w:rsidRPr="007E15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оряжмы</w:t>
      </w:r>
      <w:proofErr w:type="spellEnd"/>
      <w:r w:rsidRPr="007E15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Архангельской области «Полигон» ИНН 2905008899, в соответствии с постановлением администрации города от 24.12.2024 №1678 «О закреплении недвижимого имущества на праве хозяйственного ведения за муниципальным унитарным предприятием г. Коряжмы Архангельской области «Полигон», дополнительного соглашения от 26.12.2024 г. б/н к договору о закреплении муниципального имущества на праве хозяйственного ведения за МУП «Полигон» от 21.03.2007 г. № 133 и акта приема-передачи от 26.12.2024. Право хозяйственного ведения зарегистрировано 13.01.2025, номер государственной регистрации 29:00:000000:106749-29/188/2025-2, что подтверждается выпиской из ЕГРН от 13.01.2025.</w:t>
      </w:r>
    </w:p>
    <w:p w:rsidR="007E1590" w:rsidRPr="007E1590" w:rsidRDefault="00E30AC4" w:rsidP="007E15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0A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 хозяйственного ведения имуществом — это ограниченное вещное право, которое позволяет унитарному предприятию заниматься хозяйственной деятельностью. </w:t>
      </w:r>
      <w:r w:rsidR="007E1590"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подпункту 6, 12 пункта 1 статьи 20 Федеральн</w:t>
      </w:r>
      <w:r w:rsid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7E1590"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 w:rsid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E1590"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14.11.2002 N 161-ФЗ</w:t>
      </w:r>
      <w:r w:rsid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E1590"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>"О государственных и муниципальных унитарных предприятиях"</w:t>
      </w:r>
      <w:r w:rsidR="00DD44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Закон № 161-ФЗ)</w:t>
      </w:r>
      <w:r w:rsid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E1590"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собственник имущества унитарного предприятия в отношении указанного предприятия: формирует уставный фонд государственного</w:t>
      </w:r>
      <w:r w:rsidR="009F52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муниципального предприятия,</w:t>
      </w:r>
      <w:r w:rsidR="007E1590"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E1590"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утверждает</w:t>
      </w:r>
      <w:proofErr w:type="gramEnd"/>
      <w:r w:rsidR="007E1590"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показатели экономической эффективности деятельности унитарного предприятия и контролирует их выполнение.</w:t>
      </w:r>
    </w:p>
    <w:p w:rsidR="007E1590" w:rsidRPr="007E1590" w:rsidRDefault="007E1590" w:rsidP="007E15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пунктом 5 статьи 113 ГК РФ и пунктом 1 статьи 7 Закона</w:t>
      </w:r>
      <w:r w:rsidR="00DD44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161-ФЗ</w:t>
      </w:r>
      <w:r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унитарное предприятие отвечает по своим обязательствам всем принадлежащим ему имуществом.</w:t>
      </w:r>
    </w:p>
    <w:p w:rsidR="007E1590" w:rsidRPr="007E1590" w:rsidRDefault="007E1590" w:rsidP="007E15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силу правовой позиции, изложенной в абзаце третьем пункта 5 постановления Пленума Верховного Суда Российской Федерации и Пленума Высшего Арбитражного Суда Российской Федерации от 29.04.2010 № 10/22 «О некоторых вопросах, возникающих в судебной практике при разрешении споров, связанных с защитой права собственности и других вещных прав», поскольку в федеральном законе, в частности статьей 295 ГК РФ, определяющей права собственника в</w:t>
      </w:r>
      <w:proofErr w:type="gramEnd"/>
      <w:r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отношении</w:t>
      </w:r>
      <w:proofErr w:type="gramEnd"/>
      <w:r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имущества, находящегося в хозяйственном ведении, не предусмотрено иное, собственник, передав во владение унитарному предприятию имущество, не вправе распоряжаться таким имуществом независимо от наличия или отсутствия согласия такого предприятия.</w:t>
      </w:r>
    </w:p>
    <w:p w:rsidR="007E1590" w:rsidRPr="007E1590" w:rsidRDefault="007E1590" w:rsidP="007E15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Таким образом, добровольный отказ предприятия от имущества, закрепленного за ним на праве хозяйственного ведения, не допускается в силу пункта 3 статьи 18 Закона </w:t>
      </w:r>
      <w:r w:rsidR="00DD444A">
        <w:rPr>
          <w:rFonts w:ascii="Times New Roman" w:eastAsia="Times New Roman" w:hAnsi="Times New Roman" w:cs="Times New Roman"/>
          <w:sz w:val="26"/>
          <w:szCs w:val="26"/>
          <w:lang w:eastAsia="ru-RU"/>
        </w:rPr>
        <w:t>№ 161-ФЗ</w:t>
      </w:r>
      <w:r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Аналогичным образом положения пункта 1 статьи 295 ГК РФ, статьи 20 </w:t>
      </w:r>
      <w:r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Закона </w:t>
      </w:r>
      <w:r w:rsidR="00DD444A">
        <w:rPr>
          <w:rFonts w:ascii="Times New Roman" w:eastAsia="Times New Roman" w:hAnsi="Times New Roman" w:cs="Times New Roman"/>
          <w:sz w:val="26"/>
          <w:szCs w:val="26"/>
          <w:lang w:eastAsia="ru-RU"/>
        </w:rPr>
        <w:t>№ 161-ФЗ</w:t>
      </w:r>
      <w:r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предоставляют собственнику имущества, переданного унитарному предприятию на праве хозяйственного ведения, права изымать у него указанное имущество.</w:t>
      </w:r>
    </w:p>
    <w:p w:rsidR="007E1590" w:rsidRPr="007E1590" w:rsidRDefault="007E1590" w:rsidP="007E15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пункте 40 совместного постановления Пленума Верховного Суда Российской Федерации и Пленума Высшего Арбитражного Суда Российской Федерации от 01.07.1996 № 6/8 «О некоторых вопросах, связанных с применением части первой Гражданского кодекса Российской Федерации» разъяснено, что собственник (</w:t>
      </w:r>
      <w:proofErr w:type="spellStart"/>
      <w:r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управомоченный</w:t>
      </w:r>
      <w:proofErr w:type="spellEnd"/>
      <w:r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 орган) не наделен правом изымать, передавать в аренду либо иным образом распоряжаться имуществом, находящимся в хозяйственном ведении государственного (муниципального) предприятия.</w:t>
      </w:r>
      <w:proofErr w:type="gramEnd"/>
    </w:p>
    <w:p w:rsidR="007E1590" w:rsidRPr="007E1590" w:rsidRDefault="007E1590" w:rsidP="007E15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Таким образом, право хозяйственного ведения позволяет унитарному предприятию только такое использование имущества, которое отвечает целям его создания, в рамках специальной правоспособности. Сделки за пределами этого права являются ничтожными (п. 3 ст. 18 Федерального закона от 14.11.2002 № 161-ФЗ). </w:t>
      </w:r>
      <w:r w:rsidRPr="007E159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Нарушение основного принципа повлечет ничтожность сделки, даже если собственник дал на нее согласие</w:t>
      </w:r>
      <w:r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E1590" w:rsidRPr="007E1590" w:rsidRDefault="007E1590" w:rsidP="007E15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59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Передача земельного участка из муниципальной собственности в государственную собственность Архангельской области повлечет закрытие предприятия МУП «Полигон», а</w:t>
      </w:r>
      <w:r w:rsidR="003744D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,</w:t>
      </w:r>
      <w:r w:rsidRPr="007E159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следовательно</w:t>
      </w:r>
      <w:r w:rsidR="003744D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,</w:t>
      </w:r>
      <w:r w:rsidRPr="007E159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не возможность исполнения решения вопроса местного значения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7E15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744D2" w:rsidRDefault="003744D2" w:rsidP="003744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44D2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контрольно-счетная палата обращает внимание на следующее.</w:t>
      </w:r>
    </w:p>
    <w:p w:rsidR="00BB621B" w:rsidRPr="00BB621B" w:rsidRDefault="00BB621B" w:rsidP="00BB621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решения городской Думы от 30.03.2022</w:t>
      </w:r>
      <w:r w:rsidRPr="00BB621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BB621B">
        <w:rPr>
          <w:rFonts w:ascii="Times New Roman" w:eastAsia="Times New Roman" w:hAnsi="Times New Roman" w:cs="Times New Roman"/>
          <w:sz w:val="26"/>
          <w:szCs w:val="26"/>
          <w:lang w:eastAsia="ru-RU"/>
        </w:rPr>
        <w:t>О безвозмездной передаче в государственную собственность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B621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Архангельской области из собственности муниципального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B621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«Город Коряжма» земельного участка с кадастровым номером 29:07:180101:150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принято решение н</w:t>
      </w:r>
      <w:r w:rsidRPr="00BB621B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аправить предложение о безвозмездной передаче в государственную собственность Архангельской области из собственности муниципального образования «Город Коряжма» земельного участка с кадастровым номером 29:07:180101:150, площадью 55000+/-410</w:t>
      </w:r>
      <w:proofErr w:type="gramEnd"/>
      <w:r w:rsidRPr="00BB62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B621B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gramStart"/>
      <w:r w:rsidRPr="00BB621B">
        <w:rPr>
          <w:rFonts w:ascii="Times New Roman" w:eastAsia="Times New Roman" w:hAnsi="Times New Roman" w:cs="Times New Roman"/>
          <w:sz w:val="26"/>
          <w:szCs w:val="26"/>
          <w:lang w:eastAsia="ru-RU"/>
        </w:rPr>
        <w:t>.м</w:t>
      </w:r>
      <w:proofErr w:type="spellEnd"/>
      <w:proofErr w:type="gramEnd"/>
      <w:r w:rsidRPr="00BB62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местоположение: Архангельская область, </w:t>
      </w:r>
      <w:proofErr w:type="spellStart"/>
      <w:r w:rsidRPr="00BB621B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Котласский</w:t>
      </w:r>
      <w:proofErr w:type="spellEnd"/>
      <w:r w:rsidRPr="00BB62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р-н, с/</w:t>
      </w:r>
      <w:proofErr w:type="spellStart"/>
      <w:r w:rsidRPr="00BB621B">
        <w:rPr>
          <w:rFonts w:ascii="Times New Roman" w:eastAsia="Times New Roman" w:hAnsi="Times New Roman" w:cs="Times New Roman"/>
          <w:sz w:val="26"/>
          <w:szCs w:val="26"/>
          <w:lang w:eastAsia="ru-RU"/>
        </w:rPr>
        <w:t>мо</w:t>
      </w:r>
      <w:proofErr w:type="spellEnd"/>
      <w:r w:rsidRPr="00BB62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B621B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Черемушское</w:t>
      </w:r>
      <w:proofErr w:type="spellEnd"/>
      <w:r w:rsidRPr="00BB621B">
        <w:rPr>
          <w:rFonts w:ascii="Times New Roman" w:eastAsia="Times New Roman" w:hAnsi="Times New Roman" w:cs="Times New Roman"/>
          <w:sz w:val="26"/>
          <w:szCs w:val="26"/>
          <w:lang w:eastAsia="ru-RU"/>
        </w:rPr>
        <w:t>, виды разрешенного использования: строительство полигона твердых бытовых отходов.</w:t>
      </w:r>
    </w:p>
    <w:p w:rsidR="008D0B17" w:rsidRPr="008D0B17" w:rsidRDefault="00BB621B" w:rsidP="008D0B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пояснительной записке</w:t>
      </w:r>
      <w:r w:rsidR="009F52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представленной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проекту решения</w:t>
      </w:r>
      <w:r w:rsidR="009F5230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указано,</w:t>
      </w:r>
      <w:r w:rsidR="003744D2" w:rsidRPr="00374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 </w:t>
      </w:r>
      <w:r w:rsidR="009F5230" w:rsidRPr="009F52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Полигон для захоронения ТКО в </w:t>
      </w:r>
      <w:proofErr w:type="spellStart"/>
      <w:r w:rsidR="009F5230" w:rsidRPr="009F5230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="009F5230" w:rsidRPr="009F5230">
        <w:rPr>
          <w:rFonts w:ascii="Times New Roman" w:eastAsia="Times New Roman" w:hAnsi="Times New Roman" w:cs="Times New Roman"/>
          <w:sz w:val="26"/>
          <w:szCs w:val="26"/>
          <w:lang w:eastAsia="ru-RU"/>
        </w:rPr>
        <w:t>.К</w:t>
      </w:r>
      <w:proofErr w:type="gramEnd"/>
      <w:r w:rsidR="009F5230" w:rsidRPr="009F5230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оряжма</w:t>
      </w:r>
      <w:proofErr w:type="spellEnd"/>
      <w:r w:rsidR="009F5230" w:rsidRPr="009F52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является легитимным объектом обращения с ТКО, включенным в государственный реестр объектов обращения с отходами. </w:t>
      </w:r>
      <w:r w:rsidR="008D0B17" w:rsidRPr="008D0B1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полигона для захоронения ТКО в г.</w:t>
      </w:r>
      <w:r w:rsidR="008739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D0B17" w:rsidRPr="008D0B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Коряжма выделен вышеуказанный земельный участок для строительства мусоросортировочного комплекса (далее – </w:t>
      </w:r>
      <w:proofErr w:type="gramStart"/>
      <w:r w:rsidR="008D0B17" w:rsidRPr="008D0B17">
        <w:rPr>
          <w:rFonts w:ascii="Times New Roman" w:eastAsia="Times New Roman" w:hAnsi="Times New Roman" w:cs="Times New Roman"/>
          <w:sz w:val="26"/>
          <w:szCs w:val="26"/>
          <w:lang w:eastAsia="ru-RU"/>
        </w:rPr>
        <w:t>МСК</w:t>
      </w:r>
      <w:proofErr w:type="gramEnd"/>
      <w:r w:rsidR="008D0B17" w:rsidRPr="008D0B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который и предлагается к безвозмездной передаче в государственную собственность Архангельской области. </w:t>
      </w:r>
      <w:r w:rsidR="008D0B17" w:rsidRPr="008D0B1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Оставшаяся территория полигона находится в муниципальной собственности и не планируется к передаче в областную собственность.</w:t>
      </w:r>
      <w:r w:rsidR="008D0B17" w:rsidRPr="008D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0B17" w:rsidRPr="008D0B1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Эксплуатация опорного объекта предусматривается в комплексе с действующим полигоном, на котором предусматривается его строительство.</w:t>
      </w:r>
    </w:p>
    <w:p w:rsidR="008D0B17" w:rsidRDefault="003744D2" w:rsidP="008D0B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4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момент передачи </w:t>
      </w:r>
      <w:r w:rsidR="008D0B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участка под строительство </w:t>
      </w:r>
      <w:proofErr w:type="gramStart"/>
      <w:r w:rsidR="008D0B17">
        <w:rPr>
          <w:rFonts w:ascii="Times New Roman" w:eastAsia="Times New Roman" w:hAnsi="Times New Roman" w:cs="Times New Roman"/>
          <w:sz w:val="26"/>
          <w:szCs w:val="26"/>
          <w:lang w:eastAsia="ru-RU"/>
        </w:rPr>
        <w:t>МСК</w:t>
      </w:r>
      <w:proofErr w:type="gramEnd"/>
      <w:r w:rsidR="008D0B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74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имеющиеся на территории полигона карты не были разработаны и не имели положительных заключений, что не позволяло их эксплуатировать. Вторая карта полигона была затоплена и требовала </w:t>
      </w:r>
      <w:r w:rsidRPr="003744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дополнительных вложений на приведение её в соответствие с требованиями законодательства.</w:t>
      </w:r>
    </w:p>
    <w:p w:rsidR="003744D2" w:rsidRPr="003744D2" w:rsidRDefault="003744D2" w:rsidP="008D0B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44D2">
        <w:rPr>
          <w:rFonts w:ascii="Times New Roman" w:eastAsia="Times New Roman" w:hAnsi="Times New Roman" w:cs="Times New Roman"/>
          <w:sz w:val="26"/>
          <w:szCs w:val="26"/>
          <w:lang w:eastAsia="ru-RU"/>
        </w:rPr>
        <w:t>Вместе с тем после приведения имеющейся у МУП «Полигон» документации, в соответствии с требованиями действующего законодательства, предприятие сможет переоформить лицензию, с учетом размещения на его территории опорного объекта.</w:t>
      </w:r>
    </w:p>
    <w:p w:rsidR="003744D2" w:rsidRPr="003744D2" w:rsidRDefault="003744D2" w:rsidP="003744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44D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по разработке проекта полигона могут произв</w:t>
      </w:r>
      <w:r w:rsidR="008D0B17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одит</w:t>
      </w:r>
      <w:r w:rsidR="00E859D5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8D0B17">
        <w:rPr>
          <w:rFonts w:ascii="Times New Roman" w:eastAsia="Times New Roman" w:hAnsi="Times New Roman" w:cs="Times New Roman"/>
          <w:sz w:val="26"/>
          <w:szCs w:val="26"/>
          <w:lang w:eastAsia="ru-RU"/>
        </w:rPr>
        <w:t>ся</w:t>
      </w:r>
      <w:r w:rsidRPr="00374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тем лицом</w:t>
      </w:r>
      <w:r w:rsidR="00E859D5">
        <w:rPr>
          <w:rFonts w:ascii="Times New Roman" w:eastAsia="Times New Roman" w:hAnsi="Times New Roman" w:cs="Times New Roman"/>
          <w:sz w:val="26"/>
          <w:szCs w:val="26"/>
          <w:lang w:eastAsia="ru-RU"/>
        </w:rPr>
        <w:t>, в ведении</w:t>
      </w:r>
      <w:r w:rsidRPr="00374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которого находится полигон, в данном случае администрацией городского округа Архангельской области «Город Коряжма» (далее – администрация города).</w:t>
      </w:r>
    </w:p>
    <w:p w:rsidR="003358BB" w:rsidRPr="003022BF" w:rsidRDefault="003744D2" w:rsidP="003744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74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этого Министерством природных ресурсов и лесопромышленного комплекса Архангельской области (далее – Министерство) </w:t>
      </w:r>
      <w:r w:rsidR="008D0B17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планировалось проведение мероприятий</w:t>
      </w:r>
      <w:r w:rsidRPr="00374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выделению средств из областного бюджета с целью поддержки ГО АО «Город Коряжма» для приведения имеющейся у МУП «Полигон» документации, в соответствии с требованиями действующего законодательства.</w:t>
      </w:r>
      <w:r w:rsidR="003358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58BB" w:rsidRPr="003022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настоящего времени б</w:t>
      </w:r>
      <w:r w:rsidR="00E859D5" w:rsidRPr="003022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юджетные ассигновани</w:t>
      </w:r>
      <w:r w:rsidR="00074FED" w:rsidRPr="003022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</w:t>
      </w:r>
      <w:r w:rsidR="00ED7690" w:rsidRPr="003022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3022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в бюджет городского округа на вышеуказанные цели не поступали. </w:t>
      </w:r>
    </w:p>
    <w:p w:rsidR="003744D2" w:rsidRDefault="003744D2" w:rsidP="003744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4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Контракт на выполнение работ по разработке проектно-сметной документации на реконструкцию полигона твердых коммунальных отходов r. </w:t>
      </w:r>
      <w:proofErr w:type="gramStart"/>
      <w:r w:rsidRPr="003744D2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Коряжмы, включая рекультивацию отработанной карты полигона</w:t>
      </w:r>
      <w:r w:rsidR="008D0B1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374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заключен 03.07.2023г. </w:t>
      </w:r>
      <w:r w:rsidR="00DC66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</w:t>
      </w:r>
      <w:r w:rsidR="00DC6681" w:rsidRPr="00DC6681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</w:t>
      </w:r>
      <w:r w:rsidR="00DC6681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DC6681" w:rsidRPr="00DC66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Архангельской области от 03 мая 2023 г. № 348-рп «Об осуществлении в 2023 году закупки на выполнение работ по разработке проектно-сметной документации на реконструкцию полигона твердых коммунальных отходов города Коряжмы, включая рекультивацию отработанной карты полигона, у единственного подрядчика»</w:t>
      </w:r>
      <w:r w:rsidR="00DC66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58BB">
        <w:rPr>
          <w:rFonts w:ascii="Times New Roman" w:eastAsia="Times New Roman" w:hAnsi="Times New Roman" w:cs="Times New Roman"/>
          <w:sz w:val="26"/>
          <w:szCs w:val="26"/>
          <w:lang w:eastAsia="ru-RU"/>
        </w:rPr>
        <w:t>с Г</w:t>
      </w:r>
      <w:r w:rsidRPr="003744D2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осударственным бюджетным учреждением Архангельской области «Центр природопользования и охраны</w:t>
      </w:r>
      <w:proofErr w:type="gramEnd"/>
      <w:r w:rsidRPr="00374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окружающей среды», а не администрацией города</w:t>
      </w:r>
      <w:r w:rsidR="003358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Коряжмы</w:t>
      </w:r>
      <w:r w:rsidRPr="00374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E7F17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 работ - ООО «Террикон»</w:t>
      </w:r>
      <w:r w:rsidR="005C00C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E7F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исполнения контракта 07.07.2024г. Стоимость</w:t>
      </w:r>
      <w:r w:rsidR="00C00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 по</w:t>
      </w:r>
      <w:r w:rsidR="002E7F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контракт</w:t>
      </w:r>
      <w:r w:rsidR="00C00D1B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2E7F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78 млн. руб.</w:t>
      </w:r>
    </w:p>
    <w:p w:rsidR="00055621" w:rsidRDefault="008D0B17" w:rsidP="0005562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58B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Контрольно-счетная палата в рамках проведения экспертно-аналитического мероприятия направила требование</w:t>
      </w:r>
      <w:r w:rsidR="00055621" w:rsidRPr="003358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адрес</w:t>
      </w:r>
      <w:r w:rsidRPr="003358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55621" w:rsidRPr="003358BB">
        <w:rPr>
          <w:rFonts w:ascii="Times New Roman" w:eastAsia="Times New Roman" w:hAnsi="Times New Roman" w:cs="Times New Roman"/>
          <w:sz w:val="26"/>
          <w:szCs w:val="26"/>
          <w:lang w:eastAsia="ru-RU"/>
        </w:rPr>
        <w:t>ГБУ Архангельской области "Центр природопользования и охраны окружающей среды"</w:t>
      </w:r>
      <w:r w:rsidR="00152642" w:rsidRPr="003358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представлении документов и информации по выполнению этапов вышеуказанного контракта.</w:t>
      </w:r>
    </w:p>
    <w:p w:rsidR="002E7F17" w:rsidRDefault="002E7F17" w:rsidP="0005562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адрес контрольно-счетной палаты направлена информация об изменении условий контракта, протокол о проведении общественных слушаний и претензии со стороны Заказчика (предъявлены пени за нарушение срока контракта и штрафы за ненадлежащее исполнение условий контракта).</w:t>
      </w:r>
    </w:p>
    <w:p w:rsidR="00E65C73" w:rsidRDefault="002E7F17" w:rsidP="002E7F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срок исполнения контракта изменен </w:t>
      </w:r>
      <w:r w:rsidR="00EC21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02.10.2024 г. </w:t>
      </w:r>
      <w:r w:rsidRPr="002E7F17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настоящего времени контракт не исполнен</w:t>
      </w:r>
      <w:proofErr w:type="gramStart"/>
      <w:r w:rsidR="00E65C7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E65C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6122" w:rsidRPr="008F612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Представлена и</w:t>
      </w:r>
      <w:r w:rsidRPr="008F612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сполнительная</w:t>
      </w:r>
      <w:r w:rsidRPr="003022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документация о завершенных этапах контракта</w:t>
      </w:r>
      <w:r w:rsidR="00E65C7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2E7F17" w:rsidRPr="00E65C73" w:rsidRDefault="00E65C73" w:rsidP="00E65C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5C73">
        <w:rPr>
          <w:rFonts w:ascii="Times New Roman" w:eastAsia="Times New Roman" w:hAnsi="Times New Roman" w:cs="Times New Roman"/>
          <w:sz w:val="26"/>
          <w:szCs w:val="26"/>
          <w:lang w:eastAsia="ru-RU"/>
        </w:rPr>
        <w:t>- акт</w:t>
      </w:r>
      <w:r w:rsidRPr="00E65C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сдачи-приемки работ</w:t>
      </w:r>
      <w:r w:rsidR="00204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5B5F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 </w:t>
      </w:r>
      <w:r w:rsidRPr="00E65C73">
        <w:rPr>
          <w:rFonts w:ascii="Times New Roman" w:eastAsia="Times New Roman" w:hAnsi="Times New Roman" w:cs="Times New Roman"/>
          <w:sz w:val="26"/>
          <w:szCs w:val="26"/>
          <w:lang w:eastAsia="ru-RU"/>
        </w:rPr>
        <w:t>ию</w:t>
      </w:r>
      <w:r w:rsidR="005B5F50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E65C73">
        <w:rPr>
          <w:rFonts w:ascii="Times New Roman" w:eastAsia="Times New Roman" w:hAnsi="Times New Roman" w:cs="Times New Roman"/>
          <w:sz w:val="26"/>
          <w:szCs w:val="26"/>
          <w:lang w:eastAsia="ru-RU"/>
        </w:rPr>
        <w:t>я 2024 года</w:t>
      </w:r>
      <w:r w:rsidR="008F612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65C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6122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E65C7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тап №1 - Выполнение инженерных изысканий (геологических, геодезических, гидрометеорологических, экологических (в том числе археологических), стоимость работ 27400 тыс. руб.;</w:t>
      </w:r>
    </w:p>
    <w:p w:rsidR="002047C6" w:rsidRDefault="002047C6" w:rsidP="002047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E65C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 сдачи-приемки работ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15</w:t>
      </w:r>
      <w:r w:rsidRPr="00E65C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июля 2024 года</w:t>
      </w:r>
      <w:r w:rsidR="008F612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047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8F6122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204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тап №2 - Разработка материалов оценки воздействия на окружающую среду (в </w:t>
      </w:r>
      <w:proofErr w:type="spellStart"/>
      <w:r w:rsidRPr="002047C6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2047C6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подготовка и проведение общественных слушаний)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стоимость работ 4000 тыс. руб.;</w:t>
      </w:r>
    </w:p>
    <w:p w:rsidR="002047C6" w:rsidRDefault="002047C6" w:rsidP="002047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E65C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 сдачи-приемки работ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E65C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E65C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</w:t>
      </w:r>
      <w:r w:rsidR="008F612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047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8F6122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2047C6">
        <w:rPr>
          <w:rFonts w:ascii="Times New Roman" w:eastAsia="Times New Roman" w:hAnsi="Times New Roman" w:cs="Times New Roman"/>
          <w:sz w:val="26"/>
          <w:szCs w:val="26"/>
          <w:lang w:eastAsia="ru-RU"/>
        </w:rPr>
        <w:t>тап №3 - Р</w:t>
      </w:r>
      <w:proofErr w:type="spellStart"/>
      <w:r w:rsidRPr="002047C6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>азработка</w:t>
      </w:r>
      <w:proofErr w:type="spellEnd"/>
      <w:r w:rsidRPr="002047C6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 проектной документации на реконструкцию существующего полигона твердых коммунальных отходов, включающую в себя также рекультивацию отработанной карты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стоимость работ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23200</w:t>
      </w:r>
      <w:r w:rsidR="007139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</w:t>
      </w:r>
    </w:p>
    <w:p w:rsidR="00E65C73" w:rsidRPr="00781A97" w:rsidRDefault="00C21CC8" w:rsidP="00E65C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1A9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Расчеты с подрядчиком произведены на общую сумму 61620 тыс. руб., в том от 19.07.2023 – 11700 тыс. руб., от 17.08.2023 – 11700 тыс. руб., от 19.07.2024 – 2800 тыс. руб., от 12.07.2024 – 19180 тыс. руб., от 23.09.2024 – 9220 тыс. руб., от 11.10.2024 – 7020 тыс. руб.</w:t>
      </w:r>
    </w:p>
    <w:p w:rsidR="00D77E6A" w:rsidRPr="00DF4F74" w:rsidRDefault="00D77E6A" w:rsidP="00D77E6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74E0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ст. 42.1 Регламента городской Думы от 20.04.2006г. № 185</w:t>
      </w:r>
      <w:r w:rsidRPr="00774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0248" w:rsidRPr="00774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специалистом аппарата городской Думы, </w:t>
      </w:r>
      <w:r w:rsidRPr="00774E06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осуществляющи</w:t>
      </w:r>
      <w:r w:rsidR="00A50248" w:rsidRPr="00774E06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774E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правовое обеспечение деятельности городской Думы</w:t>
      </w:r>
      <w:r w:rsidR="00DF4F74" w:rsidRPr="00774E0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50248" w:rsidRPr="00774E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0248" w:rsidRPr="00774E0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проведена правовая и редакционная экспертиза. Результаты экспертизы оформлены</w:t>
      </w:r>
      <w:r w:rsidRPr="00774E0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заключение</w:t>
      </w:r>
      <w:r w:rsidR="00A50248" w:rsidRPr="00774E0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м</w:t>
      </w:r>
      <w:r w:rsidR="005C36F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от 13.02.2024г</w:t>
      </w:r>
      <w:r w:rsidR="00A50248" w:rsidRPr="00774E0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  <w:r w:rsidR="00A50248" w:rsidRPr="00DF4F7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</w:p>
    <w:p w:rsidR="0024536A" w:rsidRDefault="0024536A" w:rsidP="007E5F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12EB" w:rsidRDefault="000C093F" w:rsidP="00CE5BE1">
      <w:pPr>
        <w:pStyle w:val="a4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43014">
        <w:rPr>
          <w:rFonts w:ascii="Times New Roman" w:hAnsi="Times New Roman" w:cs="Times New Roman"/>
          <w:i/>
          <w:sz w:val="26"/>
          <w:szCs w:val="26"/>
        </w:rPr>
        <w:t xml:space="preserve">На основании </w:t>
      </w:r>
      <w:proofErr w:type="gramStart"/>
      <w:r w:rsidR="00626EAF">
        <w:rPr>
          <w:rFonts w:ascii="Times New Roman" w:hAnsi="Times New Roman" w:cs="Times New Roman"/>
          <w:i/>
          <w:sz w:val="26"/>
          <w:szCs w:val="26"/>
        </w:rPr>
        <w:t>выше</w:t>
      </w:r>
      <w:r w:rsidRPr="00143014">
        <w:rPr>
          <w:rFonts w:ascii="Times New Roman" w:hAnsi="Times New Roman" w:cs="Times New Roman"/>
          <w:i/>
          <w:sz w:val="26"/>
          <w:szCs w:val="26"/>
        </w:rPr>
        <w:t>изложенного</w:t>
      </w:r>
      <w:proofErr w:type="gramEnd"/>
      <w:r w:rsidRPr="00143014">
        <w:rPr>
          <w:rFonts w:ascii="Times New Roman" w:hAnsi="Times New Roman" w:cs="Times New Roman"/>
          <w:i/>
          <w:sz w:val="26"/>
          <w:szCs w:val="26"/>
        </w:rPr>
        <w:t xml:space="preserve">, контрольно-счетная палата </w:t>
      </w:r>
      <w:r w:rsidR="00BB12EB">
        <w:rPr>
          <w:rFonts w:ascii="Times New Roman" w:hAnsi="Times New Roman" w:cs="Times New Roman"/>
          <w:i/>
          <w:sz w:val="26"/>
          <w:szCs w:val="26"/>
        </w:rPr>
        <w:t>предлагает:</w:t>
      </w:r>
    </w:p>
    <w:p w:rsidR="0024536A" w:rsidRDefault="00BB12EB" w:rsidP="00CE5BE1">
      <w:pPr>
        <w:pStyle w:val="a4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- разработчикам доработать проект решения</w:t>
      </w:r>
      <w:r w:rsidR="000C06CA">
        <w:rPr>
          <w:rFonts w:ascii="Times New Roman" w:hAnsi="Times New Roman" w:cs="Times New Roman"/>
          <w:i/>
          <w:sz w:val="26"/>
          <w:szCs w:val="26"/>
        </w:rPr>
        <w:t xml:space="preserve">, предоставив дополнительную информацию </w:t>
      </w:r>
      <w:r w:rsidR="0024536A">
        <w:rPr>
          <w:rFonts w:ascii="Times New Roman" w:hAnsi="Times New Roman" w:cs="Times New Roman"/>
          <w:i/>
          <w:sz w:val="26"/>
          <w:szCs w:val="26"/>
        </w:rPr>
        <w:t>п</w:t>
      </w:r>
      <w:r w:rsidR="00DA3786">
        <w:rPr>
          <w:rFonts w:ascii="Times New Roman" w:hAnsi="Times New Roman" w:cs="Times New Roman"/>
          <w:i/>
          <w:sz w:val="26"/>
          <w:szCs w:val="26"/>
        </w:rPr>
        <w:t xml:space="preserve">о </w:t>
      </w:r>
      <w:r w:rsidR="0024536A">
        <w:rPr>
          <w:rFonts w:ascii="Times New Roman" w:hAnsi="Times New Roman" w:cs="Times New Roman"/>
          <w:i/>
          <w:sz w:val="26"/>
          <w:szCs w:val="26"/>
        </w:rPr>
        <w:t>выводам, отраженным в заключении;</w:t>
      </w:r>
    </w:p>
    <w:p w:rsidR="00210194" w:rsidRPr="00143014" w:rsidRDefault="00BB12EB" w:rsidP="00CE5BE1">
      <w:pPr>
        <w:pStyle w:val="a4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- депутатам городской Думы</w:t>
      </w:r>
      <w:r w:rsidR="000C093F" w:rsidRPr="00143014">
        <w:rPr>
          <w:rFonts w:ascii="Times New Roman" w:hAnsi="Times New Roman" w:cs="Times New Roman"/>
          <w:i/>
          <w:sz w:val="26"/>
          <w:szCs w:val="26"/>
        </w:rPr>
        <w:t xml:space="preserve"> при рассм</w:t>
      </w:r>
      <w:r w:rsidR="000A2884">
        <w:rPr>
          <w:rFonts w:ascii="Times New Roman" w:hAnsi="Times New Roman" w:cs="Times New Roman"/>
          <w:i/>
          <w:sz w:val="26"/>
          <w:szCs w:val="26"/>
        </w:rPr>
        <w:t>отрении Проекта</w:t>
      </w:r>
      <w:r w:rsidR="000C093F" w:rsidRPr="00143014">
        <w:rPr>
          <w:rFonts w:ascii="Times New Roman" w:hAnsi="Times New Roman" w:cs="Times New Roman"/>
          <w:i/>
          <w:sz w:val="26"/>
          <w:szCs w:val="26"/>
        </w:rPr>
        <w:t xml:space="preserve"> учесть </w:t>
      </w:r>
      <w:r>
        <w:rPr>
          <w:rFonts w:ascii="Times New Roman" w:hAnsi="Times New Roman" w:cs="Times New Roman"/>
          <w:i/>
          <w:sz w:val="26"/>
          <w:szCs w:val="26"/>
        </w:rPr>
        <w:t>дополнительную информацию</w:t>
      </w:r>
      <w:r w:rsidR="000C093F" w:rsidRPr="00143014">
        <w:rPr>
          <w:rFonts w:ascii="Times New Roman" w:hAnsi="Times New Roman" w:cs="Times New Roman"/>
          <w:i/>
          <w:sz w:val="26"/>
          <w:szCs w:val="26"/>
        </w:rPr>
        <w:t>, содержащ</w:t>
      </w:r>
      <w:r w:rsidR="00626EAF">
        <w:rPr>
          <w:rFonts w:ascii="Times New Roman" w:hAnsi="Times New Roman" w:cs="Times New Roman"/>
          <w:i/>
          <w:sz w:val="26"/>
          <w:szCs w:val="26"/>
        </w:rPr>
        <w:t>уюся</w:t>
      </w:r>
      <w:r w:rsidR="000C093F" w:rsidRPr="00143014">
        <w:rPr>
          <w:rFonts w:ascii="Times New Roman" w:hAnsi="Times New Roman" w:cs="Times New Roman"/>
          <w:i/>
          <w:sz w:val="26"/>
          <w:szCs w:val="26"/>
        </w:rPr>
        <w:t xml:space="preserve"> в настоящем заключении.</w:t>
      </w:r>
    </w:p>
    <w:p w:rsidR="00BB12EB" w:rsidRDefault="00BB12EB" w:rsidP="00D500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2EB" w:rsidRDefault="00BB12EB" w:rsidP="00D500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2EB" w:rsidRDefault="00BB12EB" w:rsidP="00D500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039" w:rsidRPr="00D50039" w:rsidRDefault="00D50039" w:rsidP="00D500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0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</w:p>
    <w:p w:rsidR="00D50039" w:rsidRPr="00D50039" w:rsidRDefault="00D50039" w:rsidP="00D500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 - счетной палаты                                                        </w:t>
      </w:r>
      <w:r w:rsidR="00BB1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50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О.А. Синцова</w:t>
      </w:r>
    </w:p>
    <w:sectPr w:rsidR="00D50039" w:rsidRPr="00D50039" w:rsidSect="00BB12EB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19FF"/>
    <w:multiLevelType w:val="hybridMultilevel"/>
    <w:tmpl w:val="E18A0872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">
    <w:nsid w:val="7E1E0D93"/>
    <w:multiLevelType w:val="hybridMultilevel"/>
    <w:tmpl w:val="DD2A1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357"/>
    <w:rsid w:val="0001672C"/>
    <w:rsid w:val="00022CE4"/>
    <w:rsid w:val="000243F7"/>
    <w:rsid w:val="000317B6"/>
    <w:rsid w:val="00034B50"/>
    <w:rsid w:val="00055621"/>
    <w:rsid w:val="00055F9F"/>
    <w:rsid w:val="00074FED"/>
    <w:rsid w:val="00077463"/>
    <w:rsid w:val="00097433"/>
    <w:rsid w:val="000A2884"/>
    <w:rsid w:val="000B7B2F"/>
    <w:rsid w:val="000C06CA"/>
    <w:rsid w:val="000C0709"/>
    <w:rsid w:val="000C093F"/>
    <w:rsid w:val="000C5560"/>
    <w:rsid w:val="000D5010"/>
    <w:rsid w:val="000E5CBB"/>
    <w:rsid w:val="000F557C"/>
    <w:rsid w:val="00103F5D"/>
    <w:rsid w:val="00113D65"/>
    <w:rsid w:val="00126320"/>
    <w:rsid w:val="001426E2"/>
    <w:rsid w:val="00143014"/>
    <w:rsid w:val="00152642"/>
    <w:rsid w:val="00160368"/>
    <w:rsid w:val="00174639"/>
    <w:rsid w:val="00191D54"/>
    <w:rsid w:val="001B7EC7"/>
    <w:rsid w:val="00202E6F"/>
    <w:rsid w:val="0020428D"/>
    <w:rsid w:val="002047C6"/>
    <w:rsid w:val="00210194"/>
    <w:rsid w:val="002125FF"/>
    <w:rsid w:val="00216F88"/>
    <w:rsid w:val="0023699A"/>
    <w:rsid w:val="0024536A"/>
    <w:rsid w:val="002673D3"/>
    <w:rsid w:val="0026779D"/>
    <w:rsid w:val="002B29ED"/>
    <w:rsid w:val="002C0AFC"/>
    <w:rsid w:val="002C5BDA"/>
    <w:rsid w:val="002D58E8"/>
    <w:rsid w:val="002E1D9F"/>
    <w:rsid w:val="002E7F17"/>
    <w:rsid w:val="003022BF"/>
    <w:rsid w:val="00333A75"/>
    <w:rsid w:val="003358BB"/>
    <w:rsid w:val="003642E6"/>
    <w:rsid w:val="00372BA0"/>
    <w:rsid w:val="003744D2"/>
    <w:rsid w:val="00380EB6"/>
    <w:rsid w:val="003861E2"/>
    <w:rsid w:val="003B375F"/>
    <w:rsid w:val="003B4366"/>
    <w:rsid w:val="003B721C"/>
    <w:rsid w:val="003D68D7"/>
    <w:rsid w:val="003F230C"/>
    <w:rsid w:val="00410334"/>
    <w:rsid w:val="00411C3E"/>
    <w:rsid w:val="00431107"/>
    <w:rsid w:val="00505F6F"/>
    <w:rsid w:val="005065D5"/>
    <w:rsid w:val="0051389C"/>
    <w:rsid w:val="00526E48"/>
    <w:rsid w:val="00555C08"/>
    <w:rsid w:val="00572B3F"/>
    <w:rsid w:val="005A48F5"/>
    <w:rsid w:val="005B5F50"/>
    <w:rsid w:val="005C00C3"/>
    <w:rsid w:val="005C36FD"/>
    <w:rsid w:val="005E4DEC"/>
    <w:rsid w:val="005F5357"/>
    <w:rsid w:val="00601C44"/>
    <w:rsid w:val="006173D8"/>
    <w:rsid w:val="00626EAF"/>
    <w:rsid w:val="006312F5"/>
    <w:rsid w:val="00635353"/>
    <w:rsid w:val="0063702C"/>
    <w:rsid w:val="00671F51"/>
    <w:rsid w:val="00673EB5"/>
    <w:rsid w:val="00677221"/>
    <w:rsid w:val="00692997"/>
    <w:rsid w:val="006B5699"/>
    <w:rsid w:val="006C2B08"/>
    <w:rsid w:val="006C6771"/>
    <w:rsid w:val="006D2A12"/>
    <w:rsid w:val="006D5248"/>
    <w:rsid w:val="006F1703"/>
    <w:rsid w:val="006F33C6"/>
    <w:rsid w:val="00713966"/>
    <w:rsid w:val="007333E9"/>
    <w:rsid w:val="00774904"/>
    <w:rsid w:val="00774E06"/>
    <w:rsid w:val="00775B89"/>
    <w:rsid w:val="00777195"/>
    <w:rsid w:val="00781A97"/>
    <w:rsid w:val="007B231C"/>
    <w:rsid w:val="007E1590"/>
    <w:rsid w:val="007E5F9D"/>
    <w:rsid w:val="007E7E56"/>
    <w:rsid w:val="00813EF3"/>
    <w:rsid w:val="00826556"/>
    <w:rsid w:val="008317F2"/>
    <w:rsid w:val="008739CF"/>
    <w:rsid w:val="00897DC8"/>
    <w:rsid w:val="008A75E4"/>
    <w:rsid w:val="008B12B2"/>
    <w:rsid w:val="008D0B17"/>
    <w:rsid w:val="008D156A"/>
    <w:rsid w:val="008D3756"/>
    <w:rsid w:val="008F6122"/>
    <w:rsid w:val="00901C25"/>
    <w:rsid w:val="00915CFE"/>
    <w:rsid w:val="0095609F"/>
    <w:rsid w:val="00977883"/>
    <w:rsid w:val="00981572"/>
    <w:rsid w:val="00990E3F"/>
    <w:rsid w:val="009A10BD"/>
    <w:rsid w:val="009B424F"/>
    <w:rsid w:val="009C633E"/>
    <w:rsid w:val="009E7065"/>
    <w:rsid w:val="009F5230"/>
    <w:rsid w:val="00A11EF7"/>
    <w:rsid w:val="00A33EAA"/>
    <w:rsid w:val="00A50248"/>
    <w:rsid w:val="00A61FFA"/>
    <w:rsid w:val="00A9587A"/>
    <w:rsid w:val="00AC5EDE"/>
    <w:rsid w:val="00AD46D3"/>
    <w:rsid w:val="00AF57D3"/>
    <w:rsid w:val="00B06E08"/>
    <w:rsid w:val="00B5482D"/>
    <w:rsid w:val="00B951B8"/>
    <w:rsid w:val="00BB12EB"/>
    <w:rsid w:val="00BB621B"/>
    <w:rsid w:val="00BB75B6"/>
    <w:rsid w:val="00C00D1B"/>
    <w:rsid w:val="00C21CC8"/>
    <w:rsid w:val="00C45DF6"/>
    <w:rsid w:val="00C50B49"/>
    <w:rsid w:val="00C6374F"/>
    <w:rsid w:val="00CA6C5F"/>
    <w:rsid w:val="00CC04B6"/>
    <w:rsid w:val="00CE5BE1"/>
    <w:rsid w:val="00CF6955"/>
    <w:rsid w:val="00D02320"/>
    <w:rsid w:val="00D27C54"/>
    <w:rsid w:val="00D50039"/>
    <w:rsid w:val="00D77E6A"/>
    <w:rsid w:val="00DA3786"/>
    <w:rsid w:val="00DC6681"/>
    <w:rsid w:val="00DD355F"/>
    <w:rsid w:val="00DD444A"/>
    <w:rsid w:val="00DD7A42"/>
    <w:rsid w:val="00DE326A"/>
    <w:rsid w:val="00DF4F74"/>
    <w:rsid w:val="00E30AC4"/>
    <w:rsid w:val="00E40B0E"/>
    <w:rsid w:val="00E63D34"/>
    <w:rsid w:val="00E658EB"/>
    <w:rsid w:val="00E65C73"/>
    <w:rsid w:val="00E850FE"/>
    <w:rsid w:val="00E859D5"/>
    <w:rsid w:val="00EA1EEE"/>
    <w:rsid w:val="00EA2D4D"/>
    <w:rsid w:val="00EA6918"/>
    <w:rsid w:val="00EB7874"/>
    <w:rsid w:val="00EC219A"/>
    <w:rsid w:val="00EC7588"/>
    <w:rsid w:val="00ED44DF"/>
    <w:rsid w:val="00ED7690"/>
    <w:rsid w:val="00EF7FC0"/>
    <w:rsid w:val="00F129D2"/>
    <w:rsid w:val="00F16832"/>
    <w:rsid w:val="00F17E1E"/>
    <w:rsid w:val="00F24D79"/>
    <w:rsid w:val="00F452D7"/>
    <w:rsid w:val="00F5600B"/>
    <w:rsid w:val="00F66155"/>
    <w:rsid w:val="00F66865"/>
    <w:rsid w:val="00F97850"/>
    <w:rsid w:val="00FA5889"/>
    <w:rsid w:val="00FA6A64"/>
    <w:rsid w:val="00FE4103"/>
    <w:rsid w:val="00FF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87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065"/>
    <w:pPr>
      <w:ind w:left="720"/>
      <w:contextualSpacing/>
    </w:pPr>
  </w:style>
  <w:style w:type="paragraph" w:styleId="a4">
    <w:name w:val="No Spacing"/>
    <w:uiPriority w:val="1"/>
    <w:qFormat/>
    <w:rsid w:val="00DE326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F5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557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775B89"/>
    <w:rPr>
      <w:color w:val="0563C1" w:themeColor="hyperlink"/>
      <w:u w:val="single"/>
    </w:rPr>
  </w:style>
  <w:style w:type="paragraph" w:styleId="a8">
    <w:name w:val="Body Text"/>
    <w:basedOn w:val="a"/>
    <w:link w:val="a9"/>
    <w:uiPriority w:val="99"/>
    <w:unhideWhenUsed/>
    <w:rsid w:val="005065D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5065D5"/>
  </w:style>
  <w:style w:type="paragraph" w:customStyle="1" w:styleId="aa">
    <w:name w:val="Знак Знак Знак"/>
    <w:basedOn w:val="a"/>
    <w:rsid w:val="005065D5"/>
    <w:pPr>
      <w:spacing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87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065"/>
    <w:pPr>
      <w:ind w:left="720"/>
      <w:contextualSpacing/>
    </w:pPr>
  </w:style>
  <w:style w:type="paragraph" w:styleId="a4">
    <w:name w:val="No Spacing"/>
    <w:uiPriority w:val="1"/>
    <w:qFormat/>
    <w:rsid w:val="00DE326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F5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557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775B89"/>
    <w:rPr>
      <w:color w:val="0563C1" w:themeColor="hyperlink"/>
      <w:u w:val="single"/>
    </w:rPr>
  </w:style>
  <w:style w:type="paragraph" w:styleId="a8">
    <w:name w:val="Body Text"/>
    <w:basedOn w:val="a"/>
    <w:link w:val="a9"/>
    <w:uiPriority w:val="99"/>
    <w:unhideWhenUsed/>
    <w:rsid w:val="005065D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5065D5"/>
  </w:style>
  <w:style w:type="paragraph" w:customStyle="1" w:styleId="aa">
    <w:name w:val="Знак Знак Знак"/>
    <w:basedOn w:val="a"/>
    <w:rsid w:val="005065D5"/>
    <w:pPr>
      <w:spacing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4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5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A308C90BF7C9F4054132E46A46E49AD0B22F5F7677C24C2EB558A6A81BD13C3A1837F324CA38D7DB6CABA24C968593536B958784385B2FPDsAK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6F569-AF41-4418-B427-E86D4ACA4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1443</TotalTime>
  <Pages>1</Pages>
  <Words>3977</Words>
  <Characters>22671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REVCOM</cp:lastModifiedBy>
  <cp:revision>158</cp:revision>
  <cp:lastPrinted>2025-02-17T08:15:00Z</cp:lastPrinted>
  <dcterms:created xsi:type="dcterms:W3CDTF">2022-03-21T08:40:00Z</dcterms:created>
  <dcterms:modified xsi:type="dcterms:W3CDTF">2025-02-17T08:15:00Z</dcterms:modified>
</cp:coreProperties>
</file>