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7E5" w:rsidRPr="00810599" w:rsidRDefault="003A77E5" w:rsidP="003A77E5">
      <w:pPr>
        <w:shd w:val="clear" w:color="auto" w:fill="FFFFFF"/>
        <w:spacing w:after="120" w:line="24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B050"/>
          <w:kern w:val="36"/>
          <w:sz w:val="28"/>
          <w:szCs w:val="28"/>
          <w:lang w:eastAsia="ru-RU"/>
        </w:rPr>
      </w:pPr>
      <w:r w:rsidRPr="00810599">
        <w:rPr>
          <w:rFonts w:ascii="Times New Roman" w:eastAsia="Times New Roman" w:hAnsi="Times New Roman" w:cs="Times New Roman"/>
          <w:b/>
          <w:color w:val="00B050"/>
          <w:kern w:val="36"/>
          <w:sz w:val="28"/>
          <w:szCs w:val="28"/>
          <w:lang w:eastAsia="ru-RU"/>
        </w:rPr>
        <w:t>Состав и структура</w:t>
      </w:r>
    </w:p>
    <w:p w:rsidR="003A77E5" w:rsidRDefault="003A77E5" w:rsidP="003A77E5">
      <w:pPr>
        <w:shd w:val="clear" w:color="auto" w:fill="FFFFFF"/>
        <w:spacing w:after="360" w:line="408" w:lineRule="atLeast"/>
        <w:ind w:firstLine="709"/>
        <w:jc w:val="both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  <w:r w:rsidRPr="003A77E5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 xml:space="preserve">Контрольно-счетная палата образована в составе председателя и аппарата </w:t>
      </w:r>
      <w:r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к</w:t>
      </w:r>
      <w:r w:rsidRPr="003A77E5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 xml:space="preserve">онтрольно-счетной палаты. В состав аппарата </w:t>
      </w:r>
      <w:r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к</w:t>
      </w:r>
      <w:r w:rsidRPr="003A77E5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 xml:space="preserve">онтрольно-счетной палаты входит инспектор (рисунок 1). Должности председателя и инспектора </w:t>
      </w:r>
      <w:r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к</w:t>
      </w:r>
      <w:r w:rsidRPr="003A77E5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онтрольно-счетной палаты относятся к должностям муниципальной службы в контрольно-счётном органе городского округа Архангельской области. </w:t>
      </w:r>
    </w:p>
    <w:p w:rsidR="00421B54" w:rsidRPr="003A77E5" w:rsidRDefault="00421B54" w:rsidP="00421B54">
      <w:pPr>
        <w:shd w:val="clear" w:color="auto" w:fill="FFFFFF"/>
        <w:spacing w:after="360" w:line="408" w:lineRule="atLeast"/>
        <w:ind w:firstLine="709"/>
        <w:jc w:val="right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  <w:r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Рисунок 1</w:t>
      </w:r>
    </w:p>
    <w:tbl>
      <w:tblPr>
        <w:tblStyle w:val="a5"/>
        <w:tblW w:w="0" w:type="auto"/>
        <w:tblInd w:w="2093" w:type="dxa"/>
        <w:tblLook w:val="04A0"/>
      </w:tblPr>
      <w:tblGrid>
        <w:gridCol w:w="4394"/>
      </w:tblGrid>
      <w:tr w:rsidR="003A77E5" w:rsidTr="00B52FAC">
        <w:trPr>
          <w:trHeight w:val="1182"/>
        </w:trPr>
        <w:tc>
          <w:tcPr>
            <w:tcW w:w="4394" w:type="dxa"/>
            <w:shd w:val="clear" w:color="auto" w:fill="92D050"/>
          </w:tcPr>
          <w:p w:rsidR="003A77E5" w:rsidRPr="003A77E5" w:rsidRDefault="00D268B0" w:rsidP="003A77E5">
            <w:pPr>
              <w:spacing w:after="360" w:line="40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D268B0">
              <w:rPr>
                <w:rFonts w:ascii="inherit" w:eastAsia="Times New Roman" w:hAnsi="inherit" w:cs="Arial"/>
                <w:noProof/>
                <w:color w:val="333333"/>
                <w:sz w:val="21"/>
                <w:szCs w:val="21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2" o:spid="_x0000_s1026" type="#_x0000_t32" style="position:absolute;left:0;text-align:left;margin-left:104.75pt;margin-top:78.85pt;width:0;height:39.2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" strokecolor="#4579b8 [3044]">
                  <v:stroke endarrow="open"/>
                </v:shape>
              </w:pict>
            </w:r>
            <w:r w:rsidR="003A77E5" w:rsidRPr="003A77E5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Председатель контрольно-счётной палаты муниципального образования «Город Коряжма»</w:t>
            </w:r>
            <w:r w:rsidR="00164FCF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 xml:space="preserve"> </w:t>
            </w:r>
          </w:p>
        </w:tc>
      </w:tr>
    </w:tbl>
    <w:p w:rsidR="003A77E5" w:rsidRPr="003A77E5" w:rsidRDefault="003A77E5" w:rsidP="003A77E5">
      <w:pPr>
        <w:shd w:val="clear" w:color="auto" w:fill="FFFFFF"/>
        <w:spacing w:after="360" w:line="408" w:lineRule="atLeast"/>
        <w:jc w:val="center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</w:p>
    <w:tbl>
      <w:tblPr>
        <w:tblStyle w:val="a5"/>
        <w:tblW w:w="0" w:type="auto"/>
        <w:tblInd w:w="2093" w:type="dxa"/>
        <w:tblLook w:val="04A0"/>
      </w:tblPr>
      <w:tblGrid>
        <w:gridCol w:w="4394"/>
      </w:tblGrid>
      <w:tr w:rsidR="00421B54" w:rsidTr="00B52FAC">
        <w:trPr>
          <w:trHeight w:val="932"/>
        </w:trPr>
        <w:tc>
          <w:tcPr>
            <w:tcW w:w="4394" w:type="dxa"/>
            <w:shd w:val="clear" w:color="auto" w:fill="92D050"/>
          </w:tcPr>
          <w:p w:rsidR="00B52FAC" w:rsidRDefault="00B52FAC" w:rsidP="00B52FAC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Аппарат</w:t>
            </w:r>
          </w:p>
          <w:p w:rsidR="00B52FAC" w:rsidRDefault="00421B54" w:rsidP="00B52FAC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3A77E5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 xml:space="preserve"> контрольно-счётной палаты</w:t>
            </w:r>
          </w:p>
          <w:p w:rsidR="00421B54" w:rsidRPr="00B52FAC" w:rsidRDefault="00421B54" w:rsidP="00B52FAC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3A77E5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муниципального образования «Город Коряжма»</w:t>
            </w:r>
          </w:p>
        </w:tc>
      </w:tr>
    </w:tbl>
    <w:p w:rsidR="002D26C2" w:rsidRDefault="00D268B0">
      <w:r w:rsidRPr="00D268B0">
        <w:rPr>
          <w:rFonts w:ascii="inherit" w:eastAsia="Times New Roman" w:hAnsi="inherit" w:cs="Arial"/>
          <w:noProof/>
          <w:color w:val="333333"/>
          <w:sz w:val="21"/>
          <w:szCs w:val="21"/>
          <w:lang w:eastAsia="ru-RU"/>
        </w:rPr>
        <w:pict>
          <v:shape id="Прямая со стрелкой 3" o:spid="_x0000_s1027" type="#_x0000_t32" style="position:absolute;margin-left:209.4pt;margin-top:-.15pt;width:0;height:26.75pt;z-index:25166131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" strokecolor="#4a7ebb">
            <v:stroke endarrow="open"/>
          </v:shape>
        </w:pict>
      </w:r>
    </w:p>
    <w:tbl>
      <w:tblPr>
        <w:tblStyle w:val="a5"/>
        <w:tblW w:w="0" w:type="auto"/>
        <w:tblInd w:w="2093" w:type="dxa"/>
        <w:tblLook w:val="04A0"/>
      </w:tblPr>
      <w:tblGrid>
        <w:gridCol w:w="4394"/>
      </w:tblGrid>
      <w:tr w:rsidR="00B52FAC" w:rsidTr="00B52FAC">
        <w:trPr>
          <w:trHeight w:val="896"/>
        </w:trPr>
        <w:tc>
          <w:tcPr>
            <w:tcW w:w="4394" w:type="dxa"/>
            <w:shd w:val="clear" w:color="auto" w:fill="92D050"/>
          </w:tcPr>
          <w:p w:rsidR="00B52FAC" w:rsidRDefault="00B52FAC" w:rsidP="00B52FAC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Инспектор</w:t>
            </w:r>
          </w:p>
          <w:p w:rsidR="00B52FAC" w:rsidRDefault="00B52FAC" w:rsidP="00B52FAC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3A77E5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контрольно-счётной палаты</w:t>
            </w:r>
          </w:p>
          <w:p w:rsidR="00B52FAC" w:rsidRDefault="00B52FAC" w:rsidP="00B52FAC">
            <w:pPr>
              <w:jc w:val="center"/>
            </w:pPr>
            <w:r w:rsidRPr="003A77E5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муниципального образования «Город Коряжма»</w:t>
            </w:r>
          </w:p>
        </w:tc>
      </w:tr>
    </w:tbl>
    <w:p w:rsidR="00B52FAC" w:rsidRDefault="002009F7" w:rsidP="002009F7">
      <w:pPr>
        <w:jc w:val="center"/>
        <w:rPr>
          <w:rStyle w:val="a6"/>
          <w:rFonts w:ascii="Times New Roman" w:hAnsi="Times New Roman" w:cs="Times New Roman"/>
          <w:color w:val="333333"/>
          <w:sz w:val="21"/>
          <w:szCs w:val="21"/>
          <w:bdr w:val="none" w:sz="0" w:space="0" w:color="auto" w:frame="1"/>
          <w:shd w:val="clear" w:color="auto" w:fill="FFFFFF"/>
        </w:rPr>
      </w:pPr>
      <w:bookmarkStart w:id="0" w:name="_GoBack"/>
      <w:bookmarkEnd w:id="0"/>
      <w:r w:rsidRPr="002009F7">
        <w:rPr>
          <w:rStyle w:val="a6"/>
          <w:rFonts w:ascii="Times New Roman" w:hAnsi="Times New Roman" w:cs="Times New Roman"/>
          <w:color w:val="333333"/>
          <w:sz w:val="21"/>
          <w:szCs w:val="21"/>
          <w:bdr w:val="none" w:sz="0" w:space="0" w:color="auto" w:frame="1"/>
          <w:shd w:val="clear" w:color="auto" w:fill="FFFFFF"/>
        </w:rPr>
        <w:t xml:space="preserve">Рисунок 1 – Структура </w:t>
      </w:r>
      <w:r>
        <w:rPr>
          <w:rStyle w:val="a6"/>
          <w:rFonts w:ascii="Times New Roman" w:hAnsi="Times New Roman" w:cs="Times New Roman"/>
          <w:color w:val="333333"/>
          <w:sz w:val="21"/>
          <w:szCs w:val="21"/>
          <w:bdr w:val="none" w:sz="0" w:space="0" w:color="auto" w:frame="1"/>
          <w:shd w:val="clear" w:color="auto" w:fill="FFFFFF"/>
        </w:rPr>
        <w:t>к</w:t>
      </w:r>
      <w:r w:rsidRPr="002009F7">
        <w:rPr>
          <w:rStyle w:val="a6"/>
          <w:rFonts w:ascii="Times New Roman" w:hAnsi="Times New Roman" w:cs="Times New Roman"/>
          <w:color w:val="333333"/>
          <w:sz w:val="21"/>
          <w:szCs w:val="21"/>
          <w:bdr w:val="none" w:sz="0" w:space="0" w:color="auto" w:frame="1"/>
          <w:shd w:val="clear" w:color="auto" w:fill="FFFFFF"/>
        </w:rPr>
        <w:t xml:space="preserve">онтрольно-счетной палаты </w:t>
      </w:r>
      <w:r>
        <w:rPr>
          <w:rStyle w:val="a6"/>
          <w:rFonts w:ascii="Times New Roman" w:hAnsi="Times New Roman" w:cs="Times New Roman"/>
          <w:color w:val="333333"/>
          <w:sz w:val="21"/>
          <w:szCs w:val="21"/>
          <w:bdr w:val="none" w:sz="0" w:space="0" w:color="auto" w:frame="1"/>
          <w:shd w:val="clear" w:color="auto" w:fill="FFFFFF"/>
        </w:rPr>
        <w:t>муниципального образования</w:t>
      </w:r>
      <w:r w:rsidRPr="002009F7">
        <w:rPr>
          <w:rStyle w:val="a6"/>
          <w:rFonts w:ascii="Times New Roman" w:hAnsi="Times New Roman" w:cs="Times New Roman"/>
          <w:color w:val="333333"/>
          <w:sz w:val="21"/>
          <w:szCs w:val="21"/>
          <w:bdr w:val="none" w:sz="0" w:space="0" w:color="auto" w:frame="1"/>
          <w:shd w:val="clear" w:color="auto" w:fill="FFFFFF"/>
        </w:rPr>
        <w:t xml:space="preserve"> «</w:t>
      </w:r>
      <w:r>
        <w:rPr>
          <w:rStyle w:val="a6"/>
          <w:rFonts w:ascii="Times New Roman" w:hAnsi="Times New Roman" w:cs="Times New Roman"/>
          <w:color w:val="333333"/>
          <w:sz w:val="21"/>
          <w:szCs w:val="21"/>
          <w:bdr w:val="none" w:sz="0" w:space="0" w:color="auto" w:frame="1"/>
          <w:shd w:val="clear" w:color="auto" w:fill="FFFFFF"/>
        </w:rPr>
        <w:t xml:space="preserve">Город </w:t>
      </w:r>
      <w:r w:rsidRPr="002009F7">
        <w:rPr>
          <w:rStyle w:val="a6"/>
          <w:rFonts w:ascii="Times New Roman" w:hAnsi="Times New Roman" w:cs="Times New Roman"/>
          <w:color w:val="333333"/>
          <w:sz w:val="21"/>
          <w:szCs w:val="21"/>
          <w:bdr w:val="none" w:sz="0" w:space="0" w:color="auto" w:frame="1"/>
          <w:shd w:val="clear" w:color="auto" w:fill="FFFFFF"/>
        </w:rPr>
        <w:t>Ко</w:t>
      </w:r>
      <w:r>
        <w:rPr>
          <w:rStyle w:val="a6"/>
          <w:rFonts w:ascii="Times New Roman" w:hAnsi="Times New Roman" w:cs="Times New Roman"/>
          <w:color w:val="333333"/>
          <w:sz w:val="21"/>
          <w:szCs w:val="21"/>
          <w:bdr w:val="none" w:sz="0" w:space="0" w:color="auto" w:frame="1"/>
          <w:shd w:val="clear" w:color="auto" w:fill="FFFFFF"/>
        </w:rPr>
        <w:t>ряжма</w:t>
      </w:r>
      <w:r w:rsidRPr="002009F7">
        <w:rPr>
          <w:rStyle w:val="a6"/>
          <w:rFonts w:ascii="Times New Roman" w:hAnsi="Times New Roman" w:cs="Times New Roman"/>
          <w:color w:val="333333"/>
          <w:sz w:val="21"/>
          <w:szCs w:val="21"/>
          <w:bdr w:val="none" w:sz="0" w:space="0" w:color="auto" w:frame="1"/>
          <w:shd w:val="clear" w:color="auto" w:fill="FFFFFF"/>
        </w:rPr>
        <w:t>» Архангельской облас</w:t>
      </w:r>
      <w:r>
        <w:rPr>
          <w:rStyle w:val="a6"/>
          <w:rFonts w:ascii="Times New Roman" w:hAnsi="Times New Roman" w:cs="Times New Roman"/>
          <w:color w:val="333333"/>
          <w:sz w:val="21"/>
          <w:szCs w:val="21"/>
          <w:bdr w:val="none" w:sz="0" w:space="0" w:color="auto" w:frame="1"/>
          <w:shd w:val="clear" w:color="auto" w:fill="FFFFFF"/>
        </w:rPr>
        <w:t>ти»</w:t>
      </w:r>
    </w:p>
    <w:tbl>
      <w:tblPr>
        <w:tblStyle w:val="a5"/>
        <w:tblW w:w="6096" w:type="dxa"/>
        <w:tblInd w:w="817" w:type="dxa"/>
        <w:tblLook w:val="04A0"/>
      </w:tblPr>
      <w:tblGrid>
        <w:gridCol w:w="6096"/>
      </w:tblGrid>
      <w:tr w:rsidR="00B947DC" w:rsidTr="00935236">
        <w:trPr>
          <w:trHeight w:val="2544"/>
        </w:trPr>
        <w:tc>
          <w:tcPr>
            <w:tcW w:w="6096" w:type="dxa"/>
          </w:tcPr>
          <w:p w:rsidR="00B947DC" w:rsidRPr="00B947DC" w:rsidRDefault="00B947DC" w:rsidP="00B947D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7DC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Синцова Ольга Александровна</w:t>
            </w:r>
          </w:p>
          <w:p w:rsidR="00B947DC" w:rsidRPr="00B947DC" w:rsidRDefault="00B947DC" w:rsidP="00B947D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7DC">
              <w:rPr>
                <w:rFonts w:ascii="Times New Roman" w:hAnsi="Times New Roman" w:cs="Times New Roman"/>
                <w:sz w:val="20"/>
                <w:szCs w:val="20"/>
              </w:rPr>
              <w:t xml:space="preserve">Председатель контрольно-счётной палаты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муниципального образования</w:t>
            </w:r>
            <w:r w:rsidRPr="00B947DC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Город Коряжма»</w:t>
            </w:r>
            <w:r w:rsidRPr="00B947DC">
              <w:rPr>
                <w:rFonts w:ascii="Times New Roman" w:hAnsi="Times New Roman" w:cs="Times New Roman"/>
                <w:sz w:val="20"/>
                <w:szCs w:val="20"/>
              </w:rPr>
              <w:t xml:space="preserve"> - высшая должность муниципальной службы, чин – действительный муниципальный советник Архангельской обл</w:t>
            </w:r>
            <w:r w:rsidR="002C0ED6">
              <w:rPr>
                <w:rFonts w:ascii="Times New Roman" w:hAnsi="Times New Roman" w:cs="Times New Roman"/>
                <w:sz w:val="20"/>
                <w:szCs w:val="20"/>
              </w:rPr>
              <w:t>асти</w:t>
            </w:r>
            <w:r w:rsidRPr="00B947DC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 w:rsidR="007F7C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947DC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r w:rsidR="002C0ED6">
              <w:rPr>
                <w:rFonts w:ascii="Times New Roman" w:hAnsi="Times New Roman" w:cs="Times New Roman"/>
                <w:sz w:val="20"/>
                <w:szCs w:val="20"/>
              </w:rPr>
              <w:t>асса.</w:t>
            </w:r>
          </w:p>
          <w:p w:rsidR="00B947DC" w:rsidRDefault="00B947DC" w:rsidP="0042226B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B947DC">
              <w:rPr>
                <w:rFonts w:ascii="Times New Roman" w:hAnsi="Times New Roman" w:cs="Times New Roman"/>
                <w:sz w:val="20"/>
                <w:szCs w:val="20"/>
              </w:rPr>
              <w:t>Председатель КСП имеет высш</w:t>
            </w:r>
            <w:r w:rsidR="00AB79AA">
              <w:rPr>
                <w:rFonts w:ascii="Times New Roman" w:hAnsi="Times New Roman" w:cs="Times New Roman"/>
                <w:sz w:val="20"/>
                <w:szCs w:val="20"/>
              </w:rPr>
              <w:t xml:space="preserve">ее образование </w:t>
            </w:r>
            <w:r w:rsidRPr="00B947DC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AB79AA">
              <w:rPr>
                <w:rFonts w:ascii="Times New Roman" w:hAnsi="Times New Roman" w:cs="Times New Roman"/>
                <w:sz w:val="20"/>
                <w:szCs w:val="20"/>
              </w:rPr>
              <w:t xml:space="preserve">экономист по специальности </w:t>
            </w:r>
            <w:r w:rsidR="00B31022">
              <w:rPr>
                <w:rFonts w:ascii="Times New Roman" w:hAnsi="Times New Roman" w:cs="Times New Roman"/>
                <w:sz w:val="20"/>
                <w:szCs w:val="20"/>
              </w:rPr>
              <w:t>бухгалтерский учёт и аудит</w:t>
            </w:r>
            <w:r w:rsidRPr="00B947D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B31022">
              <w:rPr>
                <w:rFonts w:ascii="Times New Roman" w:hAnsi="Times New Roman" w:cs="Times New Roman"/>
                <w:sz w:val="20"/>
                <w:szCs w:val="20"/>
              </w:rPr>
              <w:t>окончила Вологодскую государственную молочно-хозяйственную академию имени Н.В. Верещагина</w:t>
            </w:r>
            <w:r w:rsidRPr="00B947DC">
              <w:rPr>
                <w:rFonts w:ascii="Times New Roman" w:hAnsi="Times New Roman" w:cs="Times New Roman"/>
                <w:sz w:val="20"/>
                <w:szCs w:val="20"/>
              </w:rPr>
              <w:t xml:space="preserve">, год окончания </w:t>
            </w:r>
            <w:r w:rsidR="00B31022">
              <w:rPr>
                <w:rFonts w:ascii="Times New Roman" w:hAnsi="Times New Roman" w:cs="Times New Roman"/>
                <w:sz w:val="20"/>
                <w:szCs w:val="20"/>
              </w:rPr>
              <w:t>2000.</w:t>
            </w:r>
          </w:p>
        </w:tc>
      </w:tr>
    </w:tbl>
    <w:p w:rsidR="00B947DC" w:rsidRDefault="00B947DC" w:rsidP="00B947DC">
      <w:pPr>
        <w:jc w:val="center"/>
        <w:rPr>
          <w:rFonts w:ascii="Times New Roman" w:hAnsi="Times New Roman" w:cs="Times New Roman"/>
          <w:b/>
          <w:bCs/>
          <w:u w:val="single"/>
        </w:rPr>
      </w:pPr>
    </w:p>
    <w:tbl>
      <w:tblPr>
        <w:tblStyle w:val="a5"/>
        <w:tblW w:w="0" w:type="auto"/>
        <w:tblInd w:w="817" w:type="dxa"/>
        <w:tblLook w:val="04A0"/>
      </w:tblPr>
      <w:tblGrid>
        <w:gridCol w:w="6096"/>
      </w:tblGrid>
      <w:tr w:rsidR="002C0ED6" w:rsidTr="00935236">
        <w:tc>
          <w:tcPr>
            <w:tcW w:w="6096" w:type="dxa"/>
          </w:tcPr>
          <w:p w:rsidR="002C0ED6" w:rsidRDefault="002C0ED6" w:rsidP="00B947D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2C0ED6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Шадрина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 Валентина Ивановна</w:t>
            </w:r>
          </w:p>
          <w:p w:rsidR="0042226B" w:rsidRDefault="0042226B" w:rsidP="00B947D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  <w:p w:rsidR="002C0ED6" w:rsidRPr="00B947DC" w:rsidRDefault="002C0ED6" w:rsidP="002C0ED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Инспектор</w:t>
            </w:r>
            <w:r w:rsidRPr="00B947DC">
              <w:rPr>
                <w:rFonts w:ascii="Times New Roman" w:hAnsi="Times New Roman" w:cs="Times New Roman"/>
                <w:sz w:val="20"/>
                <w:szCs w:val="20"/>
              </w:rPr>
              <w:t xml:space="preserve"> контрольно-счётной палаты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муниципального образования</w:t>
            </w:r>
            <w:r w:rsidRPr="00B947DC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Город Коряжма»</w:t>
            </w:r>
            <w:r w:rsidRPr="00B947DC">
              <w:rPr>
                <w:rFonts w:ascii="Times New Roman" w:hAnsi="Times New Roman" w:cs="Times New Roman"/>
                <w:sz w:val="20"/>
                <w:szCs w:val="20"/>
              </w:rPr>
              <w:t xml:space="preserve"> -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едущая</w:t>
            </w:r>
            <w:r w:rsidRPr="00B947DC">
              <w:rPr>
                <w:rFonts w:ascii="Times New Roman" w:hAnsi="Times New Roman" w:cs="Times New Roman"/>
                <w:sz w:val="20"/>
                <w:szCs w:val="20"/>
              </w:rPr>
              <w:t xml:space="preserve"> должность муниципальной службы, чин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Референт</w:t>
            </w:r>
            <w:r w:rsidRPr="00B947DC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Pr="00B947DC"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лужбы</w:t>
            </w:r>
            <w:r w:rsidRPr="00B947DC">
              <w:rPr>
                <w:rFonts w:ascii="Times New Roman" w:hAnsi="Times New Roman" w:cs="Times New Roman"/>
                <w:sz w:val="20"/>
                <w:szCs w:val="20"/>
              </w:rPr>
              <w:t xml:space="preserve"> Архангельской обл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асти</w:t>
            </w:r>
            <w:r w:rsidRPr="00B947DC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947DC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асса</w:t>
            </w:r>
            <w:r w:rsidRPr="00B947D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C0ED6" w:rsidRDefault="002C0ED6" w:rsidP="000D2E18">
            <w:pPr>
              <w:spacing w:after="200"/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Инспектор</w:t>
            </w:r>
            <w:r w:rsidRPr="00B947DC">
              <w:rPr>
                <w:rFonts w:ascii="Times New Roman" w:hAnsi="Times New Roman" w:cs="Times New Roman"/>
                <w:sz w:val="20"/>
                <w:szCs w:val="20"/>
              </w:rPr>
              <w:t xml:space="preserve"> КСП </w:t>
            </w:r>
            <w:r w:rsidR="000D2E18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42226B" w:rsidRPr="0042226B">
              <w:rPr>
                <w:rFonts w:ascii="Times New Roman" w:hAnsi="Times New Roman" w:cs="Times New Roman"/>
                <w:sz w:val="20"/>
                <w:szCs w:val="20"/>
              </w:rPr>
              <w:t xml:space="preserve"> 1980 году окончила Архангельский сельскохозяйственный техникум по специальности «Бухгалтерский учёт в сельскохозяйственном производстве» В 2003г. окончила Архангельский государственный технический университет по специальности «Экономист». </w:t>
            </w:r>
          </w:p>
        </w:tc>
      </w:tr>
    </w:tbl>
    <w:p w:rsidR="002C0ED6" w:rsidRDefault="002C0ED6" w:rsidP="00B947DC">
      <w:pPr>
        <w:jc w:val="center"/>
        <w:rPr>
          <w:rFonts w:ascii="Times New Roman" w:hAnsi="Times New Roman" w:cs="Times New Roman"/>
          <w:b/>
          <w:bCs/>
          <w:u w:val="single"/>
        </w:rPr>
      </w:pPr>
    </w:p>
    <w:sectPr w:rsidR="002C0ED6" w:rsidSect="000D2E18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7"/>
  <w:proofState w:spelling="clean" w:grammar="clean"/>
  <w:defaultTabStop w:val="708"/>
  <w:characterSpacingControl w:val="doNotCompress"/>
  <w:compat/>
  <w:rsids>
    <w:rsidRoot w:val="004611E3"/>
    <w:rsid w:val="000D2E18"/>
    <w:rsid w:val="00164FCF"/>
    <w:rsid w:val="002009F7"/>
    <w:rsid w:val="002C0ED6"/>
    <w:rsid w:val="002D26C2"/>
    <w:rsid w:val="003A77E5"/>
    <w:rsid w:val="00421B54"/>
    <w:rsid w:val="0042226B"/>
    <w:rsid w:val="004611E3"/>
    <w:rsid w:val="007F7C87"/>
    <w:rsid w:val="00810599"/>
    <w:rsid w:val="00935236"/>
    <w:rsid w:val="00992D5B"/>
    <w:rsid w:val="00AB79AA"/>
    <w:rsid w:val="00B31022"/>
    <w:rsid w:val="00B52FAC"/>
    <w:rsid w:val="00B947DC"/>
    <w:rsid w:val="00D268B0"/>
    <w:rsid w:val="00E36487"/>
    <w:rsid w:val="00FD59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Прямая со стрелкой 2"/>
        <o:r id="V:Rule2" type="connector" idref="#Прямая со стрелкой 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8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77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77E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77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Emphasis"/>
    <w:basedOn w:val="a0"/>
    <w:uiPriority w:val="20"/>
    <w:qFormat/>
    <w:rsid w:val="002009F7"/>
    <w:rPr>
      <w:i/>
      <w:iCs/>
    </w:rPr>
  </w:style>
  <w:style w:type="paragraph" w:styleId="a7">
    <w:name w:val="Body Text"/>
    <w:basedOn w:val="a"/>
    <w:link w:val="a8"/>
    <w:uiPriority w:val="99"/>
    <w:semiHidden/>
    <w:unhideWhenUsed/>
    <w:rsid w:val="0042226B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4222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77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77E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77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Emphasis"/>
    <w:basedOn w:val="a0"/>
    <w:uiPriority w:val="20"/>
    <w:qFormat/>
    <w:rsid w:val="002009F7"/>
    <w:rPr>
      <w:i/>
      <w:iCs/>
    </w:rPr>
  </w:style>
  <w:style w:type="paragraph" w:styleId="a7">
    <w:name w:val="Body Text"/>
    <w:basedOn w:val="a"/>
    <w:link w:val="a8"/>
    <w:uiPriority w:val="99"/>
    <w:semiHidden/>
    <w:unhideWhenUsed/>
    <w:rsid w:val="0042226B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4222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40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87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63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32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26411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296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320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549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821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6673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562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3194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4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E6E1AE-AD86-46A2-89E6-9C830DDE3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revcom1</dc:creator>
  <cp:keywords/>
  <dc:description/>
  <cp:lastModifiedBy>PrDuma</cp:lastModifiedBy>
  <cp:revision>19</cp:revision>
  <dcterms:created xsi:type="dcterms:W3CDTF">2016-03-14T11:03:00Z</dcterms:created>
  <dcterms:modified xsi:type="dcterms:W3CDTF">2016-03-17T13:52:00Z</dcterms:modified>
</cp:coreProperties>
</file>