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D7" w:rsidRDefault="00D340D7" w:rsidP="00A0641F">
      <w:pPr>
        <w:jc w:val="right"/>
        <w:rPr>
          <w:color w:val="000000"/>
        </w:rPr>
      </w:pPr>
      <w:r>
        <w:rPr>
          <w:color w:val="000000"/>
        </w:rPr>
        <w:t xml:space="preserve">Приложение № </w:t>
      </w:r>
      <w:r w:rsidR="009948F3">
        <w:rPr>
          <w:color w:val="000000"/>
        </w:rPr>
        <w:t>2</w:t>
      </w:r>
    </w:p>
    <w:p w:rsidR="00A0641F" w:rsidRPr="0093770E" w:rsidRDefault="00B92C45" w:rsidP="00A0641F">
      <w:pPr>
        <w:jc w:val="right"/>
        <w:rPr>
          <w:color w:val="000000"/>
        </w:rPr>
      </w:pPr>
      <w:r>
        <w:rPr>
          <w:color w:val="000000"/>
        </w:rPr>
        <w:t>УТВЕРЖДЕН</w:t>
      </w:r>
    </w:p>
    <w:p w:rsidR="00B92C45" w:rsidRDefault="00B92C45" w:rsidP="00A0641F">
      <w:pPr>
        <w:jc w:val="right"/>
        <w:rPr>
          <w:color w:val="000000"/>
        </w:rPr>
      </w:pPr>
      <w:r>
        <w:rPr>
          <w:color w:val="000000"/>
        </w:rPr>
        <w:t>на заседании</w:t>
      </w:r>
      <w:r w:rsidR="00612AD3">
        <w:rPr>
          <w:color w:val="000000"/>
        </w:rPr>
        <w:t xml:space="preserve"> </w:t>
      </w:r>
      <w:r w:rsidR="00A0641F" w:rsidRPr="0093770E">
        <w:rPr>
          <w:color w:val="000000"/>
        </w:rPr>
        <w:t xml:space="preserve">Общественного совета </w:t>
      </w:r>
      <w:r w:rsidR="00CA0B2E" w:rsidRPr="0093770E">
        <w:rPr>
          <w:color w:val="000000"/>
        </w:rPr>
        <w:t xml:space="preserve">городского </w:t>
      </w:r>
    </w:p>
    <w:p w:rsidR="00A0641F" w:rsidRPr="0093770E" w:rsidRDefault="00CA0B2E" w:rsidP="00A0641F">
      <w:pPr>
        <w:jc w:val="right"/>
        <w:rPr>
          <w:color w:val="000000"/>
        </w:rPr>
      </w:pPr>
      <w:r w:rsidRPr="0093770E">
        <w:rPr>
          <w:color w:val="000000"/>
        </w:rPr>
        <w:t xml:space="preserve">округа </w:t>
      </w:r>
      <w:r w:rsidR="00B92C45" w:rsidRPr="0093770E">
        <w:rPr>
          <w:color w:val="000000"/>
        </w:rPr>
        <w:t>Архангельской области</w:t>
      </w:r>
      <w:r>
        <w:rPr>
          <w:color w:val="000000"/>
        </w:rPr>
        <w:t xml:space="preserve"> </w:t>
      </w:r>
      <w:r w:rsidRPr="0093770E">
        <w:rPr>
          <w:color w:val="000000"/>
        </w:rPr>
        <w:t>«Город Коряжма»</w:t>
      </w:r>
    </w:p>
    <w:p w:rsidR="00A0641F" w:rsidRPr="0093770E" w:rsidRDefault="00A0641F" w:rsidP="00CA0B2E">
      <w:pPr>
        <w:jc w:val="right"/>
        <w:rPr>
          <w:color w:val="000000"/>
        </w:rPr>
      </w:pPr>
      <w:r w:rsidRPr="0093770E">
        <w:rPr>
          <w:color w:val="000000"/>
        </w:rPr>
        <w:t xml:space="preserve"> </w:t>
      </w:r>
      <w:r w:rsidR="009B7ECA">
        <w:rPr>
          <w:color w:val="000000"/>
        </w:rPr>
        <w:t>17 декабр</w:t>
      </w:r>
      <w:r w:rsidR="00D6315F">
        <w:rPr>
          <w:color w:val="000000"/>
        </w:rPr>
        <w:t>я</w:t>
      </w:r>
      <w:r w:rsidR="00B92C45" w:rsidRPr="0093770E">
        <w:rPr>
          <w:color w:val="000000"/>
        </w:rPr>
        <w:t xml:space="preserve"> 202</w:t>
      </w:r>
      <w:r w:rsidR="00597027">
        <w:rPr>
          <w:color w:val="000000"/>
        </w:rPr>
        <w:t>4</w:t>
      </w:r>
      <w:r w:rsidR="00B92C45" w:rsidRPr="0093770E">
        <w:rPr>
          <w:color w:val="000000"/>
        </w:rPr>
        <w:t xml:space="preserve"> года</w:t>
      </w:r>
      <w:r w:rsidR="00B92C45">
        <w:rPr>
          <w:color w:val="000000"/>
        </w:rPr>
        <w:t>,</w:t>
      </w:r>
      <w:r w:rsidR="00CA0B2E">
        <w:rPr>
          <w:color w:val="000000"/>
        </w:rPr>
        <w:t xml:space="preserve"> </w:t>
      </w:r>
      <w:r w:rsidRPr="0093770E">
        <w:rPr>
          <w:color w:val="000000"/>
        </w:rPr>
        <w:t>протокол №</w:t>
      </w:r>
      <w:r w:rsidR="009B7ECA">
        <w:rPr>
          <w:color w:val="000000"/>
        </w:rPr>
        <w:t xml:space="preserve"> 10</w:t>
      </w:r>
    </w:p>
    <w:p w:rsidR="00A0641F" w:rsidRPr="0093770E" w:rsidRDefault="00A0641F" w:rsidP="00A0641F">
      <w:pPr>
        <w:jc w:val="right"/>
      </w:pPr>
    </w:p>
    <w:p w:rsidR="00A0641F" w:rsidRDefault="00A0641F" w:rsidP="00A06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ДЕЯТЕЛЬНОСТИ </w:t>
      </w:r>
    </w:p>
    <w:p w:rsidR="00A0641F" w:rsidRDefault="00612AD3" w:rsidP="00A06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</w:t>
      </w:r>
      <w:r w:rsidR="00A0641F" w:rsidRPr="00D1683E">
        <w:rPr>
          <w:b/>
          <w:sz w:val="28"/>
          <w:szCs w:val="28"/>
        </w:rPr>
        <w:t xml:space="preserve">овета </w:t>
      </w:r>
      <w:r w:rsidR="00A0641F">
        <w:rPr>
          <w:b/>
          <w:sz w:val="28"/>
          <w:szCs w:val="28"/>
        </w:rPr>
        <w:t>городского округа Архангельской области «Город Коряжма» на 202</w:t>
      </w:r>
      <w:r w:rsidR="009B7ECA">
        <w:rPr>
          <w:b/>
          <w:sz w:val="28"/>
          <w:szCs w:val="28"/>
        </w:rPr>
        <w:t>5</w:t>
      </w:r>
      <w:r w:rsidR="00A0641F">
        <w:rPr>
          <w:b/>
          <w:sz w:val="28"/>
          <w:szCs w:val="28"/>
        </w:rPr>
        <w:t xml:space="preserve"> год</w:t>
      </w:r>
    </w:p>
    <w:p w:rsidR="00A0641F" w:rsidRPr="00D1683E" w:rsidRDefault="00A0641F" w:rsidP="00A0641F">
      <w:pPr>
        <w:jc w:val="center"/>
        <w:rPr>
          <w:b/>
          <w:sz w:val="28"/>
          <w:szCs w:val="28"/>
        </w:rPr>
      </w:pPr>
    </w:p>
    <w:tbl>
      <w:tblPr>
        <w:tblW w:w="14712" w:type="dxa"/>
        <w:tblInd w:w="4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85"/>
        <w:gridCol w:w="4767"/>
        <w:gridCol w:w="52"/>
        <w:gridCol w:w="3402"/>
        <w:gridCol w:w="21"/>
        <w:gridCol w:w="3665"/>
        <w:gridCol w:w="2220"/>
      </w:tblGrid>
      <w:tr w:rsidR="00A0641F" w:rsidRPr="00C915FD" w:rsidTr="00612AD3">
        <w:tc>
          <w:tcPr>
            <w:tcW w:w="58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EB48F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423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</w:t>
            </w:r>
            <w:r w:rsidR="00EB48FF">
              <w:rPr>
                <w:b/>
                <w:sz w:val="26"/>
                <w:szCs w:val="26"/>
              </w:rPr>
              <w:t xml:space="preserve">подготовки и </w:t>
            </w:r>
            <w:r>
              <w:rPr>
                <w:b/>
                <w:sz w:val="26"/>
                <w:szCs w:val="26"/>
              </w:rPr>
              <w:t xml:space="preserve">проведения </w:t>
            </w:r>
          </w:p>
        </w:tc>
        <w:tc>
          <w:tcPr>
            <w:tcW w:w="366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  <w:r w:rsidR="00BA219D">
              <w:rPr>
                <w:b/>
                <w:sz w:val="26"/>
                <w:szCs w:val="26"/>
              </w:rPr>
              <w:t xml:space="preserve"> за подготовку и проведение</w:t>
            </w:r>
          </w:p>
        </w:tc>
        <w:tc>
          <w:tcPr>
            <w:tcW w:w="222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проведения</w:t>
            </w:r>
          </w:p>
        </w:tc>
      </w:tr>
      <w:tr w:rsidR="00A0641F" w:rsidRPr="00C915FD" w:rsidTr="005F0D8E">
        <w:tc>
          <w:tcPr>
            <w:tcW w:w="14712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5C069F" w:rsidRDefault="00A0641F" w:rsidP="005F0D8E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Общие мероприятия</w:t>
            </w:r>
          </w:p>
        </w:tc>
      </w:tr>
      <w:tr w:rsidR="00A0641F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6870F5" w:rsidRDefault="00A0641F" w:rsidP="00E80DB5">
            <w:pPr>
              <w:jc w:val="both"/>
            </w:pPr>
            <w:r w:rsidRPr="006870F5">
              <w:rPr>
                <w:sz w:val="22"/>
                <w:szCs w:val="22"/>
              </w:rPr>
              <w:t>Участие членов Общественного совета городского округа Архангельской области «Город Коряжма» (далее по тексту – «Общественный совет») в мероприятиях городской Думы и администрации города по наиболее важным вопросам экономического и социального развития  городского округа Архангельской области «Город Коряжма» (далее по тексту – « городской округ»)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t>заседания Совета администрации города, депутатских комиссий городской Думы,</w:t>
            </w:r>
            <w:r w:rsidR="00597027" w:rsidRPr="006870F5">
              <w:rPr>
                <w:sz w:val="22"/>
                <w:szCs w:val="22"/>
              </w:rPr>
              <w:t xml:space="preserve"> комиссий администрации города,</w:t>
            </w:r>
            <w:r w:rsidRPr="006870F5">
              <w:rPr>
                <w:sz w:val="22"/>
                <w:szCs w:val="22"/>
              </w:rPr>
              <w:t xml:space="preserve"> сессии городской Думы, общественные (публичные) слушания, совещания с руководителями структурных подразделений администрации города и муниципальных организаций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6870F5" w:rsidRDefault="00A0641F" w:rsidP="005F0D8E">
            <w:pPr>
              <w:jc w:val="center"/>
            </w:pPr>
            <w:r w:rsidRPr="006870F5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4618AA" w:rsidTr="00612AD3">
        <w:trPr>
          <w:trHeight w:val="1197"/>
        </w:trPr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6870F5" w:rsidRDefault="00A0641F" w:rsidP="00E80DB5">
            <w:pPr>
              <w:jc w:val="both"/>
            </w:pPr>
            <w:r w:rsidRPr="006870F5">
              <w:rPr>
                <w:sz w:val="22"/>
                <w:szCs w:val="22"/>
              </w:rPr>
              <w:t>Работа с запросами Общественной палаты Архангельской области, обращениями граждан, органов местного самоуправления,</w:t>
            </w:r>
          </w:p>
          <w:p w:rsidR="00A0641F" w:rsidRPr="006870F5" w:rsidRDefault="00A0641F" w:rsidP="00E80DB5">
            <w:pPr>
              <w:jc w:val="both"/>
            </w:pPr>
            <w:r w:rsidRPr="006870F5">
              <w:rPr>
                <w:sz w:val="22"/>
                <w:szCs w:val="22"/>
              </w:rPr>
              <w:t>некоммерческих организаций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t>сбор необходимой информации, рассмотрение запросов на заседаниях комиссий</w:t>
            </w:r>
          </w:p>
          <w:p w:rsidR="00A0641F" w:rsidRPr="006870F5" w:rsidRDefault="00A0641F" w:rsidP="00746CDD">
            <w:pPr>
              <w:jc w:val="center"/>
            </w:pPr>
            <w:r w:rsidRPr="006870F5">
              <w:rPr>
                <w:color w:val="000000"/>
                <w:sz w:val="22"/>
                <w:szCs w:val="22"/>
              </w:rPr>
              <w:t>Общественного совета, подготовка ответов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746CDD" w:rsidRDefault="00A0641F" w:rsidP="00746CDD">
            <w:pPr>
              <w:jc w:val="center"/>
            </w:pPr>
            <w:r w:rsidRPr="006870F5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6870F5" w:rsidRDefault="00A0641F" w:rsidP="00746CDD">
            <w:r w:rsidRPr="006870F5">
              <w:rPr>
                <w:sz w:val="22"/>
                <w:szCs w:val="22"/>
              </w:rPr>
              <w:t>Обсуждение итогов подготовки к заседаниям</w:t>
            </w:r>
          </w:p>
          <w:p w:rsidR="00A0641F" w:rsidRPr="006870F5" w:rsidRDefault="00A0641F" w:rsidP="00746CDD">
            <w:pPr>
              <w:jc w:val="both"/>
            </w:pPr>
            <w:r w:rsidRPr="006870F5">
              <w:rPr>
                <w:sz w:val="22"/>
                <w:szCs w:val="22"/>
              </w:rPr>
              <w:t>Общественного совета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t>совещания с руководством и председателями комиссий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6870F5">
              <w:rPr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746CDD">
            <w:pPr>
              <w:jc w:val="center"/>
            </w:pPr>
            <w:r w:rsidRPr="006870F5">
              <w:rPr>
                <w:color w:val="000000"/>
                <w:sz w:val="22"/>
                <w:szCs w:val="22"/>
              </w:rPr>
              <w:t>не позднее, чем за пять дней до заседания</w:t>
            </w:r>
          </w:p>
        </w:tc>
      </w:tr>
      <w:tr w:rsidR="00A0641F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6870F5" w:rsidRDefault="00A0641F" w:rsidP="00746CDD">
            <w:pPr>
              <w:autoSpaceDE w:val="0"/>
              <w:autoSpaceDN w:val="0"/>
              <w:adjustRightInd w:val="0"/>
              <w:jc w:val="both"/>
            </w:pPr>
            <w:r w:rsidRPr="006870F5">
              <w:rPr>
                <w:sz w:val="22"/>
                <w:szCs w:val="22"/>
              </w:rPr>
              <w:t xml:space="preserve">Направление в территориальные органы федеральных органов исполнительной власти по Архангельской области, органы государственной власти Архангельской области, </w:t>
            </w:r>
            <w:r w:rsidRPr="006870F5">
              <w:rPr>
                <w:sz w:val="22"/>
                <w:szCs w:val="22"/>
              </w:rPr>
              <w:lastRenderedPageBreak/>
              <w:t>органы местного самоуправления, государственные и муниципальные организации, иные организации, осуществляющие отдельные публичные полномочия на территории городского округа, и их должностным лицам запросов по вопросам, входящим в компетенцию указанных органов и организаций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lastRenderedPageBreak/>
              <w:t>подготовка запросов</w:t>
            </w:r>
          </w:p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t>комиссиями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6870F5">
              <w:rPr>
                <w:sz w:val="22"/>
                <w:szCs w:val="22"/>
              </w:rPr>
              <w:t xml:space="preserve">Общественного совета, председатели комиссий Общественного совета 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6870F5" w:rsidRDefault="00A0641F" w:rsidP="00746CDD">
            <w:pPr>
              <w:jc w:val="center"/>
            </w:pPr>
            <w:r w:rsidRPr="006870F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6870F5" w:rsidRDefault="00A0641F" w:rsidP="00746CDD">
            <w:pPr>
              <w:jc w:val="both"/>
            </w:pPr>
            <w:r w:rsidRPr="006870F5">
              <w:rPr>
                <w:sz w:val="22"/>
                <w:szCs w:val="22"/>
                <w:shd w:val="clear" w:color="auto" w:fill="FFFFFF"/>
              </w:rPr>
              <w:t>Взаимодействие со средствами массовой информации по освещению вопросов, обсуждаемых на заседаниях Общественного совета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t>выступления в СМИ, предоставление информации, приглашения представителей СМИ на заседания</w:t>
            </w:r>
            <w:r w:rsidRPr="006870F5">
              <w:rPr>
                <w:sz w:val="22"/>
                <w:szCs w:val="22"/>
                <w:shd w:val="clear" w:color="auto" w:fill="FFFFFF"/>
              </w:rPr>
              <w:t xml:space="preserve">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6870F5" w:rsidRDefault="00A0641F" w:rsidP="005F0D8E">
            <w:pPr>
              <w:jc w:val="center"/>
            </w:pPr>
            <w:r w:rsidRPr="006870F5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6870F5" w:rsidRDefault="00A0641F" w:rsidP="005F0D8E">
            <w:pPr>
              <w:jc w:val="center"/>
            </w:pPr>
            <w:r w:rsidRPr="006870F5">
              <w:rPr>
                <w:sz w:val="22"/>
                <w:szCs w:val="22"/>
              </w:rPr>
              <w:t>6.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6870F5" w:rsidRDefault="00A0641F" w:rsidP="00E80D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70F5">
              <w:rPr>
                <w:rFonts w:ascii="Times New Roman" w:hAnsi="Times New Roman" w:cs="Times New Roman"/>
                <w:sz w:val="22"/>
                <w:szCs w:val="22"/>
              </w:rPr>
              <w:t>Оказание информационной, методической и иной поддержки некоммерческим организациям, деятельность которых направлена на развитие гражданского общества в городском округе</w:t>
            </w:r>
          </w:p>
          <w:p w:rsidR="00A0641F" w:rsidRPr="006870F5" w:rsidRDefault="00A0641F" w:rsidP="005F0D8E">
            <w:pPr>
              <w:tabs>
                <w:tab w:val="num" w:pos="0"/>
              </w:tabs>
              <w:jc w:val="both"/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6870F5" w:rsidRDefault="00A0641F" w:rsidP="00746CDD">
            <w:pPr>
              <w:widowControl w:val="0"/>
              <w:jc w:val="center"/>
            </w:pPr>
            <w:r w:rsidRPr="006870F5">
              <w:rPr>
                <w:rFonts w:eastAsia="Calibri"/>
                <w:sz w:val="22"/>
                <w:szCs w:val="22"/>
              </w:rPr>
              <w:t>участие в собраниях</w:t>
            </w:r>
            <w:r w:rsidRPr="006870F5">
              <w:rPr>
                <w:sz w:val="22"/>
                <w:szCs w:val="22"/>
              </w:rPr>
              <w:t xml:space="preserve"> некоммерческих организаций, приглашение представителей некоммерческих организаций на заседания</w:t>
            </w:r>
            <w:r w:rsidRPr="006870F5">
              <w:rPr>
                <w:sz w:val="22"/>
                <w:szCs w:val="22"/>
                <w:shd w:val="clear" w:color="auto" w:fill="FFFFFF"/>
              </w:rPr>
              <w:t xml:space="preserve"> Общественного совета и его комиссий, предоставление информации о деятельности Общественного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6870F5" w:rsidRDefault="00A0641F" w:rsidP="005F0D8E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6870F5" w:rsidRDefault="00A0641F" w:rsidP="005F0D8E">
            <w:pPr>
              <w:widowControl w:val="0"/>
              <w:jc w:val="both"/>
            </w:pPr>
            <w:r w:rsidRPr="006870F5">
              <w:rPr>
                <w:color w:val="000000"/>
                <w:sz w:val="22"/>
                <w:szCs w:val="22"/>
              </w:rPr>
              <w:t xml:space="preserve">        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6870F5" w:rsidRDefault="00A0641F" w:rsidP="00746CDD">
            <w:pPr>
              <w:widowControl w:val="0"/>
              <w:jc w:val="center"/>
            </w:pPr>
            <w:r w:rsidRPr="006870F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986572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Pr="006870F5" w:rsidRDefault="00612AD3" w:rsidP="005F0D8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986572" w:rsidRPr="006870F5">
              <w:rPr>
                <w:sz w:val="22"/>
                <w:szCs w:val="22"/>
              </w:rPr>
              <w:t>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Pr="006870F5" w:rsidRDefault="00986572" w:rsidP="00746C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70F5">
              <w:rPr>
                <w:rFonts w:ascii="Times New Roman" w:hAnsi="Times New Roman" w:cs="Times New Roman"/>
                <w:sz w:val="22"/>
                <w:szCs w:val="22"/>
              </w:rPr>
              <w:t xml:space="preserve">Поздравление жителей города с </w:t>
            </w:r>
            <w:r w:rsidR="006F3AB4" w:rsidRPr="006870F5">
              <w:rPr>
                <w:rFonts w:ascii="Times New Roman" w:hAnsi="Times New Roman" w:cs="Times New Roman"/>
                <w:sz w:val="22"/>
                <w:szCs w:val="22"/>
              </w:rPr>
              <w:t>праздничными датами</w:t>
            </w:r>
            <w:r w:rsidRPr="006870F5">
              <w:rPr>
                <w:rFonts w:ascii="Times New Roman" w:hAnsi="Times New Roman" w:cs="Times New Roman"/>
                <w:sz w:val="22"/>
                <w:szCs w:val="22"/>
              </w:rPr>
              <w:t xml:space="preserve">  в газетах «Трудовая Коряжма» и «Коряжемский муниципальный вестник» и на официальном сайте администрации города</w:t>
            </w:r>
            <w:r w:rsidR="00597027" w:rsidRPr="006870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Pr="006870F5" w:rsidRDefault="00E34931" w:rsidP="00746CDD">
            <w:pPr>
              <w:widowControl w:val="0"/>
              <w:jc w:val="center"/>
            </w:pPr>
            <w:r w:rsidRPr="006870F5">
              <w:rPr>
                <w:sz w:val="22"/>
                <w:szCs w:val="22"/>
              </w:rPr>
              <w:t xml:space="preserve">предоставление </w:t>
            </w:r>
            <w:r w:rsidR="00093572" w:rsidRPr="006870F5">
              <w:rPr>
                <w:sz w:val="22"/>
                <w:szCs w:val="22"/>
              </w:rPr>
              <w:t xml:space="preserve">текстов поздравлений </w:t>
            </w:r>
            <w:r w:rsidRPr="006870F5">
              <w:rPr>
                <w:sz w:val="22"/>
                <w:szCs w:val="22"/>
              </w:rPr>
              <w:t xml:space="preserve">в газеты </w:t>
            </w:r>
            <w:r w:rsidR="00093572" w:rsidRPr="006870F5">
              <w:rPr>
                <w:sz w:val="22"/>
                <w:szCs w:val="22"/>
              </w:rPr>
              <w:t xml:space="preserve"> и общественную приемную администрации города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Pr="006870F5" w:rsidRDefault="00E34931" w:rsidP="00A47589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</w:t>
            </w:r>
            <w:r w:rsidR="00986572" w:rsidRPr="006870F5">
              <w:rPr>
                <w:color w:val="000000"/>
                <w:sz w:val="22"/>
                <w:szCs w:val="22"/>
              </w:rPr>
              <w:t>ресс-группа Общественного совета</w:t>
            </w:r>
            <w:r w:rsidRPr="006870F5">
              <w:rPr>
                <w:color w:val="000000"/>
                <w:sz w:val="22"/>
                <w:szCs w:val="22"/>
              </w:rPr>
              <w:t>,</w:t>
            </w:r>
          </w:p>
          <w:p w:rsidR="00E34931" w:rsidRPr="006870F5" w:rsidRDefault="00E34931" w:rsidP="00A47589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Pr="006870F5" w:rsidRDefault="00986572" w:rsidP="00746CDD">
            <w:pPr>
              <w:widowControl w:val="0"/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986572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Pr="006870F5" w:rsidRDefault="00612AD3" w:rsidP="005F0D8E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986572" w:rsidRPr="006870F5">
              <w:rPr>
                <w:sz w:val="22"/>
                <w:szCs w:val="22"/>
              </w:rPr>
              <w:t>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572" w:rsidRPr="006870F5" w:rsidRDefault="00986572" w:rsidP="00746C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70F5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деятельности Общественного совета на официальном сайте администрации города</w:t>
            </w:r>
            <w:r w:rsidR="00597027" w:rsidRPr="006870F5">
              <w:rPr>
                <w:rFonts w:ascii="Times New Roman" w:hAnsi="Times New Roman" w:cs="Times New Roman"/>
                <w:sz w:val="22"/>
                <w:szCs w:val="22"/>
              </w:rPr>
              <w:t xml:space="preserve"> и в сообществе «Общественный совет» ВКонтакте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Pr="006870F5" w:rsidRDefault="00093572" w:rsidP="00746CDD">
            <w:pPr>
              <w:widowControl w:val="0"/>
              <w:jc w:val="center"/>
            </w:pPr>
            <w:r w:rsidRPr="006870F5">
              <w:rPr>
                <w:sz w:val="22"/>
                <w:szCs w:val="22"/>
              </w:rPr>
              <w:t>предоставление информации в общественную приемную администрации города</w:t>
            </w:r>
            <w:r w:rsidR="00597027" w:rsidRPr="006870F5">
              <w:rPr>
                <w:sz w:val="22"/>
                <w:szCs w:val="22"/>
              </w:rPr>
              <w:t xml:space="preserve"> и пресс-группу Общественного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93572" w:rsidRPr="006870F5" w:rsidRDefault="00093572" w:rsidP="00093572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пресс-группа Общественного совета,</w:t>
            </w:r>
          </w:p>
          <w:p w:rsidR="00986572" w:rsidRPr="006870F5" w:rsidRDefault="00093572" w:rsidP="00093572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86572" w:rsidRPr="006870F5" w:rsidRDefault="00093572" w:rsidP="00746CDD">
            <w:pPr>
              <w:widowControl w:val="0"/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6870F5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12AD3" w:rsidP="005F0D8E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6870F5" w:rsidRPr="006870F5">
              <w:rPr>
                <w:sz w:val="22"/>
                <w:szCs w:val="22"/>
              </w:rPr>
              <w:t>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746C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70F5"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 Общественной палаты Архангельской области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870F5" w:rsidRPr="006870F5" w:rsidRDefault="006870F5" w:rsidP="00746CDD">
            <w:pPr>
              <w:widowControl w:val="0"/>
              <w:jc w:val="center"/>
            </w:pPr>
            <w:r w:rsidRPr="006870F5">
              <w:rPr>
                <w:sz w:val="22"/>
                <w:szCs w:val="22"/>
              </w:rPr>
              <w:t>заседания Координационного совета по общественному контролю, гражданский форум «Консолидация»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870F5" w:rsidRPr="006870F5" w:rsidRDefault="006870F5" w:rsidP="00093572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870F5" w:rsidRPr="006870F5" w:rsidRDefault="006870F5" w:rsidP="005F0D8E">
            <w:pPr>
              <w:widowControl w:val="0"/>
              <w:jc w:val="both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 xml:space="preserve">      в течение года</w:t>
            </w:r>
          </w:p>
        </w:tc>
      </w:tr>
      <w:tr w:rsidR="006870F5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12AD3" w:rsidP="005F0D8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6870F5" w:rsidRPr="006870F5">
              <w:rPr>
                <w:sz w:val="22"/>
                <w:szCs w:val="22"/>
              </w:rPr>
              <w:t>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746C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70F5">
              <w:rPr>
                <w:rFonts w:ascii="Times New Roman" w:hAnsi="Times New Roman" w:cs="Times New Roman"/>
                <w:sz w:val="22"/>
                <w:szCs w:val="22"/>
              </w:rPr>
              <w:t>Оформление паспорта Общественного совета, размещение его на официальном сайте администрации города в Интернете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870F5" w:rsidRPr="006870F5" w:rsidRDefault="006870F5" w:rsidP="00746CDD">
            <w:pPr>
              <w:widowControl w:val="0"/>
              <w:jc w:val="center"/>
            </w:pPr>
            <w:r w:rsidRPr="006870F5">
              <w:rPr>
                <w:sz w:val="22"/>
                <w:szCs w:val="22"/>
              </w:rPr>
              <w:t>по состоянию на 01января и 01 июля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870F5" w:rsidRPr="006870F5" w:rsidRDefault="006870F5" w:rsidP="00093572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председатель Общественного совета  и секретарь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870F5" w:rsidRPr="006870F5" w:rsidRDefault="006870F5" w:rsidP="005F0D8E">
            <w:pPr>
              <w:widowControl w:val="0"/>
              <w:jc w:val="both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 xml:space="preserve">      в течение года</w:t>
            </w:r>
          </w:p>
        </w:tc>
      </w:tr>
      <w:tr w:rsidR="006870F5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12AD3" w:rsidP="005F0D8E">
            <w:pPr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  <w:r w:rsidR="006870F5" w:rsidRPr="006870F5">
              <w:rPr>
                <w:sz w:val="22"/>
                <w:szCs w:val="22"/>
              </w:rPr>
              <w:t>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746CD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70F5">
              <w:rPr>
                <w:rFonts w:ascii="Times New Roman" w:hAnsi="Times New Roman" w:cs="Times New Roman"/>
                <w:sz w:val="22"/>
                <w:szCs w:val="22"/>
              </w:rPr>
              <w:t>Организация текущего делопроизводства Общественного совета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870F5" w:rsidRPr="006870F5" w:rsidRDefault="006870F5" w:rsidP="00746CDD">
            <w:pPr>
              <w:widowControl w:val="0"/>
              <w:jc w:val="center"/>
            </w:pPr>
            <w:r w:rsidRPr="006870F5">
              <w:rPr>
                <w:sz w:val="22"/>
                <w:szCs w:val="22"/>
              </w:rPr>
              <w:t>разработка номенклатуры дел на 2025 год, ведение журналов регистрации и контроля поступающих и отправляемых документов, протоколов заседаний Общественного совета, совещаний руководства Общественного совета, ознакомление членов Общественного совета с протоколами заседаний и другими документами, поступившими в Общественный совет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870F5" w:rsidRPr="006870F5" w:rsidRDefault="006870F5" w:rsidP="00093572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председатель Общественного совета и  секретарь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870F5" w:rsidRPr="006870F5" w:rsidRDefault="006870F5" w:rsidP="00612AD3">
            <w:pPr>
              <w:widowControl w:val="0"/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6870F5" w:rsidRPr="00C915FD" w:rsidTr="005F0D8E">
        <w:tc>
          <w:tcPr>
            <w:tcW w:w="14712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870F5" w:rsidRPr="00C915FD" w:rsidRDefault="006870F5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lang w:val="en-US"/>
              </w:rPr>
              <w:t>II</w:t>
            </w:r>
            <w:r w:rsidRPr="005C069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Вопросы, рассматриваемые на заседаниях Общественного совета</w:t>
            </w:r>
          </w:p>
        </w:tc>
      </w:tr>
      <w:tr w:rsidR="006870F5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5F0D8E">
            <w:pPr>
              <w:jc w:val="center"/>
            </w:pPr>
            <w:r w:rsidRPr="006870F5">
              <w:rPr>
                <w:sz w:val="22"/>
                <w:szCs w:val="22"/>
              </w:rPr>
              <w:t>1.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F5" w:rsidRPr="006870F5" w:rsidRDefault="006870F5" w:rsidP="00746CDD">
            <w:pPr>
              <w:pStyle w:val="a4"/>
              <w:jc w:val="both"/>
              <w:rPr>
                <w:rFonts w:ascii="Times New Roman" w:hAnsi="Times New Roman"/>
              </w:rPr>
            </w:pPr>
            <w:r w:rsidRPr="006870F5">
              <w:rPr>
                <w:rFonts w:ascii="Times New Roman" w:hAnsi="Times New Roman"/>
              </w:rPr>
              <w:t>О ходе подготовки к предстоящим</w:t>
            </w:r>
            <w:r w:rsidR="00746CDD">
              <w:rPr>
                <w:rFonts w:ascii="Times New Roman" w:hAnsi="Times New Roman"/>
              </w:rPr>
              <w:t xml:space="preserve"> </w:t>
            </w:r>
            <w:r w:rsidRPr="006870F5">
              <w:rPr>
                <w:rFonts w:ascii="Times New Roman" w:hAnsi="Times New Roman"/>
              </w:rPr>
              <w:t>выборам губернатора Архангельской области на территории</w:t>
            </w:r>
            <w:r w:rsidR="00746CDD">
              <w:rPr>
                <w:rFonts w:ascii="Times New Roman" w:hAnsi="Times New Roman"/>
              </w:rPr>
              <w:t xml:space="preserve"> </w:t>
            </w:r>
            <w:r w:rsidRPr="006870F5">
              <w:rPr>
                <w:rFonts w:ascii="Times New Roman" w:hAnsi="Times New Roman"/>
              </w:rPr>
              <w:t>городского округа Архангельской</w:t>
            </w:r>
            <w:r w:rsidR="00746CDD">
              <w:rPr>
                <w:rFonts w:ascii="Times New Roman" w:hAnsi="Times New Roman"/>
              </w:rPr>
              <w:t xml:space="preserve"> </w:t>
            </w:r>
            <w:r w:rsidRPr="006870F5">
              <w:rPr>
                <w:rFonts w:ascii="Times New Roman" w:hAnsi="Times New Roman"/>
              </w:rPr>
              <w:t>области «Город Коряжма»</w:t>
            </w:r>
          </w:p>
          <w:p w:rsidR="006870F5" w:rsidRPr="006870F5" w:rsidRDefault="006870F5" w:rsidP="00EB48FF">
            <w:pPr>
              <w:jc w:val="both"/>
            </w:pPr>
            <w:r w:rsidRPr="006870F5">
              <w:rPr>
                <w:sz w:val="22"/>
                <w:szCs w:val="22"/>
              </w:rPr>
              <w:t xml:space="preserve">         </w:t>
            </w:r>
          </w:p>
          <w:p w:rsidR="006870F5" w:rsidRPr="006870F5" w:rsidRDefault="006870F5" w:rsidP="00597027">
            <w:pPr>
              <w:jc w:val="both"/>
              <w:rPr>
                <w:color w:val="000000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6870F5" w:rsidRDefault="006870F5" w:rsidP="009F5CC0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заслушивание информации председателя Коряжемской городской ТИК, подготовка текста обращения</w:t>
            </w:r>
            <w:r w:rsidRPr="006870F5">
              <w:rPr>
                <w:sz w:val="22"/>
                <w:szCs w:val="22"/>
              </w:rPr>
              <w:t xml:space="preserve"> к избирателям</w:t>
            </w:r>
            <w:r w:rsidRPr="006870F5">
              <w:rPr>
                <w:color w:val="000000"/>
                <w:sz w:val="22"/>
                <w:szCs w:val="22"/>
              </w:rPr>
              <w:t>, его одобрение  Общественным советом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6870F5" w:rsidRDefault="006870F5" w:rsidP="009F5CC0">
            <w:pPr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председатель Общественного совета, пресс- группа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6870F5" w:rsidRDefault="006870F5" w:rsidP="00D74DA3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февраль 2025 года</w:t>
            </w:r>
          </w:p>
        </w:tc>
      </w:tr>
      <w:tr w:rsidR="006870F5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5F0D8E">
            <w:pPr>
              <w:jc w:val="center"/>
            </w:pPr>
            <w:r w:rsidRPr="006870F5">
              <w:rPr>
                <w:sz w:val="22"/>
                <w:szCs w:val="22"/>
              </w:rPr>
              <w:t>2.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F5" w:rsidRPr="00746CDD" w:rsidRDefault="006870F5" w:rsidP="00746CDD">
            <w:pPr>
              <w:pStyle w:val="a4"/>
              <w:jc w:val="both"/>
              <w:rPr>
                <w:rFonts w:ascii="Times New Roman" w:hAnsi="Times New Roman"/>
              </w:rPr>
            </w:pPr>
            <w:r w:rsidRPr="00746CDD">
              <w:rPr>
                <w:rFonts w:ascii="Times New Roman" w:hAnsi="Times New Roman"/>
              </w:rPr>
              <w:t>О мероприятиях, планируемых для проведения на территории</w:t>
            </w:r>
            <w:r w:rsidR="00746CDD">
              <w:rPr>
                <w:rFonts w:ascii="Times New Roman" w:hAnsi="Times New Roman"/>
              </w:rPr>
              <w:t xml:space="preserve"> </w:t>
            </w:r>
            <w:r w:rsidRPr="00746CDD">
              <w:rPr>
                <w:rFonts w:ascii="Times New Roman" w:hAnsi="Times New Roman"/>
              </w:rPr>
              <w:t xml:space="preserve">городского округа администрацией города в честь празднования Победы в Великой Отечественной войне 1941-1945 годов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Встреча с главой городского округа Архангельской области «Город Коряжма» Ткачом А.А.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председатель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февраль 2025 года</w:t>
            </w:r>
          </w:p>
        </w:tc>
      </w:tr>
      <w:tr w:rsidR="006870F5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5F0D8E">
            <w:pPr>
              <w:jc w:val="center"/>
            </w:pPr>
            <w:r w:rsidRPr="006870F5">
              <w:rPr>
                <w:sz w:val="22"/>
                <w:szCs w:val="22"/>
              </w:rPr>
              <w:t>3.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F5" w:rsidRPr="00746CDD" w:rsidRDefault="006870F5" w:rsidP="001B5BAB">
            <w:pPr>
              <w:jc w:val="both"/>
            </w:pPr>
            <w:r w:rsidRPr="00746CDD">
              <w:rPr>
                <w:sz w:val="22"/>
                <w:szCs w:val="22"/>
              </w:rPr>
              <w:t>О деятельности садоводческих некоммерческих товариществ «Садоводы Севера», «Первые Садоводы», «Строитель», «Коряжемка» и «Сады 7» по развитию садоводства (положительные моменты, проблемы)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</w:p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 xml:space="preserve">расширенное заседание Общественного совета </w:t>
            </w:r>
          </w:p>
          <w:p w:rsidR="006870F5" w:rsidRPr="00746CDD" w:rsidRDefault="006870F5" w:rsidP="001B5BAB">
            <w:pPr>
              <w:jc w:val="center"/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  <w:rPr>
                <w:b/>
              </w:rPr>
            </w:pPr>
            <w:r w:rsidRPr="00746CDD">
              <w:rPr>
                <w:sz w:val="22"/>
                <w:szCs w:val="22"/>
              </w:rPr>
              <w:t>заместитель председателя Общественного совета, комиссия Общественного совета по вопросам городского хозяйства, группы общественного контроля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апрель 2025 года</w:t>
            </w:r>
          </w:p>
        </w:tc>
      </w:tr>
      <w:tr w:rsidR="006870F5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5F0D8E">
            <w:pPr>
              <w:jc w:val="center"/>
            </w:pPr>
            <w:r w:rsidRPr="006870F5">
              <w:rPr>
                <w:sz w:val="22"/>
                <w:szCs w:val="22"/>
              </w:rPr>
              <w:t>4.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F5" w:rsidRPr="00746CDD" w:rsidRDefault="006870F5" w:rsidP="001B5BAB">
            <w:pPr>
              <w:jc w:val="both"/>
            </w:pPr>
            <w:r w:rsidRPr="00746CDD">
              <w:rPr>
                <w:sz w:val="22"/>
                <w:szCs w:val="22"/>
              </w:rPr>
              <w:t>О деятельности ГБУСОН АО «Коряжемский комплексный центр социального обслуживания» по предоставлению социальных услуг престарелым и инвалидам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  <w:rPr>
                <w:b/>
              </w:rPr>
            </w:pPr>
            <w:r w:rsidRPr="00746CDD">
              <w:rPr>
                <w:sz w:val="22"/>
                <w:szCs w:val="22"/>
              </w:rPr>
              <w:t xml:space="preserve">расширенное заседание Общественного совета </w:t>
            </w:r>
          </w:p>
          <w:p w:rsidR="006870F5" w:rsidRPr="00746CDD" w:rsidRDefault="006870F5" w:rsidP="001B5BAB">
            <w:pPr>
              <w:jc w:val="center"/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746CDD">
            <w:pPr>
              <w:jc w:val="center"/>
            </w:pPr>
            <w:r w:rsidRPr="00746CDD">
              <w:rPr>
                <w:sz w:val="22"/>
                <w:szCs w:val="22"/>
              </w:rPr>
              <w:t>председатель  Общественного совета, комиссия Общественного совета по социальным вопросам, группы общественного контроля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сентябрь 2025 года</w:t>
            </w:r>
          </w:p>
        </w:tc>
      </w:tr>
      <w:tr w:rsidR="006870F5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5F0D8E">
            <w:pPr>
              <w:jc w:val="center"/>
            </w:pPr>
            <w:r w:rsidRPr="006870F5">
              <w:rPr>
                <w:sz w:val="22"/>
                <w:szCs w:val="22"/>
              </w:rPr>
              <w:t>5.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F5" w:rsidRPr="00746CDD" w:rsidRDefault="006870F5" w:rsidP="001B5BAB">
            <w:pPr>
              <w:jc w:val="both"/>
            </w:pPr>
            <w:r w:rsidRPr="00746CDD">
              <w:rPr>
                <w:sz w:val="22"/>
                <w:szCs w:val="22"/>
              </w:rPr>
              <w:t>О  подготовке к общественному обсуждению</w:t>
            </w:r>
          </w:p>
          <w:p w:rsidR="006870F5" w:rsidRPr="00746CDD" w:rsidRDefault="006870F5" w:rsidP="001B5BAB">
            <w:pPr>
              <w:jc w:val="both"/>
            </w:pPr>
            <w:r w:rsidRPr="00746CDD">
              <w:rPr>
                <w:sz w:val="22"/>
                <w:szCs w:val="22"/>
              </w:rPr>
              <w:t xml:space="preserve">проектов программ профилактики рисков причинения вреда (ущерба) охраняемым </w:t>
            </w:r>
            <w:r w:rsidRPr="00746CDD">
              <w:rPr>
                <w:sz w:val="22"/>
                <w:szCs w:val="22"/>
              </w:rPr>
              <w:lastRenderedPageBreak/>
              <w:t>законом ценностям при осуществлении муниципального контроля  на 2026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lastRenderedPageBreak/>
              <w:t>формирование рабочей группы и</w:t>
            </w:r>
          </w:p>
          <w:p w:rsidR="006870F5" w:rsidRPr="00746CDD" w:rsidRDefault="006870F5" w:rsidP="001B5BAB">
            <w:pPr>
              <w:jc w:val="center"/>
              <w:rPr>
                <w:b/>
              </w:rPr>
            </w:pPr>
            <w:r w:rsidRPr="00746CDD">
              <w:rPr>
                <w:sz w:val="22"/>
                <w:szCs w:val="22"/>
              </w:rPr>
              <w:t xml:space="preserve">списка общественных экспертов для проведения общественной </w:t>
            </w:r>
            <w:r w:rsidRPr="00746CDD">
              <w:rPr>
                <w:sz w:val="22"/>
                <w:szCs w:val="22"/>
              </w:rPr>
              <w:lastRenderedPageBreak/>
              <w:t xml:space="preserve">экспертизы </w:t>
            </w:r>
          </w:p>
          <w:p w:rsidR="006870F5" w:rsidRPr="00746CDD" w:rsidRDefault="006870F5" w:rsidP="001B5BAB">
            <w:pPr>
              <w:jc w:val="center"/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lastRenderedPageBreak/>
              <w:t xml:space="preserve">заместитель председателя Общественного совета, комиссия Общественного совета по вопросам </w:t>
            </w:r>
            <w:r w:rsidRPr="00746CDD">
              <w:rPr>
                <w:sz w:val="22"/>
                <w:szCs w:val="22"/>
              </w:rPr>
              <w:lastRenderedPageBreak/>
              <w:t>городского хозяйства</w:t>
            </w:r>
          </w:p>
          <w:p w:rsidR="006870F5" w:rsidRPr="00746CDD" w:rsidRDefault="006870F5" w:rsidP="001B5BAB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lastRenderedPageBreak/>
              <w:t>сентябрь 2025 года</w:t>
            </w:r>
          </w:p>
        </w:tc>
      </w:tr>
      <w:tr w:rsidR="006870F5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5F0D8E">
            <w:pPr>
              <w:jc w:val="center"/>
            </w:pPr>
            <w:r w:rsidRPr="006870F5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F5" w:rsidRPr="00746CDD" w:rsidRDefault="006870F5" w:rsidP="001B5BAB">
            <w:pPr>
              <w:jc w:val="both"/>
            </w:pPr>
            <w:r w:rsidRPr="00746CDD">
              <w:rPr>
                <w:sz w:val="22"/>
                <w:szCs w:val="22"/>
              </w:rPr>
              <w:t>О деятельности МУ ДО «Коряжемская спортивная школа» по развитию детского спорта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расширенное заседание Общественного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 xml:space="preserve">председатель  Общественного совета, комиссия Общественного совета по социальным вопросам, </w:t>
            </w:r>
          </w:p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группы общественного контроля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декабрь 2025 года</w:t>
            </w:r>
          </w:p>
        </w:tc>
      </w:tr>
      <w:tr w:rsidR="006870F5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540C2C">
            <w:pPr>
              <w:jc w:val="center"/>
            </w:pPr>
            <w:r w:rsidRPr="006870F5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F5" w:rsidRPr="00746CDD" w:rsidRDefault="006870F5" w:rsidP="00597027">
            <w:pPr>
              <w:jc w:val="center"/>
            </w:pPr>
          </w:p>
          <w:p w:rsidR="006870F5" w:rsidRPr="00746CDD" w:rsidRDefault="006870F5" w:rsidP="00746CDD">
            <w:pPr>
              <w:jc w:val="both"/>
            </w:pPr>
            <w:r w:rsidRPr="00746CDD">
              <w:rPr>
                <w:sz w:val="22"/>
                <w:szCs w:val="22"/>
              </w:rPr>
              <w:t>Об отчете о деятельности Общественного совета за 2025год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D10EDA">
            <w:r w:rsidRPr="00746CDD">
              <w:rPr>
                <w:sz w:val="22"/>
                <w:szCs w:val="22"/>
              </w:rPr>
              <w:t xml:space="preserve">          утверждение отчета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D10EDA">
            <w:pPr>
              <w:jc w:val="center"/>
            </w:pPr>
            <w:r w:rsidRPr="00746CDD">
              <w:rPr>
                <w:sz w:val="22"/>
                <w:szCs w:val="22"/>
              </w:rPr>
              <w:t>председатель Общественного совета,</w:t>
            </w:r>
          </w:p>
          <w:p w:rsidR="006870F5" w:rsidRPr="00746CDD" w:rsidRDefault="006870F5" w:rsidP="00D10EDA">
            <w:pPr>
              <w:jc w:val="center"/>
            </w:pPr>
            <w:r w:rsidRPr="00746CDD">
              <w:rPr>
                <w:sz w:val="22"/>
                <w:szCs w:val="22"/>
              </w:rPr>
              <w:t>заместитель председателя Общественного совета,</w:t>
            </w:r>
          </w:p>
          <w:p w:rsidR="006870F5" w:rsidRPr="00746CDD" w:rsidRDefault="006870F5" w:rsidP="00D10EDA">
            <w:pPr>
              <w:jc w:val="center"/>
            </w:pPr>
            <w:r w:rsidRPr="00746CDD">
              <w:rPr>
                <w:sz w:val="22"/>
                <w:szCs w:val="22"/>
              </w:rPr>
              <w:t>председатели комиссий</w:t>
            </w:r>
          </w:p>
          <w:p w:rsidR="006870F5" w:rsidRPr="00746CDD" w:rsidRDefault="006870F5" w:rsidP="00D10EDA">
            <w:r w:rsidRPr="00746CDD">
              <w:rPr>
                <w:sz w:val="22"/>
                <w:szCs w:val="22"/>
              </w:rPr>
              <w:t xml:space="preserve">          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F639A3">
            <w:pPr>
              <w:jc w:val="center"/>
            </w:pPr>
            <w:r w:rsidRPr="00746CDD">
              <w:rPr>
                <w:sz w:val="22"/>
                <w:szCs w:val="22"/>
              </w:rPr>
              <w:t>декабрь 2025 года</w:t>
            </w:r>
          </w:p>
        </w:tc>
      </w:tr>
      <w:tr w:rsidR="006870F5" w:rsidRPr="00C915FD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540C2C">
            <w:pPr>
              <w:jc w:val="center"/>
            </w:pPr>
            <w:r w:rsidRPr="006870F5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0F5" w:rsidRPr="00746CDD" w:rsidRDefault="006870F5" w:rsidP="00597027">
            <w:pPr>
              <w:jc w:val="both"/>
            </w:pPr>
          </w:p>
          <w:p w:rsidR="006870F5" w:rsidRPr="00746CDD" w:rsidRDefault="006870F5" w:rsidP="00597027">
            <w:pPr>
              <w:jc w:val="both"/>
            </w:pPr>
            <w:r w:rsidRPr="00746CDD">
              <w:rPr>
                <w:sz w:val="22"/>
                <w:szCs w:val="22"/>
              </w:rPr>
              <w:t>О плане деятельности  Общественного совета на 2026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D10EDA">
            <w:pPr>
              <w:jc w:val="center"/>
            </w:pPr>
            <w:r w:rsidRPr="00746CDD">
              <w:rPr>
                <w:sz w:val="22"/>
                <w:szCs w:val="22"/>
              </w:rPr>
              <w:t xml:space="preserve"> утверждение плана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D10EDA">
            <w:pPr>
              <w:jc w:val="center"/>
            </w:pPr>
            <w:r w:rsidRPr="00746CDD">
              <w:rPr>
                <w:sz w:val="22"/>
                <w:szCs w:val="22"/>
              </w:rPr>
              <w:t>председатель Общественного совета,</w:t>
            </w:r>
          </w:p>
          <w:p w:rsidR="006870F5" w:rsidRPr="00746CDD" w:rsidRDefault="006870F5" w:rsidP="00746CDD">
            <w:pPr>
              <w:jc w:val="center"/>
            </w:pPr>
            <w:r w:rsidRPr="00746CDD">
              <w:rPr>
                <w:sz w:val="22"/>
                <w:szCs w:val="22"/>
              </w:rPr>
              <w:t>заместитель председателя Общественного совета, председатели комиссий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F639A3">
            <w:pPr>
              <w:jc w:val="center"/>
              <w:rPr>
                <w:b/>
              </w:rPr>
            </w:pPr>
            <w:r w:rsidRPr="00746CDD">
              <w:rPr>
                <w:sz w:val="22"/>
                <w:szCs w:val="22"/>
              </w:rPr>
              <w:t>декабрь 2025 года</w:t>
            </w:r>
          </w:p>
        </w:tc>
      </w:tr>
      <w:tr w:rsidR="006870F5" w:rsidRPr="00C915FD" w:rsidTr="005F0D8E">
        <w:tc>
          <w:tcPr>
            <w:tcW w:w="1471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870F5" w:rsidRPr="00746CDD" w:rsidRDefault="006870F5" w:rsidP="005F0D8E">
            <w:pPr>
              <w:jc w:val="center"/>
            </w:pPr>
            <w:r w:rsidRPr="00746CDD">
              <w:rPr>
                <w:b/>
                <w:lang w:val="en-US"/>
              </w:rPr>
              <w:t>III</w:t>
            </w:r>
            <w:r w:rsidRPr="00746CDD">
              <w:rPr>
                <w:b/>
              </w:rPr>
              <w:t>.Мероприятия по общественному контролю</w:t>
            </w:r>
          </w:p>
        </w:tc>
      </w:tr>
      <w:tr w:rsidR="006870F5" w:rsidRPr="004235D6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A20CEA">
            <w:pPr>
              <w:jc w:val="center"/>
            </w:pPr>
            <w:r w:rsidRPr="006870F5">
              <w:rPr>
                <w:sz w:val="22"/>
                <w:szCs w:val="22"/>
              </w:rPr>
              <w:t>1.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746CDD" w:rsidRDefault="006870F5" w:rsidP="001B5BAB">
            <w:pPr>
              <w:jc w:val="both"/>
            </w:pPr>
            <w:r w:rsidRPr="00746CDD">
              <w:rPr>
                <w:sz w:val="22"/>
                <w:szCs w:val="22"/>
              </w:rPr>
              <w:t xml:space="preserve">О завершении строительства и готовности к эксплуатации 17 инициативных объектов-победителей регионального проекта «Комфортное Поморье», размещенных на территории городского округа. 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 xml:space="preserve">общественная проверка 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председатель Общественного совета,</w:t>
            </w:r>
          </w:p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группы общественного контроля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746CDD" w:rsidP="00746CDD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6870F5" w:rsidRPr="00746CDD">
              <w:rPr>
                <w:sz w:val="22"/>
                <w:szCs w:val="22"/>
              </w:rPr>
              <w:t>вгуст</w:t>
            </w:r>
            <w:r>
              <w:rPr>
                <w:sz w:val="22"/>
                <w:szCs w:val="22"/>
              </w:rPr>
              <w:t xml:space="preserve"> </w:t>
            </w:r>
            <w:r w:rsidR="006870F5" w:rsidRPr="00746CDD">
              <w:rPr>
                <w:sz w:val="22"/>
                <w:szCs w:val="22"/>
              </w:rPr>
              <w:t>- сентябрь 2025 года</w:t>
            </w:r>
          </w:p>
        </w:tc>
      </w:tr>
      <w:tr w:rsidR="006870F5" w:rsidRPr="004235D6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A20CEA">
            <w:pPr>
              <w:jc w:val="center"/>
            </w:pPr>
            <w:r w:rsidRPr="006870F5">
              <w:rPr>
                <w:sz w:val="22"/>
                <w:szCs w:val="22"/>
              </w:rPr>
              <w:t>2.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746CDD" w:rsidRDefault="006870F5" w:rsidP="001B5BAB">
            <w:pPr>
              <w:jc w:val="both"/>
            </w:pPr>
            <w:r w:rsidRPr="00746CDD">
              <w:rPr>
                <w:sz w:val="22"/>
                <w:szCs w:val="22"/>
              </w:rPr>
              <w:t>Образование пяти постоянно-действующих групп общественного контроля из членов Общественного совета для наблюдения за ходом строительства инициативных объектов-победителей регионального проекта «Комфортное Поморье», проведения общественной проверки их готовности к эксплуатации и для посещения организаций, деятельность которых будет заслушиваться на заседаниях Общественного совета в течение года.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председатель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746CDD">
            <w:pPr>
              <w:jc w:val="center"/>
            </w:pPr>
            <w:r w:rsidRPr="00746CDD">
              <w:rPr>
                <w:sz w:val="22"/>
                <w:szCs w:val="22"/>
              </w:rPr>
              <w:t>февраль 2025 года</w:t>
            </w:r>
          </w:p>
        </w:tc>
      </w:tr>
      <w:tr w:rsidR="006870F5" w:rsidRPr="004235D6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A20CEA">
            <w:pPr>
              <w:jc w:val="center"/>
            </w:pPr>
            <w:r w:rsidRPr="006870F5">
              <w:rPr>
                <w:sz w:val="22"/>
                <w:szCs w:val="22"/>
              </w:rPr>
              <w:t>3.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746CDD" w:rsidRDefault="006870F5" w:rsidP="001B5BAB">
            <w:pPr>
              <w:jc w:val="both"/>
            </w:pPr>
            <w:r w:rsidRPr="00746CDD">
              <w:rPr>
                <w:sz w:val="22"/>
                <w:szCs w:val="22"/>
              </w:rPr>
              <w:t xml:space="preserve">Проведение общественной экспертизы проектов программ профилактики рисков причинения вреда (ущерба) охраняемым законом ценностям при осуществлении муниципального контроля </w:t>
            </w:r>
            <w:r w:rsidRPr="00746CDD">
              <w:rPr>
                <w:sz w:val="22"/>
                <w:szCs w:val="22"/>
              </w:rPr>
              <w:lastRenderedPageBreak/>
              <w:t>на 2026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rFonts w:eastAsia="Calibri"/>
                <w:sz w:val="22"/>
                <w:szCs w:val="22"/>
              </w:rPr>
              <w:lastRenderedPageBreak/>
              <w:t>общественная экспертиза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1B5BAB">
            <w:pPr>
              <w:jc w:val="center"/>
            </w:pPr>
            <w:r w:rsidRPr="00746CDD">
              <w:rPr>
                <w:sz w:val="22"/>
                <w:szCs w:val="22"/>
              </w:rPr>
              <w:t>председатель Общественного совета, эксперты, комиссия Общественного совета по вопросам городского хозяйства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746CDD" w:rsidRDefault="006870F5" w:rsidP="00746CDD">
            <w:pPr>
              <w:jc w:val="center"/>
            </w:pPr>
            <w:r w:rsidRPr="00746CDD">
              <w:rPr>
                <w:sz w:val="22"/>
                <w:szCs w:val="22"/>
              </w:rPr>
              <w:t>сентябрь 2025 года</w:t>
            </w:r>
          </w:p>
        </w:tc>
      </w:tr>
      <w:tr w:rsidR="006870F5" w:rsidRPr="006870F5" w:rsidTr="00612AD3">
        <w:tc>
          <w:tcPr>
            <w:tcW w:w="5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A20CEA">
            <w:pPr>
              <w:jc w:val="center"/>
            </w:pPr>
            <w:r w:rsidRPr="006870F5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0F5" w:rsidRPr="006870F5" w:rsidRDefault="006870F5" w:rsidP="001B5BAB">
            <w:pPr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 xml:space="preserve">Общественное обсуждение проектов программ профилактики </w:t>
            </w:r>
            <w:r w:rsidRPr="006870F5">
              <w:rPr>
                <w:sz w:val="22"/>
                <w:szCs w:val="22"/>
              </w:rPr>
              <w:t>рисков причинения вреда (ущерба) охраняемым законом ценностям при осуществлении муниципального контроля на 2026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6870F5" w:rsidRDefault="006870F5" w:rsidP="001B5BAB">
            <w:pPr>
              <w:pStyle w:val="a4"/>
              <w:spacing w:line="256" w:lineRule="auto"/>
              <w:rPr>
                <w:rFonts w:ascii="Times New Roman" w:hAnsi="Times New Roman"/>
                <w:color w:val="000000"/>
              </w:rPr>
            </w:pPr>
          </w:p>
          <w:p w:rsidR="006870F5" w:rsidRPr="006870F5" w:rsidRDefault="006870F5" w:rsidP="001B5BAB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общественное обсуждение</w:t>
            </w:r>
          </w:p>
          <w:p w:rsidR="006870F5" w:rsidRPr="006870F5" w:rsidRDefault="006870F5" w:rsidP="001B5BAB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870F5" w:rsidRPr="006870F5" w:rsidRDefault="006870F5" w:rsidP="001B5BAB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870F5" w:rsidRPr="006870F5" w:rsidRDefault="006870F5" w:rsidP="001B5BAB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6870F5" w:rsidRDefault="006870F5" w:rsidP="001B5BAB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рабочая группа по проведению</w:t>
            </w:r>
          </w:p>
          <w:p w:rsidR="006870F5" w:rsidRPr="006870F5" w:rsidRDefault="006870F5" w:rsidP="001B5BAB">
            <w:pPr>
              <w:jc w:val="center"/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>общественного обсуждения проектов программ</w:t>
            </w:r>
          </w:p>
          <w:p w:rsidR="006870F5" w:rsidRPr="006870F5" w:rsidRDefault="006870F5" w:rsidP="001B5BAB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870F5" w:rsidRPr="006870F5" w:rsidRDefault="006870F5" w:rsidP="001B5BAB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70F5" w:rsidRPr="006870F5" w:rsidRDefault="006870F5" w:rsidP="001B5BAB">
            <w:pPr>
              <w:rPr>
                <w:color w:val="000000"/>
              </w:rPr>
            </w:pPr>
            <w:r w:rsidRPr="006870F5">
              <w:rPr>
                <w:color w:val="000000"/>
                <w:sz w:val="22"/>
                <w:szCs w:val="22"/>
              </w:rPr>
              <w:t xml:space="preserve">   октябрь 2025 года </w:t>
            </w:r>
          </w:p>
        </w:tc>
      </w:tr>
    </w:tbl>
    <w:p w:rsidR="004B3564" w:rsidRPr="00286719" w:rsidRDefault="004B3564" w:rsidP="00A0641F">
      <w:pPr>
        <w:rPr>
          <w:color w:val="FF0000"/>
        </w:rPr>
      </w:pPr>
    </w:p>
    <w:sectPr w:rsidR="004B3564" w:rsidRPr="00286719" w:rsidSect="00746C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57BB"/>
    <w:multiLevelType w:val="hybridMultilevel"/>
    <w:tmpl w:val="DB8E6646"/>
    <w:lvl w:ilvl="0" w:tplc="48DED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defaultTabStop w:val="708"/>
  <w:characterSpacingControl w:val="doNotCompress"/>
  <w:compat/>
  <w:rsids>
    <w:rsidRoot w:val="00A0641F"/>
    <w:rsid w:val="0004317C"/>
    <w:rsid w:val="00046477"/>
    <w:rsid w:val="00056093"/>
    <w:rsid w:val="0006023B"/>
    <w:rsid w:val="00085DBC"/>
    <w:rsid w:val="00093572"/>
    <w:rsid w:val="000A68C6"/>
    <w:rsid w:val="000B1BB5"/>
    <w:rsid w:val="000F17C8"/>
    <w:rsid w:val="000F19B1"/>
    <w:rsid w:val="00110FC9"/>
    <w:rsid w:val="0011571A"/>
    <w:rsid w:val="0011589F"/>
    <w:rsid w:val="00140F82"/>
    <w:rsid w:val="00183326"/>
    <w:rsid w:val="001A7BF8"/>
    <w:rsid w:val="002057F6"/>
    <w:rsid w:val="00222192"/>
    <w:rsid w:val="002222A1"/>
    <w:rsid w:val="00225B3F"/>
    <w:rsid w:val="0023145F"/>
    <w:rsid w:val="00255131"/>
    <w:rsid w:val="002552D1"/>
    <w:rsid w:val="00276311"/>
    <w:rsid w:val="002817A0"/>
    <w:rsid w:val="00286719"/>
    <w:rsid w:val="002908B8"/>
    <w:rsid w:val="0029387C"/>
    <w:rsid w:val="002B68D2"/>
    <w:rsid w:val="002D1963"/>
    <w:rsid w:val="00305B7C"/>
    <w:rsid w:val="0031369A"/>
    <w:rsid w:val="00335402"/>
    <w:rsid w:val="00341BC1"/>
    <w:rsid w:val="00342C93"/>
    <w:rsid w:val="00344ED3"/>
    <w:rsid w:val="00351FE1"/>
    <w:rsid w:val="00356D4D"/>
    <w:rsid w:val="003744C9"/>
    <w:rsid w:val="0038322A"/>
    <w:rsid w:val="00392DA9"/>
    <w:rsid w:val="003A3A06"/>
    <w:rsid w:val="003C274E"/>
    <w:rsid w:val="003F4AE0"/>
    <w:rsid w:val="004033D6"/>
    <w:rsid w:val="004205EB"/>
    <w:rsid w:val="004216F2"/>
    <w:rsid w:val="004302EC"/>
    <w:rsid w:val="00461FF0"/>
    <w:rsid w:val="00480A15"/>
    <w:rsid w:val="00496D09"/>
    <w:rsid w:val="004A6922"/>
    <w:rsid w:val="004B3564"/>
    <w:rsid w:val="004E0CF1"/>
    <w:rsid w:val="004E278E"/>
    <w:rsid w:val="004E50B9"/>
    <w:rsid w:val="004E6EA9"/>
    <w:rsid w:val="004E7049"/>
    <w:rsid w:val="004F6116"/>
    <w:rsid w:val="00506083"/>
    <w:rsid w:val="00511A27"/>
    <w:rsid w:val="00523DEE"/>
    <w:rsid w:val="005244EF"/>
    <w:rsid w:val="00530C68"/>
    <w:rsid w:val="00540C2C"/>
    <w:rsid w:val="005752AD"/>
    <w:rsid w:val="00581102"/>
    <w:rsid w:val="00582978"/>
    <w:rsid w:val="00594B3D"/>
    <w:rsid w:val="00597027"/>
    <w:rsid w:val="005D39A2"/>
    <w:rsid w:val="005F3F5F"/>
    <w:rsid w:val="00605E89"/>
    <w:rsid w:val="00612AD3"/>
    <w:rsid w:val="00614B31"/>
    <w:rsid w:val="006517C3"/>
    <w:rsid w:val="00656239"/>
    <w:rsid w:val="00657704"/>
    <w:rsid w:val="00682C6C"/>
    <w:rsid w:val="0068438E"/>
    <w:rsid w:val="006870F5"/>
    <w:rsid w:val="006962DD"/>
    <w:rsid w:val="0069784B"/>
    <w:rsid w:val="006A70B5"/>
    <w:rsid w:val="006B7C02"/>
    <w:rsid w:val="006D44DD"/>
    <w:rsid w:val="006D54C4"/>
    <w:rsid w:val="006F3AB4"/>
    <w:rsid w:val="00705678"/>
    <w:rsid w:val="00742BDA"/>
    <w:rsid w:val="00746CDD"/>
    <w:rsid w:val="00750E33"/>
    <w:rsid w:val="00760542"/>
    <w:rsid w:val="007872BE"/>
    <w:rsid w:val="007C2079"/>
    <w:rsid w:val="007E36E0"/>
    <w:rsid w:val="00821211"/>
    <w:rsid w:val="00860444"/>
    <w:rsid w:val="00875F5F"/>
    <w:rsid w:val="0089656A"/>
    <w:rsid w:val="008A2F1D"/>
    <w:rsid w:val="008A78A4"/>
    <w:rsid w:val="008C46DE"/>
    <w:rsid w:val="008C7AC9"/>
    <w:rsid w:val="00911A65"/>
    <w:rsid w:val="00947ED2"/>
    <w:rsid w:val="00961A21"/>
    <w:rsid w:val="00982BAB"/>
    <w:rsid w:val="00986572"/>
    <w:rsid w:val="009948F3"/>
    <w:rsid w:val="009B162D"/>
    <w:rsid w:val="009B7ECA"/>
    <w:rsid w:val="009C4B3B"/>
    <w:rsid w:val="009F5CC0"/>
    <w:rsid w:val="00A0641F"/>
    <w:rsid w:val="00A12350"/>
    <w:rsid w:val="00A20CEA"/>
    <w:rsid w:val="00A3289A"/>
    <w:rsid w:val="00A456D6"/>
    <w:rsid w:val="00A47589"/>
    <w:rsid w:val="00A537DD"/>
    <w:rsid w:val="00A72640"/>
    <w:rsid w:val="00A81556"/>
    <w:rsid w:val="00A94464"/>
    <w:rsid w:val="00AB043B"/>
    <w:rsid w:val="00AB64BD"/>
    <w:rsid w:val="00AD0857"/>
    <w:rsid w:val="00AD09BA"/>
    <w:rsid w:val="00B0158F"/>
    <w:rsid w:val="00B16836"/>
    <w:rsid w:val="00B216B0"/>
    <w:rsid w:val="00B30198"/>
    <w:rsid w:val="00B429AA"/>
    <w:rsid w:val="00B92C45"/>
    <w:rsid w:val="00BA219D"/>
    <w:rsid w:val="00BB2DE9"/>
    <w:rsid w:val="00BD28C4"/>
    <w:rsid w:val="00C01A81"/>
    <w:rsid w:val="00C3154B"/>
    <w:rsid w:val="00C47240"/>
    <w:rsid w:val="00C57346"/>
    <w:rsid w:val="00C97C34"/>
    <w:rsid w:val="00CA0262"/>
    <w:rsid w:val="00CA0B2E"/>
    <w:rsid w:val="00D340D7"/>
    <w:rsid w:val="00D6315F"/>
    <w:rsid w:val="00D74992"/>
    <w:rsid w:val="00D74DA3"/>
    <w:rsid w:val="00D90769"/>
    <w:rsid w:val="00DB529F"/>
    <w:rsid w:val="00DC10D4"/>
    <w:rsid w:val="00DD45C5"/>
    <w:rsid w:val="00DE4F33"/>
    <w:rsid w:val="00DF24A4"/>
    <w:rsid w:val="00DF4DE7"/>
    <w:rsid w:val="00E34931"/>
    <w:rsid w:val="00E56650"/>
    <w:rsid w:val="00E61784"/>
    <w:rsid w:val="00E64AD2"/>
    <w:rsid w:val="00E672A9"/>
    <w:rsid w:val="00E80DB5"/>
    <w:rsid w:val="00E82555"/>
    <w:rsid w:val="00EA7957"/>
    <w:rsid w:val="00EB48FF"/>
    <w:rsid w:val="00EC503C"/>
    <w:rsid w:val="00ED73E7"/>
    <w:rsid w:val="00F16798"/>
    <w:rsid w:val="00F21627"/>
    <w:rsid w:val="00F639A3"/>
    <w:rsid w:val="00F96CC3"/>
    <w:rsid w:val="00FC39A7"/>
    <w:rsid w:val="00FC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0641F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A0641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56D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54</cp:revision>
  <dcterms:created xsi:type="dcterms:W3CDTF">2024-01-10T15:48:00Z</dcterms:created>
  <dcterms:modified xsi:type="dcterms:W3CDTF">2024-12-17T15:46:00Z</dcterms:modified>
</cp:coreProperties>
</file>