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B" w:rsidRDefault="00C7438B" w:rsidP="00152F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C7438B" w:rsidRPr="00F522C3" w:rsidRDefault="00C7438B" w:rsidP="00152F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Общественного </w:t>
      </w:r>
      <w:r w:rsidRPr="00F522C3">
        <w:rPr>
          <w:rFonts w:ascii="Times New Roman" w:hAnsi="Times New Roman"/>
          <w:b/>
          <w:sz w:val="24"/>
          <w:szCs w:val="24"/>
        </w:rPr>
        <w:t>совета городского округа</w:t>
      </w:r>
    </w:p>
    <w:p w:rsidR="00C7438B" w:rsidRPr="00F522C3" w:rsidRDefault="00C7438B" w:rsidP="00152F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C7438B" w:rsidRPr="00F522C3" w:rsidRDefault="00C7438B" w:rsidP="00152F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  от 21 февраля 2023 года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C7438B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</w:t>
      </w:r>
      <w:r>
        <w:rPr>
          <w:rFonts w:ascii="Times New Roman" w:hAnsi="Times New Roman"/>
          <w:sz w:val="24"/>
          <w:szCs w:val="24"/>
        </w:rPr>
        <w:t>2</w:t>
      </w:r>
      <w:r w:rsidRPr="00F522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02</w:t>
      </w:r>
      <w:r w:rsidRPr="00F522C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522C3">
        <w:rPr>
          <w:rFonts w:ascii="Times New Roman" w:hAnsi="Times New Roman"/>
          <w:sz w:val="24"/>
          <w:szCs w:val="24"/>
        </w:rPr>
        <w:t>.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Присутствуют -10 чел.</w:t>
      </w:r>
    </w:p>
    <w:p w:rsidR="00C7438B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Отсутствуют  4 чел.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Бояринцева Г.Б. – по семейным обстоятельствам;</w:t>
      </w:r>
      <w:r w:rsidRPr="00F522C3">
        <w:rPr>
          <w:rFonts w:ascii="Times New Roman" w:hAnsi="Times New Roman"/>
          <w:sz w:val="24"/>
          <w:szCs w:val="24"/>
        </w:rPr>
        <w:t xml:space="preserve">                </w:t>
      </w:r>
    </w:p>
    <w:p w:rsidR="00C7438B" w:rsidRDefault="00C7438B" w:rsidP="00073CD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Седелков А.Н.</w:t>
      </w:r>
      <w:r>
        <w:rPr>
          <w:rFonts w:ascii="Times New Roman" w:hAnsi="Times New Roman"/>
          <w:sz w:val="24"/>
          <w:szCs w:val="24"/>
        </w:rPr>
        <w:t>,</w:t>
      </w:r>
      <w:r w:rsidRPr="00F522C3">
        <w:rPr>
          <w:rFonts w:ascii="Times New Roman" w:hAnsi="Times New Roman"/>
          <w:sz w:val="24"/>
          <w:szCs w:val="24"/>
        </w:rPr>
        <w:t>Черезов Н.И., Фомина  Н.В.-</w:t>
      </w:r>
    </w:p>
    <w:p w:rsidR="00C7438B" w:rsidRPr="00F522C3" w:rsidRDefault="00C7438B" w:rsidP="00073CD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по производственной </w:t>
      </w:r>
      <w:r>
        <w:rPr>
          <w:rFonts w:ascii="Times New Roman" w:hAnsi="Times New Roman"/>
          <w:sz w:val="24"/>
          <w:szCs w:val="24"/>
        </w:rPr>
        <w:t>н</w:t>
      </w:r>
      <w:r w:rsidRPr="00F522C3">
        <w:rPr>
          <w:rFonts w:ascii="Times New Roman" w:hAnsi="Times New Roman"/>
          <w:sz w:val="24"/>
          <w:szCs w:val="24"/>
        </w:rPr>
        <w:t>еобходимости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Приглашенные на  заседание Общественного совета: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Заборский О.В. - заместитель главы муниципального образования по организационно-правовым вопросам, начальник управления организационно-правовой и кадровой работы.</w:t>
      </w:r>
    </w:p>
    <w:p w:rsidR="00C7438B" w:rsidRPr="00F522C3" w:rsidRDefault="00C7438B" w:rsidP="00BD122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Филимонова Н.В.  - руко</w:t>
      </w:r>
      <w:r>
        <w:rPr>
          <w:rFonts w:ascii="Times New Roman" w:hAnsi="Times New Roman"/>
          <w:sz w:val="24"/>
          <w:szCs w:val="24"/>
        </w:rPr>
        <w:t>водитель  общественной приемной администрации города;</w:t>
      </w:r>
    </w:p>
    <w:p w:rsidR="00C7438B" w:rsidRPr="00F522C3" w:rsidRDefault="00C7438B" w:rsidP="00BD122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Чурина Е.А.</w:t>
      </w:r>
      <w:r w:rsidRPr="00F522C3">
        <w:rPr>
          <w:rFonts w:ascii="Times New Roman" w:hAnsi="Times New Roman"/>
          <w:sz w:val="24"/>
          <w:szCs w:val="24"/>
        </w:rPr>
        <w:t>– главный специалист  общественной приемной</w:t>
      </w:r>
      <w:r w:rsidRPr="00073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</w:t>
      </w:r>
      <w:r w:rsidRPr="00F522C3">
        <w:rPr>
          <w:rFonts w:ascii="Times New Roman" w:hAnsi="Times New Roman"/>
          <w:sz w:val="24"/>
          <w:szCs w:val="24"/>
        </w:rPr>
        <w:t>.</w:t>
      </w:r>
    </w:p>
    <w:p w:rsidR="00C7438B" w:rsidRPr="00F522C3" w:rsidRDefault="00C7438B" w:rsidP="00BD1222">
      <w:pPr>
        <w:pStyle w:val="NoSpacing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7438B" w:rsidRPr="00F522C3" w:rsidRDefault="00C7438B" w:rsidP="00BD12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Секретарь – Бебякина Татьяна Валентиновна, секретарь Общественного совета.</w:t>
      </w: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ПОВЕСТКА ДНЯ:</w:t>
      </w:r>
    </w:p>
    <w:p w:rsidR="00C7438B" w:rsidRPr="00073CD2" w:rsidRDefault="00C7438B" w:rsidP="0007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D2">
        <w:rPr>
          <w:rFonts w:ascii="Times New Roman" w:hAnsi="Times New Roman"/>
          <w:sz w:val="24"/>
          <w:szCs w:val="24"/>
        </w:rPr>
        <w:t>1. О программе проведения «круглого стола» на тему: 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статус)».</w:t>
      </w:r>
    </w:p>
    <w:p w:rsidR="00C7438B" w:rsidRPr="00073CD2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3CD2">
        <w:rPr>
          <w:rFonts w:ascii="Times New Roman" w:hAnsi="Times New Roman"/>
          <w:sz w:val="24"/>
          <w:szCs w:val="24"/>
        </w:rPr>
        <w:t xml:space="preserve">           Докладчик Кудрявцева А.В.- председатель Общественного совета</w:t>
      </w:r>
    </w:p>
    <w:p w:rsidR="00C7438B" w:rsidRPr="00073CD2" w:rsidRDefault="00C7438B" w:rsidP="00073C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3CD2">
        <w:rPr>
          <w:rFonts w:ascii="Times New Roman" w:hAnsi="Times New Roman"/>
          <w:sz w:val="24"/>
          <w:szCs w:val="24"/>
        </w:rPr>
        <w:t>2. О внесении изменений в пункт 10 Регламента Общественного совета</w:t>
      </w:r>
    </w:p>
    <w:p w:rsidR="00C7438B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3CD2">
        <w:rPr>
          <w:rFonts w:ascii="Times New Roman" w:hAnsi="Times New Roman"/>
          <w:sz w:val="24"/>
          <w:szCs w:val="24"/>
        </w:rPr>
        <w:t xml:space="preserve">         Докладчик Кудрявцева А.В.- председатель Общественного совета</w:t>
      </w:r>
    </w:p>
    <w:p w:rsidR="00C7438B" w:rsidRPr="00F522C3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73CD2"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 xml:space="preserve"> О представлении к награждению Почетной грамотой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>городской Думы Ткача А.А.</w:t>
      </w:r>
    </w:p>
    <w:p w:rsidR="00C7438B" w:rsidRPr="00073CD2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До</w:t>
      </w:r>
      <w:r>
        <w:rPr>
          <w:rFonts w:ascii="Times New Roman" w:hAnsi="Times New Roman"/>
          <w:sz w:val="24"/>
          <w:szCs w:val="24"/>
        </w:rPr>
        <w:t>кладчик</w:t>
      </w:r>
      <w:r w:rsidRPr="00F522C3">
        <w:rPr>
          <w:rFonts w:ascii="Times New Roman" w:hAnsi="Times New Roman"/>
          <w:sz w:val="24"/>
          <w:szCs w:val="24"/>
        </w:rPr>
        <w:t xml:space="preserve"> Кудрявцева </w:t>
      </w:r>
      <w:r>
        <w:rPr>
          <w:rFonts w:ascii="Times New Roman" w:hAnsi="Times New Roman"/>
          <w:sz w:val="24"/>
          <w:szCs w:val="24"/>
        </w:rPr>
        <w:t>А.В. -</w:t>
      </w:r>
      <w:r w:rsidRPr="00F522C3">
        <w:rPr>
          <w:rFonts w:ascii="Times New Roman" w:hAnsi="Times New Roman"/>
          <w:sz w:val="24"/>
          <w:szCs w:val="24"/>
        </w:rPr>
        <w:t xml:space="preserve"> председатель Общественного совета.</w:t>
      </w:r>
    </w:p>
    <w:p w:rsidR="00C7438B" w:rsidRPr="00073CD2" w:rsidRDefault="00C7438B" w:rsidP="00073C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073CD2">
        <w:rPr>
          <w:rFonts w:ascii="Times New Roman" w:hAnsi="Times New Roman"/>
          <w:sz w:val="24"/>
          <w:szCs w:val="24"/>
        </w:rPr>
        <w:t>. Разное.</w:t>
      </w:r>
    </w:p>
    <w:p w:rsidR="00C7438B" w:rsidRPr="00073CD2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3CD2">
        <w:rPr>
          <w:rFonts w:ascii="Times New Roman" w:hAnsi="Times New Roman"/>
          <w:sz w:val="24"/>
          <w:szCs w:val="24"/>
        </w:rPr>
        <w:t xml:space="preserve">         Докладчик Кудрявцева А.В.- председатель Общественного совета</w:t>
      </w:r>
    </w:p>
    <w:p w:rsidR="00C7438B" w:rsidRPr="00073CD2" w:rsidRDefault="00C7438B" w:rsidP="00073CD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073CD2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3CD2">
        <w:rPr>
          <w:rFonts w:ascii="Times New Roman" w:hAnsi="Times New Roman"/>
          <w:sz w:val="24"/>
          <w:szCs w:val="24"/>
        </w:rPr>
        <w:t xml:space="preserve">            Повестка дня утверждается единогласно.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Заборский О.В. - заместитель главы муниципального образования по организационно-правовым вопросам, начальник управления организационно-правовой и кадровой работы вручил Благодарственное письмо Общественной палаты Архангельской области председателю Общественного совета Алевтине Витальевне Кудрявцевой за успешное и качественное проведение мероприятий общественного контроля</w:t>
      </w:r>
      <w:r>
        <w:rPr>
          <w:rFonts w:ascii="Times New Roman" w:hAnsi="Times New Roman"/>
          <w:sz w:val="24"/>
          <w:szCs w:val="24"/>
        </w:rPr>
        <w:t xml:space="preserve"> в 2022 году.</w:t>
      </w:r>
    </w:p>
    <w:p w:rsidR="00C7438B" w:rsidRPr="00F522C3" w:rsidRDefault="00C7438B" w:rsidP="00BD1222">
      <w:pPr>
        <w:spacing w:after="0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 xml:space="preserve">1.СЛУШАЛИ: </w:t>
      </w:r>
      <w:r w:rsidRPr="00F522C3">
        <w:rPr>
          <w:rFonts w:ascii="Times New Roman" w:hAnsi="Times New Roman"/>
          <w:sz w:val="24"/>
          <w:szCs w:val="24"/>
        </w:rPr>
        <w:t>О программе проведения «круглого стола» на тему: 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Доложила Кудрявцева Алевтина Витальевна, председатель Общественного совета.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522C3">
        <w:rPr>
          <w:rFonts w:ascii="Times New Roman" w:hAnsi="Times New Roman"/>
          <w:sz w:val="24"/>
          <w:szCs w:val="24"/>
        </w:rPr>
        <w:t xml:space="preserve">Рассмотрев предложения председателя Общественного совета Кудрявцевой А.В., в целях ознакомления с </w:t>
      </w:r>
      <w:r w:rsidRPr="00F522C3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деятельностью органов местного самоуправления по обеспечению участия граждан в охране общественного порядка и</w:t>
      </w:r>
      <w:r w:rsidRPr="00F522C3">
        <w:rPr>
          <w:rFonts w:ascii="Times New Roman" w:hAnsi="Times New Roman"/>
          <w:sz w:val="24"/>
          <w:szCs w:val="24"/>
        </w:rPr>
        <w:t xml:space="preserve"> профилактике правонарушений</w:t>
      </w:r>
      <w:r w:rsidRPr="00F52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городского округа, </w:t>
      </w:r>
      <w:r w:rsidRPr="00F522C3">
        <w:rPr>
          <w:rFonts w:ascii="Times New Roman" w:hAnsi="Times New Roman"/>
          <w:sz w:val="24"/>
          <w:szCs w:val="24"/>
        </w:rPr>
        <w:t>руководствуясь статьями 18 и 20 положения об Общественном совете, принятого решением городской Думы от 16.02.2017 № 271 (в ред. решений городской Думы от 24.09.2020 № 222,  18.02.2021 № 265, 20.05.2021№ 281 и от 30.03.2022 № 353),Общественный совет</w:t>
      </w:r>
      <w:r w:rsidRPr="00F522C3">
        <w:rPr>
          <w:rFonts w:ascii="Times New Roman" w:hAnsi="Times New Roman"/>
          <w:b/>
          <w:sz w:val="24"/>
          <w:szCs w:val="24"/>
        </w:rPr>
        <w:t xml:space="preserve">  РЕШИЛ: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1.Провести 28 марта 2023 года  «круглый стол» на тему: 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статус)».  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2.Утвердить    программу «круглого стола»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>1 к настоящему протоколу.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комиссию Общественного совета по социальным вопросам.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 w:rsidRPr="00F522C3"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22C3">
        <w:rPr>
          <w:rFonts w:ascii="Times New Roman" w:hAnsi="Times New Roman"/>
          <w:b/>
          <w:sz w:val="24"/>
          <w:szCs w:val="24"/>
        </w:rPr>
        <w:t>2.СЛУШАЛИ</w:t>
      </w:r>
      <w:r w:rsidRPr="00F522C3">
        <w:rPr>
          <w:rFonts w:ascii="Times New Roman" w:hAnsi="Times New Roman"/>
          <w:sz w:val="24"/>
          <w:szCs w:val="24"/>
        </w:rPr>
        <w:t>: О внесении изменений в пункт 10 Регламента Общественного совета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Доложила Кудрявцева Алевтина Витальевна, председатель Общественного совета.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B10684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522C3">
        <w:rPr>
          <w:rFonts w:ascii="Times New Roman" w:hAnsi="Times New Roman"/>
          <w:sz w:val="24"/>
          <w:szCs w:val="24"/>
        </w:rPr>
        <w:t>Рассмотрев предложение председателя Общественного совета Кудрявцевой А.В., в целях приведени</w:t>
      </w:r>
      <w:r>
        <w:rPr>
          <w:rFonts w:ascii="Times New Roman" w:hAnsi="Times New Roman"/>
          <w:sz w:val="24"/>
          <w:szCs w:val="24"/>
        </w:rPr>
        <w:t>я</w:t>
      </w:r>
      <w:r w:rsidRPr="00F522C3">
        <w:rPr>
          <w:rFonts w:ascii="Times New Roman" w:hAnsi="Times New Roman"/>
          <w:sz w:val="24"/>
          <w:szCs w:val="24"/>
        </w:rPr>
        <w:t xml:space="preserve"> пункта 10 Регламента Общественного совета в соответствие с пунктом 1 статьи 16 положения об Общественном совете, принятого решением городской Думы от 16.02.2017 № 271 (в ред. решений городской Думы от 24.09.2020 № 222,  18.02.2021 № 265, 20.05.2021№ 281 и от 30.03.2022 № 353),руководствуясь статьей 16.1 вышеуказанного положения об Общественном совете, Общественный совет</w:t>
      </w:r>
      <w:r w:rsidRPr="00F522C3">
        <w:rPr>
          <w:rFonts w:ascii="Times New Roman" w:hAnsi="Times New Roman"/>
          <w:b/>
          <w:sz w:val="24"/>
          <w:szCs w:val="24"/>
        </w:rPr>
        <w:t xml:space="preserve">  РЕШИЛ: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1.Внести следующие изменения в пункт 10 Регламента Общественного совета, утвержденного решением Общественного совета от 18 марта 2021 года (протокол №2), в редакции решения Общественного совета от 28 апреля 2021 года (протокол №3):</w:t>
      </w:r>
    </w:p>
    <w:p w:rsidR="00C7438B" w:rsidRPr="00F522C3" w:rsidRDefault="00C7438B" w:rsidP="00BD12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слова </w:t>
      </w:r>
      <w:r w:rsidRPr="00F522C3">
        <w:rPr>
          <w:rFonts w:ascii="Times New Roman" w:hAnsi="Times New Roman"/>
          <w:b/>
          <w:sz w:val="24"/>
          <w:szCs w:val="24"/>
        </w:rPr>
        <w:t>«не позднее чем через пятнадцать дней со дня назначения членов Общественного совета»</w:t>
      </w:r>
      <w:r w:rsidRPr="00F522C3">
        <w:rPr>
          <w:rFonts w:ascii="Times New Roman" w:hAnsi="Times New Roman"/>
          <w:sz w:val="24"/>
          <w:szCs w:val="24"/>
        </w:rPr>
        <w:t xml:space="preserve"> заменить словами </w:t>
      </w:r>
      <w:r w:rsidRPr="00F522C3">
        <w:rPr>
          <w:rFonts w:ascii="Times New Roman" w:hAnsi="Times New Roman"/>
          <w:b/>
          <w:sz w:val="24"/>
          <w:szCs w:val="24"/>
        </w:rPr>
        <w:t>«не позднее чем через десять дней со дня истечения срока полномочий членов Общественного совета действующего состава».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 w:rsidRPr="00F522C3"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Default="00C7438B" w:rsidP="005E22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F522C3">
        <w:rPr>
          <w:rFonts w:ascii="Times New Roman" w:hAnsi="Times New Roman"/>
          <w:b/>
          <w:sz w:val="24"/>
          <w:szCs w:val="24"/>
        </w:rPr>
        <w:t>СЛУШАЛИ</w:t>
      </w:r>
      <w:r w:rsidRPr="00F522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>О представлении к награждению Почетной грамотой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>городской Думы Ткача А.А.</w:t>
      </w:r>
    </w:p>
    <w:p w:rsidR="00C7438B" w:rsidRPr="00F522C3" w:rsidRDefault="00C7438B" w:rsidP="004230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Доложила Кудрявцева Алевтина Витальевна, пр</w:t>
      </w:r>
      <w:r>
        <w:rPr>
          <w:rFonts w:ascii="Times New Roman" w:hAnsi="Times New Roman"/>
          <w:sz w:val="24"/>
          <w:szCs w:val="24"/>
        </w:rPr>
        <w:t>едседатель Общественного совета, которая сказала следующее: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Ткач Андрей Александрович начал трудовую деятельность в августе 1991 года в учреждениях госсанэпидемслужбы после окончания Ленинградского санитарно-гигиенического медицинского института. Его общий трудовой стаж более 31 года, в том числе в органах местного самоуправления муниципального образования «Город Коряжма» более 14 лет. С 1 июля 2008 года по 15 марта 2016 года Ткач А.А. работал в должности заместителя главы муниципального образования  по социальным вопросам, начальника управления социального развития администрации города, а с 16 марта 2016 года по настоящее время является главой городского округа.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Андрей Александрович  с большой ответственностью относится к своим должностным обязанностям, является требовательным и принципиальным руководителем, эффективно решает вопросы местного значения. О своей профессиональной деятельности и итогах работы администрации города регулярно информирует население города, используя различные формы информации.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За период работы в администрации города в должности заместителя главы муниципального образования  по социальным вопросам, начальника управления социального развития А.А.Ткач неоднократно поощрялся Почетными грамотами: в 2008 году - Министерством здравоохранения и социального развития Российской Федерации, в 2010 году - Губернатором Архангельской области, в 2012 году - Министерством здравоохранения Архангельской области, в 2015 году - Министерством труда, занятости и социального развития Архангельской области, в 2014 и 2016  годах - администрацией города Коряжмы. В 2011 году ему объявлялись благодарности Министерствами образования, науки и культуры и по делам молодежи, спорту и туризму Архангельской области.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На посту главы муниципального образования Андрей Александрович Ткач добился высоких результатов в реализации национальных проектов «Образование», «Культура», «Демография», « Жилье и городская среда», «Безопасные и качественные автомобильные дороги». Это видно было при рассмотрении на заседаниях Общественным советом хода реализации муниципальных программ по выше перечисленным вопросам.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В городе в системе осуществляются мероприятия по предупреждению чрезвычайных ситуаций, обеспечению безопасности граждан, за что в 2017 году Ткач А.А. награжден Почетной грамотой Главного управления МЧС России по Архангельской области.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В 2022 году Коряжма стала лидером среди малых городов Архангельской области по комфортности проживания. На форуме «Команда-29» Коряжма признана лучшим городским округом в сфере реализации молодежной политики. Завершен капитальный ремонт муниципальной средней общеобразовательной школы № 4, открыта модельная библиотека, продолжается развитие спортивной инфраструктуры города.</w:t>
      </w:r>
    </w:p>
    <w:p w:rsidR="00C7438B" w:rsidRDefault="00C7438B" w:rsidP="004230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Андрей Александрович много внимания уделяет социально-ориентированным общественным организациям. Им предоставлены муниципальные помещения для осуществления своей деятельности. Ежегодно администрация города объявляет конкурс социальных проектов, в котором участвуют некоммерческие организации. Тем самым оказывается финансовая поддержка  для активизации деятельности общественных организаций.</w:t>
      </w:r>
    </w:p>
    <w:p w:rsidR="00C7438B" w:rsidRDefault="00C7438B" w:rsidP="00755BD9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п</w:t>
      </w:r>
      <w:r w:rsidRPr="00F522C3">
        <w:rPr>
          <w:sz w:val="24"/>
          <w:szCs w:val="24"/>
        </w:rPr>
        <w:t>унктом 13а) статьи 5 положения об Общественном совете, принятого решением городской Думы от 16.02.2017 № 271 (в ред. решений городской Думы от 24.09.2020 № 222,  18.02.2021 № 265, 20.05.2021</w:t>
      </w:r>
      <w:r>
        <w:rPr>
          <w:sz w:val="24"/>
          <w:szCs w:val="24"/>
        </w:rPr>
        <w:t xml:space="preserve"> </w:t>
      </w:r>
      <w:r w:rsidRPr="00F522C3">
        <w:rPr>
          <w:sz w:val="24"/>
          <w:szCs w:val="24"/>
        </w:rPr>
        <w:t>№ 281 и от 30.03.2022 № 353)</w:t>
      </w:r>
      <w:r>
        <w:rPr>
          <w:sz w:val="24"/>
          <w:szCs w:val="24"/>
        </w:rPr>
        <w:t>, Общественный совет имеет право</w:t>
      </w:r>
      <w:r>
        <w:rPr>
          <w:szCs w:val="28"/>
        </w:rPr>
        <w:t xml:space="preserve"> </w:t>
      </w:r>
      <w:r w:rsidRPr="00EB2F0A">
        <w:rPr>
          <w:sz w:val="24"/>
          <w:szCs w:val="24"/>
        </w:rPr>
        <w:t>ходатайствовать перед органами местного самоуправления о награждении граждан и коллективов организаций, внесших вклад в развитие гражданского общества в муниципальном образовании, наградами в муниципальном образовании</w:t>
      </w:r>
      <w:r>
        <w:rPr>
          <w:sz w:val="24"/>
          <w:szCs w:val="24"/>
        </w:rPr>
        <w:t>.</w:t>
      </w:r>
      <w:r w:rsidRPr="00EB2F0A">
        <w:rPr>
          <w:sz w:val="24"/>
          <w:szCs w:val="24"/>
        </w:rPr>
        <w:t xml:space="preserve"> </w:t>
      </w:r>
    </w:p>
    <w:p w:rsidR="00C7438B" w:rsidRDefault="00C7438B" w:rsidP="005A758A">
      <w:pPr>
        <w:widowControl w:val="0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5A758A">
        <w:rPr>
          <w:rFonts w:ascii="Times New Roman" w:hAnsi="Times New Roman"/>
          <w:sz w:val="24"/>
          <w:szCs w:val="24"/>
        </w:rPr>
        <w:t xml:space="preserve">        В соответствии с пунктом 7.1. Положения о порядке и формах поощрения органами местного самоуправления муниципального образования «Город Коряжма», принятого решением городской Думы от 22.09.2011 № 272 (в редакции решений городской Думы от 16.02.2012 № 329, от 10.04.2014 № 56,от 23.06.2016 № 228, от 21.06.2017 № 301),</w:t>
      </w:r>
      <w:r w:rsidRPr="005A758A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Почетной грамотой городской Думы </w:t>
      </w:r>
      <w:r w:rsidRPr="005A758A">
        <w:rPr>
          <w:rFonts w:ascii="Times New Roman" w:hAnsi="Times New Roman"/>
          <w:snapToGrid w:val="0"/>
          <w:sz w:val="24"/>
          <w:szCs w:val="24"/>
        </w:rPr>
        <w:t>награждаются граж</w:t>
      </w:r>
      <w:r>
        <w:rPr>
          <w:rFonts w:ascii="Times New Roman" w:hAnsi="Times New Roman"/>
          <w:snapToGrid w:val="0"/>
          <w:sz w:val="24"/>
          <w:szCs w:val="24"/>
        </w:rPr>
        <w:t xml:space="preserve">дане и коллективы  организаций, </w:t>
      </w:r>
      <w:r w:rsidRPr="005A758A">
        <w:rPr>
          <w:rFonts w:ascii="Times New Roman" w:hAnsi="Times New Roman"/>
          <w:snapToGrid w:val="0"/>
          <w:sz w:val="24"/>
          <w:szCs w:val="24"/>
        </w:rPr>
        <w:t>внесшие существенный вклад в развитие муниципального образования, местного самоуправления, укрепление демократии, защиту прав и свобод граждан, обеспечение деятельности органов местного самоуправления.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7438B" w:rsidRDefault="00C7438B" w:rsidP="005A758A">
      <w:pPr>
        <w:widowControl w:val="0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Общественный совет имеет право ходатайствовать перед председателем городской Думы о награждении главы городского округа Ткача А.А. Почетной грамотой городской Думы, учитывая его заслуги в развитие городского округа,</w:t>
      </w:r>
      <w:r w:rsidRPr="005A758A">
        <w:rPr>
          <w:rFonts w:ascii="Times New Roman" w:hAnsi="Times New Roman"/>
          <w:snapToGrid w:val="0"/>
          <w:sz w:val="24"/>
          <w:szCs w:val="24"/>
        </w:rPr>
        <w:t xml:space="preserve"> укрепление демократии, защиту прав и свобод граждан, обеспечение деятельности органов местного самоуправления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C7438B" w:rsidRDefault="00C7438B" w:rsidP="005A758A">
      <w:pPr>
        <w:widowControl w:val="0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Предлагаю ходатайствовать перед городской Думой о поощрении Андрея Александровича Ткача Почетной грамотой городской Думы.</w:t>
      </w:r>
    </w:p>
    <w:p w:rsidR="00C7438B" w:rsidRPr="006F403B" w:rsidRDefault="00C7438B" w:rsidP="005A758A">
      <w:pPr>
        <w:widowControl w:val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F403B">
        <w:rPr>
          <w:rFonts w:ascii="Times New Roman" w:hAnsi="Times New Roman"/>
          <w:b/>
          <w:snapToGrid w:val="0"/>
          <w:sz w:val="24"/>
          <w:szCs w:val="24"/>
        </w:rPr>
        <w:t>Вопросы к докладчику:</w:t>
      </w:r>
    </w:p>
    <w:p w:rsidR="00C7438B" w:rsidRDefault="00C7438B" w:rsidP="005A758A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6F403B">
        <w:rPr>
          <w:rFonts w:ascii="Times New Roman" w:hAnsi="Times New Roman"/>
          <w:b/>
          <w:snapToGrid w:val="0"/>
          <w:sz w:val="24"/>
          <w:szCs w:val="24"/>
        </w:rPr>
        <w:t>Давыдов Н.Г.,</w:t>
      </w:r>
      <w:r>
        <w:rPr>
          <w:rFonts w:ascii="Times New Roman" w:hAnsi="Times New Roman"/>
          <w:snapToGrid w:val="0"/>
          <w:sz w:val="24"/>
          <w:szCs w:val="24"/>
        </w:rPr>
        <w:t xml:space="preserve"> член Общественного совета:</w:t>
      </w:r>
    </w:p>
    <w:p w:rsidR="00C7438B" w:rsidRDefault="00C7438B" w:rsidP="005A758A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Можно ли поощрить главу городского округа другой наградой, например крестом Святого Лонгина Коряжемского или медалью «За вклад в развитие муниципального образования «Город Коряжма»</w:t>
      </w:r>
      <w:r w:rsidRPr="006F403B">
        <w:rPr>
          <w:rFonts w:ascii="Times New Roman" w:hAnsi="Times New Roman"/>
          <w:snapToGrid w:val="0"/>
          <w:sz w:val="24"/>
          <w:szCs w:val="24"/>
        </w:rPr>
        <w:t>?</w:t>
      </w:r>
    </w:p>
    <w:p w:rsidR="00C7438B" w:rsidRPr="00403F5D" w:rsidRDefault="00C7438B" w:rsidP="00403F5D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Ответ: В соответствии с пунктом 3 Инструкции о порядке награждения наградами муниципального образования «Город Коряжма», принятой решением городской Думы от 18.09.2008 № 502 «О наградах муниципального образования «Город Коряжма» инициировать награждение муниципальными наградами имеет право только глава муниципального образования. Он же подписывает постановление о награждении этими наградами. Следовательно, действующий глава муниципального образования не может принять такое решение в отношении самого себя. Это расценивается как коррупционная составляющая в деятельности руководителя.</w:t>
      </w:r>
      <w:r w:rsidRPr="00F522C3">
        <w:rPr>
          <w:rFonts w:ascii="Times New Roman" w:hAnsi="Times New Roman"/>
          <w:sz w:val="24"/>
          <w:szCs w:val="24"/>
        </w:rPr>
        <w:t xml:space="preserve">    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Руководствуясь пунктом 13а) статьи 5 положения об Общественном совете, принятого решением городской Думы от 16.02.2017 № 271 (в ред. решений городской Думы от 24.09.2020 № 222,  18.02.2021 № 265, 20.05.2021№ 281 и от 30.03.2022 № 353),  и  пунктом 7.1. Положения о порядке и формах поощрения органами местного самоуправления муниципального образования «Город Коряжма», Общественный совет</w:t>
      </w:r>
      <w:r w:rsidRPr="00F522C3">
        <w:rPr>
          <w:rFonts w:ascii="Times New Roman" w:hAnsi="Times New Roman"/>
          <w:b/>
          <w:sz w:val="24"/>
          <w:szCs w:val="24"/>
        </w:rPr>
        <w:t xml:space="preserve">  РЕШИЛ: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438B" w:rsidRPr="00F522C3" w:rsidRDefault="00C7438B" w:rsidP="00BD1222">
      <w:pPr>
        <w:widowControl w:val="0"/>
        <w:spacing w:after="0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1.Выдвинуть для награждения Почетной грамотой городской Думы городского округа Архангельской области «Город Коряжма» </w:t>
      </w:r>
      <w:r w:rsidRPr="00F522C3">
        <w:rPr>
          <w:rFonts w:ascii="Times New Roman" w:hAnsi="Times New Roman"/>
          <w:b/>
          <w:sz w:val="24"/>
          <w:szCs w:val="24"/>
        </w:rPr>
        <w:t>Ткача Андрея Александровича</w:t>
      </w:r>
      <w:r w:rsidRPr="00F522C3">
        <w:rPr>
          <w:rFonts w:ascii="Times New Roman" w:hAnsi="Times New Roman"/>
          <w:sz w:val="24"/>
          <w:szCs w:val="24"/>
        </w:rPr>
        <w:t>,04 декабря 1964 года рождения, главу городского округа Архангельской области «Город Коряжма», внесшего существенный вклад в развитие гражданского общества,  муниципального образования,</w:t>
      </w:r>
      <w:r w:rsidRPr="00F522C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F522C3">
        <w:rPr>
          <w:rFonts w:ascii="Times New Roman" w:hAnsi="Times New Roman"/>
          <w:snapToGrid w:val="0"/>
          <w:sz w:val="24"/>
          <w:szCs w:val="24"/>
        </w:rPr>
        <w:t>местного самоуправления, укрепление демократии, защиту прав и свобод граждан, обеспечение деятельности органов местного самоуправления.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2. Поручить председателю Общественного совета Кудрявцевой А.В. подготовить ходатайство в городскую Думу по установленной форме о награждении Почетной грамотой А.А.Ткача и подписать его.</w:t>
      </w: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 w:rsidRPr="00F522C3"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C7438B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F522C3">
        <w:rPr>
          <w:rFonts w:ascii="Times New Roman" w:hAnsi="Times New Roman"/>
          <w:b/>
          <w:sz w:val="24"/>
          <w:szCs w:val="24"/>
        </w:rPr>
        <w:t>СЛУШАЛИ</w:t>
      </w:r>
      <w:r w:rsidRPr="00F522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Разное.</w:t>
      </w: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 Кудрявцева А.В. проинформировала членов Общественного совета по следующим вопросам, которые предстоит решить в текущем году:</w:t>
      </w: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рекомендациях по итогам состоявшегося 8 декабря 2022 года Координационного совета при Общественной палате Архангельской области по общественному контролю, в которых предлагается Общественным советам сформировать группы общественного контроля и проинформировать Общественную палату об этом до 01 мая 2023 года. По данному вопросу поручено комиссиям Общественного совета дать предложения к 01 марта 2023 года.</w:t>
      </w: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переносе на следующее заседание Общественного совета вопроса «</w:t>
      </w:r>
      <w:r>
        <w:rPr>
          <w:rFonts w:ascii="Times New Roman" w:hAnsi="Times New Roman"/>
          <w:color w:val="000000"/>
          <w:sz w:val="24"/>
          <w:szCs w:val="24"/>
        </w:rPr>
        <w:t xml:space="preserve">Об итогах реализации  в 2018-2022 годах </w:t>
      </w:r>
      <w:r>
        <w:rPr>
          <w:rFonts w:ascii="Times New Roman" w:hAnsi="Times New Roman"/>
          <w:sz w:val="24"/>
          <w:szCs w:val="24"/>
        </w:rPr>
        <w:t>муниципальной программы «Развитие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культуры  и спорта на территории муниципального образования «Город Коряжма».</w:t>
      </w: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Такой же вопрос 20 февраля 2023 года   рассмотрела комиссия по социальным вопросам городской Думы, но решение не приняла, так как запланировала посетить спортивные сооружения, а затем будет принимать решение по данному вопросу. Общественный совет должен при рассмотрении вышеуказанного вопроса учитывать решение депутатской комиссии.</w:t>
      </w:r>
    </w:p>
    <w:p w:rsidR="00C7438B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разработке описания и рисунка эмблемы Общественного совета – поручено комиссии по социальным вопросам Общественного совета дать предложения не позднее 01 апреля 2023 года.</w:t>
      </w:r>
    </w:p>
    <w:p w:rsidR="00C7438B" w:rsidRDefault="00C7438B" w:rsidP="00AD56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разработке образца Благодарственного письма Общественного совета -</w:t>
      </w:r>
      <w:r w:rsidRPr="00AD5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поручено комиссии по вопросам городского хозяйства Общественного совета дать предложения не позднее 01 апреля 2023 года.</w:t>
      </w:r>
    </w:p>
    <w:p w:rsidR="00C7438B" w:rsidRDefault="00C7438B" w:rsidP="00AD56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планах работы комиссий Общественного совета – предложено утвердить планы работы комиссий на 1 полугодие 2023 года на заседаниях комиссий  не позднее 01 марта 2023 года, в которые включить мероприятия по контролю за принятыми решениями Общественного совета.</w:t>
      </w:r>
    </w:p>
    <w:p w:rsidR="00C7438B" w:rsidRPr="00F522C3" w:rsidRDefault="00C7438B" w:rsidP="00403F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       А.В.Кудрявцева</w:t>
      </w:r>
    </w:p>
    <w:p w:rsidR="00C7438B" w:rsidRPr="00F522C3" w:rsidRDefault="00C7438B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8B" w:rsidRPr="00F522C3" w:rsidRDefault="00C7438B" w:rsidP="00BD12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12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438B" w:rsidRDefault="00C7438B" w:rsidP="00BD214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C7438B" w:rsidRDefault="00C7438B" w:rsidP="00BD214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на заседании Общественного совета </w:t>
      </w:r>
    </w:p>
    <w:p w:rsidR="00C7438B" w:rsidRDefault="00C7438B" w:rsidP="00BD214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Архангельской области «Город Коряжма»</w:t>
      </w:r>
    </w:p>
    <w:p w:rsidR="00C7438B" w:rsidRDefault="00C7438B" w:rsidP="00BD214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1 </w:t>
      </w:r>
      <w:bookmarkStart w:id="0" w:name="_GoBack"/>
      <w:bookmarkEnd w:id="0"/>
      <w:r>
        <w:rPr>
          <w:rFonts w:ascii="Times New Roman" w:hAnsi="Times New Roman"/>
        </w:rPr>
        <w:t>от 21 февраля  2023 г.</w:t>
      </w:r>
    </w:p>
    <w:p w:rsidR="00C7438B" w:rsidRDefault="00C7438B" w:rsidP="00BD2149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C7438B" w:rsidRDefault="00C7438B" w:rsidP="00BD2149">
      <w:pPr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Программа «круглого стола», организуемого Общественным советом городского округа Архангельской области «Город Коряжма» (далее по тексту - городской округ) </w:t>
      </w:r>
    </w:p>
    <w:p w:rsidR="00C7438B" w:rsidRDefault="00C7438B" w:rsidP="00BD2149">
      <w:pPr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438B" w:rsidRDefault="00C7438B" w:rsidP="00BD2149">
      <w:pPr>
        <w:pStyle w:val="NoSpacing"/>
        <w:jc w:val="both"/>
        <w:rPr>
          <w:rFonts w:ascii="Arial" w:hAnsi="Arial" w:cs="Arial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тема</w:t>
      </w:r>
      <w:r>
        <w:rPr>
          <w:rFonts w:ascii="Times New Roman" w:hAnsi="Times New Roman"/>
          <w:sz w:val="24"/>
          <w:szCs w:val="24"/>
        </w:rPr>
        <w:t>: «Об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</w:t>
      </w:r>
    </w:p>
    <w:tbl>
      <w:tblPr>
        <w:tblW w:w="10350" w:type="dxa"/>
        <w:tblInd w:w="-74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26"/>
        <w:gridCol w:w="8224"/>
      </w:tblGrid>
      <w:tr w:rsidR="00C7438B" w:rsidRPr="00CB3F58" w:rsidTr="00BD214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3F58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  <w:b/>
              </w:rPr>
              <w:t>28 марта 2023 года</w:t>
            </w:r>
            <w:r w:rsidRPr="00CB3F58">
              <w:rPr>
                <w:rFonts w:ascii="Times New Roman" w:hAnsi="Times New Roman"/>
              </w:rPr>
              <w:t>*</w:t>
            </w:r>
          </w:p>
        </w:tc>
      </w:tr>
      <w:tr w:rsidR="00C7438B" w:rsidRPr="00CB3F58" w:rsidTr="00BD2149">
        <w:trPr>
          <w:trHeight w:val="6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3F58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с 15 часов до 17 часов*</w:t>
            </w:r>
          </w:p>
        </w:tc>
      </w:tr>
      <w:tr w:rsidR="00C7438B" w:rsidRPr="00CB3F58" w:rsidTr="00BD2149">
        <w:trPr>
          <w:trHeight w:val="3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проведения</w:t>
            </w:r>
          </w:p>
          <w:p w:rsidR="00C7438B" w:rsidRPr="00CB3F58" w:rsidRDefault="00C7438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321 администрации городского округа</w:t>
            </w:r>
          </w:p>
        </w:tc>
      </w:tr>
      <w:tr w:rsidR="00C7438B" w:rsidRPr="00CB3F58" w:rsidTr="00BD2149">
        <w:trPr>
          <w:trHeight w:val="3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438B" w:rsidRDefault="00C7438B">
            <w:pPr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Цель проведения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</w:t>
            </w:r>
            <w:r>
              <w:rPr>
                <w:rFonts w:ascii="inherit" w:hAnsi="inherit" w:cs="Arial"/>
                <w:color w:val="000000"/>
                <w:sz w:val="23"/>
                <w:szCs w:val="23"/>
                <w:lang w:eastAsia="ru-RU"/>
              </w:rPr>
              <w:t>деятельностью органов местного самоуправления по обеспечению участия граждан в охране общественного порядка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профилактике правонарушений</w:t>
            </w:r>
            <w:r>
              <w:rPr>
                <w:rFonts w:ascii="inherit" w:hAnsi="inherit" w:cs="Arial"/>
                <w:color w:val="000000"/>
                <w:sz w:val="23"/>
                <w:szCs w:val="23"/>
                <w:lang w:eastAsia="ru-RU"/>
              </w:rPr>
              <w:t xml:space="preserve"> на территории городского округа </w:t>
            </w:r>
          </w:p>
        </w:tc>
      </w:tr>
      <w:tr w:rsidR="00C7438B" w:rsidRPr="00CB3F58" w:rsidTr="00BD2149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3F58">
              <w:rPr>
                <w:rFonts w:ascii="Times New Roman" w:hAnsi="Times New Roman"/>
                <w:b/>
              </w:rPr>
              <w:t>Правовая основа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1.Конституция РФ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2. ФЗ от 23.06.2016 № 182-ФЗ «Об основах системы профилактики правонарушений в РФ»</w:t>
            </w:r>
          </w:p>
          <w:p w:rsidR="00C7438B" w:rsidRPr="00BD2149" w:rsidRDefault="00C7438B">
            <w:pPr>
              <w:pStyle w:val="aligncenter"/>
              <w:shd w:val="clear" w:color="auto" w:fill="F4F3F8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3.ФЗ от 02.04.2014 № 44-ФЗ (в ред. Федеральных законов от 31.12.</w:t>
            </w:r>
            <w:r w:rsidRPr="00BD2149">
              <w:rPr>
                <w:sz w:val="22"/>
                <w:szCs w:val="22"/>
              </w:rPr>
              <w:t>2017 </w:t>
            </w:r>
            <w:hyperlink r:id="rId5" w:anchor="dst100008" w:history="1">
              <w:r w:rsidRPr="00BD2149">
                <w:rPr>
                  <w:rStyle w:val="Hyperlink"/>
                  <w:color w:val="auto"/>
                  <w:sz w:val="22"/>
                  <w:szCs w:val="22"/>
                  <w:u w:val="none"/>
                </w:rPr>
                <w:t>N 497-ФЗ</w:t>
              </w:r>
            </w:hyperlink>
            <w:r w:rsidRPr="00BD2149">
              <w:rPr>
                <w:sz w:val="22"/>
                <w:szCs w:val="22"/>
              </w:rPr>
              <w:t>, от 28.06.2022 </w:t>
            </w:r>
            <w:hyperlink r:id="rId6" w:anchor="dst100135" w:history="1">
              <w:r w:rsidRPr="00BD2149">
                <w:rPr>
                  <w:rStyle w:val="Hyperlink"/>
                  <w:color w:val="auto"/>
                  <w:sz w:val="22"/>
                  <w:szCs w:val="22"/>
                  <w:u w:val="none"/>
                </w:rPr>
                <w:t>N 219-ФЗ</w:t>
              </w:r>
            </w:hyperlink>
            <w:r w:rsidRPr="00BD2149">
              <w:rPr>
                <w:sz w:val="22"/>
                <w:szCs w:val="22"/>
              </w:rPr>
              <w:t>, от 14.07.2022 </w:t>
            </w:r>
            <w:hyperlink r:id="rId7" w:anchor="dst100176" w:history="1">
              <w:r w:rsidRPr="00BD2149">
                <w:rPr>
                  <w:rStyle w:val="Hyperlink"/>
                  <w:color w:val="auto"/>
                  <w:sz w:val="22"/>
                  <w:szCs w:val="22"/>
                  <w:u w:val="none"/>
                </w:rPr>
                <w:t>N 253-ФЗ</w:t>
              </w:r>
            </w:hyperlink>
            <w:r w:rsidRPr="00BD2149">
              <w:rPr>
                <w:sz w:val="22"/>
                <w:szCs w:val="22"/>
              </w:rPr>
              <w:t>) «Об участии граждан в охране общественного порядка»</w:t>
            </w:r>
          </w:p>
          <w:p w:rsidR="00C7438B" w:rsidRPr="00BD2149" w:rsidRDefault="00C7438B">
            <w:pPr>
              <w:pStyle w:val="aligncenter"/>
              <w:shd w:val="clear" w:color="auto" w:fill="F4F3F8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 4.ФЗ от 24.06.1999 № 120-ФЗ (в ред. ФЗ от 21.11.2022 № 445-ФЗ) «Об основах системы профилактики безнадзорности и правонарушений несовершеннолетних»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BD2149" w:rsidRDefault="00C7438B">
            <w:pPr>
              <w:pStyle w:val="aligncenter"/>
              <w:shd w:val="clear" w:color="auto" w:fill="F4F3F8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  <w:r w:rsidRPr="00BD2149">
              <w:rPr>
                <w:sz w:val="22"/>
                <w:szCs w:val="22"/>
              </w:rPr>
              <w:t>5. Статьи 7 и 12 ФЗ «Об общественных объединениях»</w:t>
            </w:r>
          </w:p>
          <w:p w:rsidR="00C7438B" w:rsidRPr="00BD2149" w:rsidRDefault="00C7438B">
            <w:pPr>
              <w:pStyle w:val="aligncenter"/>
              <w:shd w:val="clear" w:color="auto" w:fill="F4F3F8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</w:p>
          <w:p w:rsidR="00C7438B" w:rsidRPr="00BD2149" w:rsidRDefault="00C7438B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BD2149">
              <w:rPr>
                <w:sz w:val="22"/>
                <w:szCs w:val="22"/>
              </w:rPr>
              <w:t>6.Закон Архангельской области от 26.09.2014 № 171-10-ОЗ (в ред. </w:t>
            </w:r>
            <w:hyperlink r:id="rId8" w:history="1">
              <w:r w:rsidRPr="00BD2149">
                <w:rPr>
                  <w:rStyle w:val="Hyperlink"/>
                  <w:color w:val="auto"/>
                  <w:sz w:val="22"/>
                  <w:szCs w:val="22"/>
                  <w:u w:val="none"/>
                </w:rPr>
                <w:t>законов Архангельской области от 29.09.2020 N 296-19-ОЗ</w:t>
              </w:r>
            </w:hyperlink>
            <w:r w:rsidRPr="00BD2149">
              <w:rPr>
                <w:sz w:val="22"/>
                <w:szCs w:val="22"/>
              </w:rPr>
              <w:t>, </w:t>
            </w:r>
            <w:hyperlink r:id="rId9" w:history="1">
              <w:r w:rsidRPr="00BD2149">
                <w:rPr>
                  <w:rStyle w:val="Hyperlink"/>
                  <w:color w:val="auto"/>
                  <w:sz w:val="22"/>
                  <w:szCs w:val="22"/>
                  <w:u w:val="none"/>
                </w:rPr>
                <w:t>от 06.10.2021 N 453-28-ОЗ</w:t>
              </w:r>
            </w:hyperlink>
            <w:r w:rsidRPr="00BD2149">
              <w:rPr>
                <w:sz w:val="22"/>
                <w:szCs w:val="22"/>
              </w:rPr>
              <w:t>)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«О поддержке граждан и их объединений, участвующих в охране общественного порядка на территории Архангельской области»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7. Закон Архангельской области от 20.09.2005 № 84-5-ОЗ «О порядке наделения 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 8.Закон Архангельской области от 02.03.2005 № 4- 2- ОЗ</w:t>
            </w:r>
            <w:r w:rsidRPr="00CB3F58">
              <w:rPr>
                <w:rFonts w:ascii="Times New Roman" w:hAnsi="Times New Roman"/>
                <w:shd w:val="clear" w:color="auto" w:fill="FFFFFF"/>
              </w:rPr>
              <w:t xml:space="preserve"> ( в ред. закона АО </w:t>
            </w:r>
            <w:hyperlink r:id="rId10" w:history="1">
              <w:r w:rsidRPr="00CB3F58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от 29.06.2022 N 585-36-ОЗ</w:t>
              </w:r>
            </w:hyperlink>
            <w:r w:rsidRPr="00CB3F58">
              <w:rPr>
                <w:rFonts w:ascii="Times New Roman" w:hAnsi="Times New Roman"/>
                <w:shd w:val="clear" w:color="auto" w:fill="FFFFFF"/>
              </w:rPr>
              <w:t>)</w:t>
            </w:r>
            <w:r w:rsidRPr="00CB3F58">
              <w:rPr>
                <w:rFonts w:ascii="Times New Roman" w:hAnsi="Times New Roman"/>
              </w:rPr>
              <w:t xml:space="preserve"> «О комиссиях по делам несовершеннолетних и защите их прав» ( часть 7 статьи 3 и статья 4)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Default="00C7438B">
            <w:pPr>
              <w:shd w:val="clear" w:color="auto" w:fill="FFFFFF"/>
              <w:spacing w:after="240" w:line="240" w:lineRule="auto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CB3F58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Закон Архангельской области от 03.06.2003 № 172-22-ОЗ ( в ред. Закона АО от 26.09.2022 № 597-37-ОЗ) «Об административных правонарушениях»</w:t>
            </w:r>
          </w:p>
          <w:p w:rsidR="00C7438B" w:rsidRDefault="00C7438B">
            <w:pPr>
              <w:shd w:val="clear" w:color="auto" w:fill="FFFFFF"/>
              <w:spacing w:after="240" w:line="240" w:lineRule="auto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( статьи 9.3. и 10.1.-10.10.)</w:t>
            </w:r>
          </w:p>
          <w:p w:rsidR="00C7438B" w:rsidRDefault="00C7438B">
            <w:pPr>
              <w:shd w:val="clear" w:color="auto" w:fill="FFFFFF"/>
              <w:spacing w:after="240" w:line="240" w:lineRule="auto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CB3F58">
              <w:rPr>
                <w:rFonts w:ascii="Times New Roman" w:hAnsi="Times New Roman"/>
              </w:rPr>
              <w:t>10. Закон Архангельской области от 19.10.2006 № 251- внеоч.- ОЗ «О профилактике безнадзорности и правонарушений несовершеннолетних в Архангельской области».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 11.Положение о территориальной (муниципальной) комиссии по делам несовершеннолетних и защите их прав, утвержденное постановлением Правительства Архангельской области от 21.08.2014 № 341-пп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hd w:val="clear" w:color="auto" w:fill="FFFFFF"/>
              <w:spacing w:after="240" w:line="240" w:lineRule="auto"/>
              <w:textAlignment w:val="baseline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12.Положение об административной</w:t>
            </w:r>
            <w:r w:rsidRPr="00CB3F58">
              <w:rPr>
                <w:rFonts w:ascii="Times New Roman" w:hAnsi="Times New Roman"/>
                <w:b/>
              </w:rPr>
              <w:t xml:space="preserve"> </w:t>
            </w:r>
            <w:r w:rsidRPr="00CB3F58">
              <w:rPr>
                <w:rFonts w:ascii="Times New Roman" w:hAnsi="Times New Roman"/>
              </w:rPr>
              <w:t>комиссии городского округа Архангельской области «Город Коряжма», принятое решением городской Думы от 24.09.2020 № 223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13. Положение о порядке оказания поддержки гражданам и их 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«Город Коряжма», принятое постановлением администрации города от 01.04.2022 № 329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14. Решение городской Думы от 25.12.2014 № 110 «О границах территорий, на которых могут быть созданы народные дружины»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15.Постановление администрации города от05.02.2015 № 181 «Об организации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учета народных дружин на территории муниципального образования «Город Коряжма»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16. Постановление администрации города от 01.08.2012 № 1285 «О регистрации добровольной народной дружины на территории городского округа Архангельской области «Город Коряжма»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17.Положение об условиях и порядке выплаты специальной денежной премии народным дружинникам, осуществляющим свою деятельность на территории городского округа Архангельской области «Город Коряжма», утвержденное постановлением администрации города от 25.07.2017 № 1110</w:t>
            </w:r>
          </w:p>
          <w:p w:rsidR="00C7438B" w:rsidRPr="00CB3F58" w:rsidRDefault="00C743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18.Муниципальная программа профилактики правонарушений в городском округе Архангельской области «Город Коряжма», утвержденная постановлением администрации города от 01.11.2019 № 1519 (в редакции постановлений администрации города от 13.12.2020  №1374, от 12.11.2021 №1376, от 04.05.2022 №451, от 19.10.2022 №1200, от 11.11.2022 №1328)</w:t>
            </w:r>
          </w:p>
          <w:p w:rsidR="00C7438B" w:rsidRPr="00CB3F58" w:rsidRDefault="00C743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19.Постановление комиссии по делам несовершеннолетних и защите их прав при администрации г.Коряжмы от 16.02.2005 № 38 «Об организации и деятельности родительских патрулей при образовательных учреждениях»</w:t>
            </w:r>
          </w:p>
          <w:p w:rsidR="00C7438B" w:rsidRPr="00CB3F58" w:rsidRDefault="00C7438B">
            <w:pPr>
              <w:tabs>
                <w:tab w:val="left" w:pos="4536"/>
              </w:tabs>
              <w:spacing w:after="0" w:line="240" w:lineRule="auto"/>
              <w:ind w:right="4820"/>
              <w:rPr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5577"/>
            </w:tblGrid>
            <w:tr w:rsidR="00C7438B" w:rsidRPr="00CB3F58">
              <w:trPr>
                <w:trHeight w:val="368"/>
              </w:trPr>
              <w:tc>
                <w:tcPr>
                  <w:tcW w:w="5577" w:type="dxa"/>
                  <w:vAlign w:val="center"/>
                </w:tcPr>
                <w:p w:rsidR="00C7438B" w:rsidRPr="00CB3F58" w:rsidRDefault="00C7438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7438B" w:rsidRPr="00CB3F58" w:rsidRDefault="00C7438B">
            <w:pPr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5577"/>
            </w:tblGrid>
            <w:tr w:rsidR="00C7438B" w:rsidRPr="00CB3F58">
              <w:trPr>
                <w:trHeight w:val="271"/>
              </w:trPr>
              <w:tc>
                <w:tcPr>
                  <w:tcW w:w="5577" w:type="dxa"/>
                  <w:vAlign w:val="center"/>
                </w:tcPr>
                <w:p w:rsidR="00C7438B" w:rsidRPr="00CB3F58" w:rsidRDefault="00C7438B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 </w:t>
            </w: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1985"/>
            </w:tblGrid>
            <w:tr w:rsidR="00C7438B" w:rsidRPr="00CB3F58">
              <w:trPr>
                <w:trHeight w:val="368"/>
              </w:trPr>
              <w:tc>
                <w:tcPr>
                  <w:tcW w:w="1985" w:type="dxa"/>
                  <w:vAlign w:val="center"/>
                </w:tcPr>
                <w:p w:rsidR="00C7438B" w:rsidRPr="00CB3F58" w:rsidRDefault="00C7438B">
                  <w:pPr>
                    <w:rPr>
                      <w:lang w:eastAsia="ru-RU"/>
                    </w:rPr>
                  </w:pPr>
                </w:p>
              </w:tc>
            </w:tr>
          </w:tbl>
          <w:p w:rsidR="00C7438B" w:rsidRDefault="00C7438B">
            <w:pPr>
              <w:pStyle w:val="consplustitle"/>
              <w:spacing w:before="0" w:beforeAutospacing="0" w:after="0" w:afterAutospacing="0" w:line="254" w:lineRule="auto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043"/>
            </w:tblGrid>
            <w:tr w:rsidR="00C7438B" w:rsidRPr="00CB3F58">
              <w:trPr>
                <w:trHeight w:val="368"/>
              </w:trPr>
              <w:tc>
                <w:tcPr>
                  <w:tcW w:w="4043" w:type="dxa"/>
                  <w:vAlign w:val="center"/>
                </w:tcPr>
                <w:p w:rsidR="00C7438B" w:rsidRPr="00CB3F58" w:rsidRDefault="00C7438B">
                  <w:pPr>
                    <w:spacing w:after="160" w:line="254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7438B" w:rsidRPr="00CB3F58" w:rsidRDefault="00C7438B">
            <w:pPr>
              <w:rPr>
                <w:rFonts w:ascii="Times New Roman" w:hAnsi="Times New Roman"/>
              </w:rPr>
            </w:pPr>
          </w:p>
          <w:p w:rsidR="00C7438B" w:rsidRDefault="00C7438B">
            <w:pPr>
              <w:pStyle w:val="consplustitle"/>
              <w:spacing w:before="0" w:beforeAutospacing="0" w:after="0" w:afterAutospacing="0" w:line="254" w:lineRule="auto"/>
              <w:jc w:val="both"/>
              <w:rPr>
                <w:sz w:val="22"/>
                <w:szCs w:val="22"/>
              </w:rPr>
            </w:pPr>
          </w:p>
          <w:p w:rsidR="00C7438B" w:rsidRPr="00CB3F58" w:rsidRDefault="00C74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7438B" w:rsidRPr="00CB3F58" w:rsidTr="00BD2149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за проведение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1.Кудрявцева А.В., председатель Общественного совета; комиссия Общественного совета по социальным вопросам </w:t>
            </w:r>
          </w:p>
        </w:tc>
      </w:tr>
      <w:tr w:rsidR="00C7438B" w:rsidRPr="00CB3F58" w:rsidTr="00BD2149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Участники «круглого стола»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1.Заборский Олег Владимирович - заместитель  главы муниципального образования  по социальным вопросам, начальник управления организационно-правовой и кадровой работы администрации городского округа, председатель административной комиссии городского округа;</w:t>
            </w:r>
          </w:p>
          <w:p w:rsidR="00C7438B" w:rsidRDefault="00C7438B">
            <w:pPr>
              <w:pStyle w:val="NoSpacing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Иванов Андрей Алексеевич- заместитель  главы муниципального образования  по социальным вопросам, начальник управления социального развития, председатель муниципальной комиссии по делам несовершеннолетних и защите их прав городского округа;</w:t>
            </w:r>
          </w:p>
          <w:p w:rsidR="00C7438B" w:rsidRDefault="00C7438B">
            <w:pPr>
              <w:pStyle w:val="NoSpacing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3.Бунькова Екатерина Александровна – председатель городской Думы;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4.Ан Александр Анатольевич – начальник отдела полиции по г. Коряжме ОМВД России «Котласский»;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4..Кудрявцева Алевтина Витальевна - председатель Общественного совета;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6.Черезов Николай Анатольевич- заместитель председателя Общественного совета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Бебякина Татьяна Вячеславовна - секретарь Общественного совета;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8.Тренина Ирина Александровна - заместитель председателя муниципальной комиссии по делам несовершеннолетних и защите их прав городского округа;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9.Гурьева Елена Юрьевна – ответственный секретарь муниципальной комиссии по делам несовершеннолетних и защите их прав городского округа;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10.Лобанова Лариса Викторовна - ответственный секретарь административной комиссии городского округа 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11.Бочарова Евгения Олеговна- командир народной дружины «Родина»;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12. Депутаты постоянной комиссии городской Думы по административно-правовым вопросам и законности, вопросам этики и регламента;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13.Руководители муниципальных средних общеобразовательных школ № 1-№ 7.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14.Члены Общественного совета. </w:t>
            </w:r>
          </w:p>
        </w:tc>
      </w:tr>
      <w:tr w:rsidR="00C7438B" w:rsidRPr="00CB3F58" w:rsidTr="00BD2149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Председательст-</w:t>
            </w:r>
          </w:p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вующий на «круглом столе»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1.Кудрявцева А.В., председатель Общественного совета;</w:t>
            </w:r>
          </w:p>
        </w:tc>
      </w:tr>
      <w:tr w:rsidR="00C7438B" w:rsidRPr="00CB3F58" w:rsidTr="00BD2149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Ведение протокола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Бебякина Т.В. - секретарь Общественного совета  . </w:t>
            </w:r>
          </w:p>
        </w:tc>
      </w:tr>
      <w:tr w:rsidR="00C7438B" w:rsidRPr="00CB3F58" w:rsidTr="00AB3354">
        <w:trPr>
          <w:trHeight w:val="11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/>
              <w:rPr>
                <w:lang w:eastAsia="ru-RU"/>
              </w:rPr>
            </w:pP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AB3354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1.Правовые основы участия граждан в охране правопорядка и профилактике правонарушений. – </w:t>
            </w:r>
            <w:r w:rsidRPr="00AB3354">
              <w:rPr>
                <w:rFonts w:ascii="Times New Roman" w:hAnsi="Times New Roman"/>
                <w:b/>
              </w:rPr>
              <w:t>Кудрявцева А.В.</w:t>
            </w:r>
          </w:p>
          <w:p w:rsidR="00C7438B" w:rsidRPr="00AB3354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</w:rPr>
            </w:pPr>
          </w:p>
          <w:p w:rsidR="00C7438B" w:rsidRPr="00AB3354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Общая характеристика криминогенной обстановки на территории городского округа по итогам 2022 года и задачи, стоящие перед отделом полиции по борьбе с преступностью в 2023 году. – </w:t>
            </w:r>
            <w:r w:rsidRPr="00AB3354">
              <w:rPr>
                <w:rFonts w:ascii="Times New Roman" w:hAnsi="Times New Roman"/>
                <w:b/>
              </w:rPr>
              <w:t>Ан А.А.</w:t>
            </w:r>
          </w:p>
          <w:p w:rsidR="00C7438B" w:rsidRDefault="00C7438B">
            <w:pPr>
              <w:pStyle w:val="NoSpacing"/>
              <w:spacing w:line="254" w:lineRule="auto"/>
              <w:jc w:val="both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</w:rPr>
            </w:pPr>
            <w:r w:rsidRPr="00CB3F5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CB3F58">
              <w:rPr>
                <w:rFonts w:ascii="Times New Roman" w:hAnsi="Times New Roman"/>
              </w:rPr>
              <w:t xml:space="preserve">О деятельности администрации городского округа по профилактике правонарушений и оказанию поддержки гражданам  и их объединениям, участвующим в охране общественного порядка на территории городского округа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– </w:t>
            </w:r>
            <w:r w:rsidRPr="00AB3354">
              <w:rPr>
                <w:rFonts w:ascii="Times New Roman" w:hAnsi="Times New Roman"/>
                <w:b/>
                <w:bCs/>
                <w:lang w:eastAsia="ru-RU"/>
              </w:rPr>
              <w:t>Лобанова Л.В.</w:t>
            </w:r>
          </w:p>
          <w:p w:rsidR="00C7438B" w:rsidRPr="00CB3F58" w:rsidRDefault="00C7438B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</w:t>
            </w:r>
            <w:r w:rsidRPr="00CB3F58">
              <w:rPr>
                <w:rFonts w:ascii="Times New Roman" w:hAnsi="Times New Roman"/>
              </w:rPr>
              <w:t xml:space="preserve">Об основных направлениях деятельности муниципальной комиссии по делам несовершеннолетних и защите их прав городского округа, формах взаимодействия с органами и учреждениями системы профилактики безнадзорности и правонарушений несовершеннолетних на территории городского округа, положительные моменты и проблемы – </w:t>
            </w:r>
            <w:r w:rsidRPr="00CB3F58">
              <w:rPr>
                <w:rFonts w:ascii="Times New Roman" w:hAnsi="Times New Roman"/>
                <w:b/>
              </w:rPr>
              <w:t>Тренина И.А.</w:t>
            </w:r>
          </w:p>
          <w:p w:rsidR="00C7438B" w:rsidRPr="00CB3F58" w:rsidRDefault="00C7438B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</w:rPr>
            </w:pPr>
            <w:r w:rsidRPr="00CB3F58">
              <w:rPr>
                <w:rFonts w:ascii="Times New Roman" w:hAnsi="Times New Roman"/>
              </w:rPr>
              <w:t xml:space="preserve">5. Об организации и деятельности народной дружины «Родина» на территории городского округа </w:t>
            </w:r>
            <w:r w:rsidRPr="00CB3F58">
              <w:rPr>
                <w:rFonts w:ascii="Times New Roman" w:hAnsi="Times New Roman"/>
                <w:b/>
              </w:rPr>
              <w:t>- Бочарова Е.О.</w:t>
            </w:r>
          </w:p>
          <w:p w:rsidR="00C7438B" w:rsidRPr="00CB3F58" w:rsidRDefault="00C7438B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6.Об организации и деятельности родительских патрулей муниципальных средних общеобразовательных школ № 5 и № 7. – Руководители школ .</w:t>
            </w:r>
          </w:p>
          <w:p w:rsidR="00C7438B" w:rsidRPr="00CB3F58" w:rsidRDefault="00C7438B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2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7. Выступления иных участников «круглого стола», членов Общественного совета  с предложениями по теме «круглого стола».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8</w:t>
            </w:r>
            <w:r w:rsidRPr="00CB3F58">
              <w:rPr>
                <w:rFonts w:ascii="Times New Roman" w:hAnsi="Times New Roman"/>
                <w:b/>
              </w:rPr>
              <w:t>.</w:t>
            </w:r>
            <w:r w:rsidRPr="00CB3F58">
              <w:rPr>
                <w:rFonts w:ascii="Times New Roman" w:hAnsi="Times New Roman"/>
              </w:rPr>
              <w:t xml:space="preserve"> Подведение итогов «круглого стола» - Кудрявцева А.В. 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38B" w:rsidRPr="00CB3F58" w:rsidTr="00BD214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Регламент выступлений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Время для выступления  по вопросам: </w:t>
            </w:r>
            <w:r w:rsidRPr="00CB3F58">
              <w:rPr>
                <w:rFonts w:ascii="Times New Roman" w:hAnsi="Times New Roman"/>
                <w:u w:val="single"/>
              </w:rPr>
              <w:t>каждому выступающему до 10  минут;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B3F58">
              <w:rPr>
                <w:rFonts w:ascii="Times New Roman" w:hAnsi="Times New Roman"/>
              </w:rPr>
              <w:t xml:space="preserve">Время для ответов на вопросы, для сообщений и справок – </w:t>
            </w:r>
            <w:r w:rsidRPr="00CB3F58">
              <w:rPr>
                <w:rFonts w:ascii="Times New Roman" w:hAnsi="Times New Roman"/>
                <w:u w:val="single"/>
              </w:rPr>
              <w:t>до 5 минут;</w:t>
            </w: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 xml:space="preserve">Время для замечаний по порядку работы и ведения заседания - </w:t>
            </w:r>
            <w:r w:rsidRPr="00CB3F58">
              <w:rPr>
                <w:rFonts w:ascii="Times New Roman" w:hAnsi="Times New Roman"/>
                <w:u w:val="single"/>
              </w:rPr>
              <w:t>не более 1 минуты.</w:t>
            </w:r>
          </w:p>
        </w:tc>
      </w:tr>
      <w:tr w:rsidR="00C7438B" w:rsidRPr="00CB3F58" w:rsidTr="00BD214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Default="00C7438B">
            <w:pPr>
              <w:pStyle w:val="NoSpacing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Подготовка итогового документа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38B" w:rsidRPr="00CB3F58" w:rsidRDefault="00C7438B">
            <w:pPr>
              <w:spacing w:after="0" w:line="240" w:lineRule="auto"/>
              <w:rPr>
                <w:rFonts w:ascii="Times New Roman" w:hAnsi="Times New Roman"/>
              </w:rPr>
            </w:pPr>
            <w:r w:rsidRPr="00CB3F58">
              <w:rPr>
                <w:rFonts w:ascii="Times New Roman" w:hAnsi="Times New Roman"/>
              </w:rPr>
              <w:t>Обсуждение и принятие рекомендаций по итогам «круглого стола»</w:t>
            </w:r>
          </w:p>
        </w:tc>
      </w:tr>
    </w:tbl>
    <w:p w:rsidR="00C7438B" w:rsidRDefault="00C7438B" w:rsidP="00BD21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Примечание*- возможно изменение даты и времени проведения «круглого стола»</w:t>
      </w:r>
    </w:p>
    <w:p w:rsidR="00C7438B" w:rsidRDefault="00C7438B" w:rsidP="00BD2149">
      <w:pPr>
        <w:pStyle w:val="NoSpacing"/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Программу составила председатель Общественного совета Кудрявцева А.В.</w:t>
      </w:r>
    </w:p>
    <w:p w:rsidR="00C7438B" w:rsidRDefault="00C7438B" w:rsidP="00BD2149">
      <w:pPr>
        <w:rPr>
          <w:rFonts w:ascii="Times New Roman" w:hAnsi="Times New Roman"/>
        </w:rPr>
      </w:pPr>
    </w:p>
    <w:p w:rsidR="00C7438B" w:rsidRDefault="00C7438B"/>
    <w:p w:rsidR="00C7438B" w:rsidRDefault="00C7438B"/>
    <w:p w:rsidR="00C7438B" w:rsidRDefault="00C7438B"/>
    <w:p w:rsidR="00C7438B" w:rsidRDefault="00C7438B"/>
    <w:p w:rsidR="00C7438B" w:rsidRDefault="00C7438B"/>
    <w:sectPr w:rsidR="00C7438B" w:rsidSect="00F522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22"/>
    <w:rsid w:val="00073CD2"/>
    <w:rsid w:val="00136308"/>
    <w:rsid w:val="00151334"/>
    <w:rsid w:val="00152F6E"/>
    <w:rsid w:val="00247813"/>
    <w:rsid w:val="002A0A3A"/>
    <w:rsid w:val="002A1AB0"/>
    <w:rsid w:val="00313A37"/>
    <w:rsid w:val="00391237"/>
    <w:rsid w:val="003C46E7"/>
    <w:rsid w:val="00403F5D"/>
    <w:rsid w:val="004230EF"/>
    <w:rsid w:val="00553EB9"/>
    <w:rsid w:val="0057718E"/>
    <w:rsid w:val="005A758A"/>
    <w:rsid w:val="005D0F09"/>
    <w:rsid w:val="005E22F2"/>
    <w:rsid w:val="00660D62"/>
    <w:rsid w:val="006A480E"/>
    <w:rsid w:val="006C630E"/>
    <w:rsid w:val="006F403B"/>
    <w:rsid w:val="0074644B"/>
    <w:rsid w:val="00755BD9"/>
    <w:rsid w:val="007B28C7"/>
    <w:rsid w:val="008B761E"/>
    <w:rsid w:val="00905EEF"/>
    <w:rsid w:val="00923FFB"/>
    <w:rsid w:val="00926441"/>
    <w:rsid w:val="00971BAE"/>
    <w:rsid w:val="00971F82"/>
    <w:rsid w:val="00AB3354"/>
    <w:rsid w:val="00AB4349"/>
    <w:rsid w:val="00AD563A"/>
    <w:rsid w:val="00B10684"/>
    <w:rsid w:val="00BD1222"/>
    <w:rsid w:val="00BD2149"/>
    <w:rsid w:val="00C7438B"/>
    <w:rsid w:val="00CB3F58"/>
    <w:rsid w:val="00CE3981"/>
    <w:rsid w:val="00D32347"/>
    <w:rsid w:val="00E66795"/>
    <w:rsid w:val="00EB2F0A"/>
    <w:rsid w:val="00ED774C"/>
    <w:rsid w:val="00F5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1222"/>
    <w:rPr>
      <w:lang w:eastAsia="en-US"/>
    </w:rPr>
  </w:style>
  <w:style w:type="character" w:styleId="Hyperlink">
    <w:name w:val="Hyperlink"/>
    <w:basedOn w:val="DefaultParagraphFont"/>
    <w:uiPriority w:val="99"/>
    <w:rsid w:val="00BD1222"/>
    <w:rPr>
      <w:rFonts w:cs="Times New Roman"/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55BD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55BD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4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2652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1789/39521c1d07d2087e4c936e33257bcf444f6e593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350/e07f3a5e4b089705af512b1d4058f49e1857300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286742/" TargetMode="External"/><Relationship Id="rId10" Type="http://schemas.openxmlformats.org/officeDocument/2006/relationships/hyperlink" Target="https://docs.cntd.ru/document/406123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7916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9</Pages>
  <Words>3374</Words>
  <Characters>19238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VanXumuk</dc:creator>
  <cp:keywords/>
  <dc:description/>
  <cp:lastModifiedBy>PRIEM3</cp:lastModifiedBy>
  <cp:revision>22</cp:revision>
  <dcterms:created xsi:type="dcterms:W3CDTF">2023-03-09T14:44:00Z</dcterms:created>
  <dcterms:modified xsi:type="dcterms:W3CDTF">2023-03-14T11:52:00Z</dcterms:modified>
</cp:coreProperties>
</file>