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E4F" w:rsidRDefault="00512089" w:rsidP="007C16B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33E4F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E24D77">
        <w:rPr>
          <w:rFonts w:ascii="Times New Roman" w:hAnsi="Times New Roman"/>
          <w:sz w:val="28"/>
          <w:szCs w:val="28"/>
        </w:rPr>
        <w:t xml:space="preserve"> </w:t>
      </w:r>
    </w:p>
    <w:p w:rsidR="00381F0B" w:rsidRDefault="00512089" w:rsidP="007C16B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AD1154" w:rsidRPr="00AD1154" w:rsidRDefault="00AD1154" w:rsidP="007C16B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AD1154">
        <w:rPr>
          <w:rFonts w:ascii="Times New Roman" w:hAnsi="Times New Roman"/>
          <w:b/>
          <w:sz w:val="26"/>
          <w:szCs w:val="26"/>
        </w:rPr>
        <w:t xml:space="preserve">Отчет </w:t>
      </w:r>
    </w:p>
    <w:p w:rsidR="000D1FE0" w:rsidRPr="00AD1154" w:rsidRDefault="00AD1154" w:rsidP="007C16B6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AD1154">
        <w:rPr>
          <w:rFonts w:ascii="Times New Roman" w:hAnsi="Times New Roman"/>
          <w:sz w:val="26"/>
          <w:szCs w:val="26"/>
        </w:rPr>
        <w:t xml:space="preserve">о реализации </w:t>
      </w:r>
      <w:r w:rsidR="00091797">
        <w:rPr>
          <w:rFonts w:ascii="Times New Roman" w:hAnsi="Times New Roman"/>
          <w:sz w:val="26"/>
          <w:szCs w:val="26"/>
        </w:rPr>
        <w:t>в 202</w:t>
      </w:r>
      <w:r w:rsidR="00A957AD">
        <w:rPr>
          <w:rFonts w:ascii="Times New Roman" w:hAnsi="Times New Roman"/>
          <w:sz w:val="26"/>
          <w:szCs w:val="26"/>
        </w:rPr>
        <w:t>3</w:t>
      </w:r>
      <w:r w:rsidR="00091797">
        <w:rPr>
          <w:rFonts w:ascii="Times New Roman" w:hAnsi="Times New Roman"/>
          <w:sz w:val="26"/>
          <w:szCs w:val="26"/>
        </w:rPr>
        <w:t xml:space="preserve"> году </w:t>
      </w:r>
      <w:r w:rsidR="00E24D77" w:rsidRPr="00AD1154">
        <w:rPr>
          <w:rFonts w:ascii="Times New Roman" w:hAnsi="Times New Roman"/>
          <w:sz w:val="26"/>
          <w:szCs w:val="26"/>
        </w:rPr>
        <w:t xml:space="preserve"> муниципальной программы профилактики правонарушений в </w:t>
      </w:r>
      <w:r w:rsidR="00091797">
        <w:rPr>
          <w:rFonts w:ascii="Times New Roman" w:hAnsi="Times New Roman"/>
          <w:sz w:val="26"/>
          <w:szCs w:val="26"/>
        </w:rPr>
        <w:t>городском округе Архангельской области</w:t>
      </w:r>
      <w:r w:rsidR="00E24D77" w:rsidRPr="00AD1154">
        <w:rPr>
          <w:rFonts w:ascii="Times New Roman" w:hAnsi="Times New Roman"/>
          <w:sz w:val="26"/>
          <w:szCs w:val="26"/>
        </w:rPr>
        <w:t xml:space="preserve"> «Город Коряжма» </w:t>
      </w:r>
    </w:p>
    <w:p w:rsidR="00E24D77" w:rsidRPr="00AD1154" w:rsidRDefault="002C44B5" w:rsidP="007C16B6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0947AA" w:rsidRPr="00AD1154">
        <w:rPr>
          <w:rFonts w:ascii="Times New Roman" w:hAnsi="Times New Roman"/>
          <w:sz w:val="26"/>
          <w:szCs w:val="26"/>
        </w:rPr>
        <w:t xml:space="preserve"> </w:t>
      </w:r>
      <w:r w:rsidR="00091797">
        <w:rPr>
          <w:rFonts w:ascii="Times New Roman" w:hAnsi="Times New Roman"/>
          <w:sz w:val="26"/>
          <w:szCs w:val="26"/>
        </w:rPr>
        <w:t xml:space="preserve"> </w:t>
      </w:r>
    </w:p>
    <w:p w:rsidR="00580CE0" w:rsidRDefault="00580CE0" w:rsidP="007C16B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77BF8" w:rsidRPr="00763FCC" w:rsidRDefault="00677BF8" w:rsidP="003E099C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763FCC">
        <w:rPr>
          <w:rFonts w:ascii="Times New Roman" w:hAnsi="Times New Roman"/>
          <w:sz w:val="26"/>
          <w:szCs w:val="26"/>
        </w:rPr>
        <w:t xml:space="preserve">В рамках реализации Федерального закона  № 182-ФЗ от 23 июня 2016 года «Об основах системы профилактики правонарушений в Российской Федерации», государственных программ по обеспечению и защите прав и свобод человека и гражданина, охране собственности и общественного порядка,  в </w:t>
      </w:r>
      <w:r w:rsidR="00242843">
        <w:rPr>
          <w:rFonts w:ascii="Times New Roman" w:hAnsi="Times New Roman"/>
          <w:sz w:val="26"/>
          <w:szCs w:val="26"/>
        </w:rPr>
        <w:t>городском округе Архангельской области</w:t>
      </w:r>
      <w:r w:rsidRPr="00763FCC">
        <w:rPr>
          <w:rFonts w:ascii="Times New Roman" w:hAnsi="Times New Roman"/>
          <w:sz w:val="26"/>
          <w:szCs w:val="26"/>
        </w:rPr>
        <w:t xml:space="preserve"> «Город Коряжма» разработана и утверждена постановлением администрации города от 15.11.201</w:t>
      </w:r>
      <w:r w:rsidR="000947AA" w:rsidRPr="00763FCC">
        <w:rPr>
          <w:rFonts w:ascii="Times New Roman" w:hAnsi="Times New Roman"/>
          <w:sz w:val="26"/>
          <w:szCs w:val="26"/>
        </w:rPr>
        <w:t>9</w:t>
      </w:r>
      <w:r w:rsidRPr="00763FCC">
        <w:rPr>
          <w:rFonts w:ascii="Times New Roman" w:hAnsi="Times New Roman"/>
          <w:sz w:val="26"/>
          <w:szCs w:val="26"/>
        </w:rPr>
        <w:t xml:space="preserve"> № </w:t>
      </w:r>
      <w:r w:rsidR="000947AA" w:rsidRPr="00763FCC">
        <w:rPr>
          <w:rFonts w:ascii="Times New Roman" w:hAnsi="Times New Roman"/>
          <w:sz w:val="26"/>
          <w:szCs w:val="26"/>
        </w:rPr>
        <w:t>1519</w:t>
      </w:r>
      <w:r w:rsidRPr="00763FCC">
        <w:rPr>
          <w:rFonts w:ascii="Times New Roman" w:hAnsi="Times New Roman"/>
          <w:sz w:val="26"/>
          <w:szCs w:val="26"/>
        </w:rPr>
        <w:t xml:space="preserve"> «Муниципальная программа профилактики правонарушений в </w:t>
      </w:r>
      <w:r w:rsidR="00242843">
        <w:rPr>
          <w:rFonts w:ascii="Times New Roman" w:hAnsi="Times New Roman"/>
          <w:sz w:val="26"/>
          <w:szCs w:val="26"/>
        </w:rPr>
        <w:t>городском округе Архангельской</w:t>
      </w:r>
      <w:proofErr w:type="gramEnd"/>
      <w:r w:rsidR="00242843">
        <w:rPr>
          <w:rFonts w:ascii="Times New Roman" w:hAnsi="Times New Roman"/>
          <w:sz w:val="26"/>
          <w:szCs w:val="26"/>
        </w:rPr>
        <w:t xml:space="preserve"> области</w:t>
      </w:r>
      <w:r w:rsidRPr="00763FCC">
        <w:rPr>
          <w:rFonts w:ascii="Times New Roman" w:hAnsi="Times New Roman"/>
          <w:sz w:val="26"/>
          <w:szCs w:val="26"/>
        </w:rPr>
        <w:t xml:space="preserve"> «Город Коряжма»</w:t>
      </w:r>
      <w:r w:rsidR="00242843">
        <w:rPr>
          <w:rFonts w:ascii="Times New Roman" w:hAnsi="Times New Roman"/>
          <w:sz w:val="26"/>
          <w:szCs w:val="26"/>
        </w:rPr>
        <w:t xml:space="preserve"> (</w:t>
      </w:r>
      <w:r w:rsidR="002C44B5" w:rsidRPr="00242843">
        <w:rPr>
          <w:rFonts w:ascii="Times New Roman" w:hAnsi="Times New Roman"/>
          <w:sz w:val="26"/>
          <w:szCs w:val="26"/>
        </w:rPr>
        <w:t>в ред</w:t>
      </w:r>
      <w:r w:rsidR="00242843" w:rsidRPr="00242843">
        <w:rPr>
          <w:rFonts w:ascii="Times New Roman" w:hAnsi="Times New Roman"/>
          <w:sz w:val="26"/>
          <w:szCs w:val="26"/>
        </w:rPr>
        <w:t xml:space="preserve">. постановления администрации города от </w:t>
      </w:r>
      <w:r w:rsidR="0004356D">
        <w:rPr>
          <w:rFonts w:ascii="Times New Roman" w:hAnsi="Times New Roman"/>
          <w:sz w:val="26"/>
          <w:szCs w:val="26"/>
        </w:rPr>
        <w:t>28</w:t>
      </w:r>
      <w:r w:rsidR="00242843" w:rsidRPr="00242843">
        <w:rPr>
          <w:rFonts w:ascii="Times New Roman" w:hAnsi="Times New Roman"/>
          <w:sz w:val="26"/>
          <w:szCs w:val="26"/>
        </w:rPr>
        <w:t>.11.202</w:t>
      </w:r>
      <w:r w:rsidR="0004356D">
        <w:rPr>
          <w:rFonts w:ascii="Times New Roman" w:hAnsi="Times New Roman"/>
          <w:sz w:val="26"/>
          <w:szCs w:val="26"/>
        </w:rPr>
        <w:t>3</w:t>
      </w:r>
      <w:r w:rsidR="00242843" w:rsidRPr="00242843">
        <w:rPr>
          <w:rFonts w:ascii="Times New Roman" w:hAnsi="Times New Roman"/>
          <w:sz w:val="26"/>
          <w:szCs w:val="26"/>
        </w:rPr>
        <w:t xml:space="preserve"> № </w:t>
      </w:r>
      <w:r w:rsidR="0004356D">
        <w:rPr>
          <w:rFonts w:ascii="Times New Roman" w:hAnsi="Times New Roman"/>
          <w:sz w:val="26"/>
          <w:szCs w:val="26"/>
        </w:rPr>
        <w:t>1902</w:t>
      </w:r>
      <w:r w:rsidR="00242843" w:rsidRPr="00242843">
        <w:rPr>
          <w:rFonts w:ascii="Times New Roman" w:hAnsi="Times New Roman"/>
          <w:sz w:val="26"/>
          <w:szCs w:val="26"/>
        </w:rPr>
        <w:t>)</w:t>
      </w:r>
      <w:r w:rsidR="002C44B5" w:rsidRPr="00242843">
        <w:rPr>
          <w:rFonts w:ascii="Times New Roman" w:hAnsi="Times New Roman"/>
          <w:sz w:val="26"/>
          <w:szCs w:val="26"/>
        </w:rPr>
        <w:t xml:space="preserve"> </w:t>
      </w:r>
      <w:r w:rsidRPr="00242843">
        <w:rPr>
          <w:rFonts w:ascii="Times New Roman" w:hAnsi="Times New Roman"/>
          <w:sz w:val="26"/>
          <w:szCs w:val="26"/>
        </w:rPr>
        <w:t>(далее - Программа).</w:t>
      </w:r>
      <w:r w:rsidRPr="00763FCC">
        <w:rPr>
          <w:rFonts w:ascii="Times New Roman" w:hAnsi="Times New Roman"/>
          <w:sz w:val="26"/>
          <w:szCs w:val="26"/>
        </w:rPr>
        <w:t xml:space="preserve"> </w:t>
      </w:r>
    </w:p>
    <w:p w:rsidR="00413927" w:rsidRPr="00413927" w:rsidRDefault="00E24D77" w:rsidP="00413927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4139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Целью программы явля</w:t>
      </w:r>
      <w:r w:rsidR="00242843" w:rsidRPr="004139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е</w:t>
      </w:r>
      <w:r w:rsidRPr="0041392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тся </w:t>
      </w:r>
      <w:r w:rsidR="00242843" w:rsidRPr="00413927">
        <w:rPr>
          <w:rFonts w:ascii="Times New Roman" w:hAnsi="Times New Roman"/>
          <w:sz w:val="26"/>
          <w:szCs w:val="26"/>
        </w:rPr>
        <w:t xml:space="preserve">снижение уровня преступности на территории городского округа Архангельской области «Город Коряжма» и развитие системы социальной профилактики правонарушений, направленной на активизацию борьбы с преступностью на территории города. </w:t>
      </w:r>
      <w:r w:rsidR="00413927" w:rsidRPr="00413927">
        <w:rPr>
          <w:rFonts w:ascii="Times New Roman" w:hAnsi="Times New Roman"/>
          <w:sz w:val="26"/>
          <w:szCs w:val="26"/>
        </w:rPr>
        <w:t xml:space="preserve">  Программа рассчитана на 202</w:t>
      </w:r>
      <w:r w:rsidR="0004356D">
        <w:rPr>
          <w:rFonts w:ascii="Times New Roman" w:hAnsi="Times New Roman"/>
          <w:sz w:val="26"/>
          <w:szCs w:val="26"/>
        </w:rPr>
        <w:t>2</w:t>
      </w:r>
      <w:r w:rsidR="00413927" w:rsidRPr="00413927">
        <w:rPr>
          <w:rFonts w:ascii="Times New Roman" w:hAnsi="Times New Roman"/>
          <w:sz w:val="26"/>
          <w:szCs w:val="26"/>
        </w:rPr>
        <w:t>-202</w:t>
      </w:r>
      <w:r w:rsidR="0004356D">
        <w:rPr>
          <w:rFonts w:ascii="Times New Roman" w:hAnsi="Times New Roman"/>
          <w:sz w:val="26"/>
          <w:szCs w:val="26"/>
        </w:rPr>
        <w:t>8</w:t>
      </w:r>
      <w:r w:rsidR="00413927" w:rsidRPr="00413927">
        <w:rPr>
          <w:rFonts w:ascii="Times New Roman" w:hAnsi="Times New Roman"/>
          <w:sz w:val="26"/>
          <w:szCs w:val="26"/>
        </w:rPr>
        <w:t xml:space="preserve"> годы, реализуется в один этап.  </w:t>
      </w:r>
    </w:p>
    <w:p w:rsidR="00763FCC" w:rsidRDefault="00353474" w:rsidP="00242843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413927">
        <w:rPr>
          <w:rFonts w:ascii="Times New Roman" w:hAnsi="Times New Roman"/>
          <w:sz w:val="26"/>
          <w:szCs w:val="26"/>
        </w:rPr>
        <w:t xml:space="preserve"> </w:t>
      </w:r>
      <w:r w:rsidR="007C16B6" w:rsidRPr="00413927">
        <w:rPr>
          <w:rFonts w:ascii="Times New Roman" w:hAnsi="Times New Roman"/>
          <w:sz w:val="26"/>
          <w:szCs w:val="26"/>
        </w:rPr>
        <w:tab/>
      </w:r>
      <w:r w:rsidR="00242843" w:rsidRPr="00242843">
        <w:rPr>
          <w:rFonts w:ascii="Times New Roman" w:hAnsi="Times New Roman"/>
          <w:sz w:val="26"/>
          <w:szCs w:val="26"/>
        </w:rPr>
        <w:t>Программа решает следующие задачи</w:t>
      </w:r>
      <w:r w:rsidR="00413927">
        <w:rPr>
          <w:rFonts w:ascii="Times New Roman" w:hAnsi="Times New Roman"/>
          <w:sz w:val="26"/>
          <w:szCs w:val="26"/>
        </w:rPr>
        <w:t xml:space="preserve"> </w:t>
      </w:r>
      <w:r w:rsidR="00242843" w:rsidRPr="00242843">
        <w:rPr>
          <w:rFonts w:ascii="Times New Roman" w:hAnsi="Times New Roman"/>
          <w:sz w:val="26"/>
          <w:szCs w:val="26"/>
        </w:rPr>
        <w:t xml:space="preserve">- организация мероприятий, направленных на обеспечение общественного порядка и  безопасности населения,  реализация комплекса мер, направленного на привлечение граждан к деятельности по охране общественного порядка,  осуществление мероприятий по совершенствованию системы социальной профилактики правонарушений, повторных преступлений. </w:t>
      </w:r>
    </w:p>
    <w:p w:rsidR="002308A3" w:rsidRPr="00413927" w:rsidRDefault="002308A3" w:rsidP="002308A3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413927">
        <w:rPr>
          <w:rFonts w:ascii="Times New Roman" w:hAnsi="Times New Roman"/>
          <w:sz w:val="26"/>
          <w:szCs w:val="26"/>
        </w:rPr>
        <w:t xml:space="preserve">Ежеквартально проводятся заседания межведомственной комиссии по профилактике правонарушений в городском округе Архангельской области «Город Коряжма», куда приглашаются представители прокуратуры, государственных органов и организаций, не являющимися членами комиссии.  </w:t>
      </w:r>
    </w:p>
    <w:p w:rsidR="002308A3" w:rsidRPr="00413927" w:rsidRDefault="002308A3" w:rsidP="002308A3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413927">
        <w:rPr>
          <w:rFonts w:ascii="Times New Roman" w:hAnsi="Times New Roman"/>
          <w:sz w:val="26"/>
          <w:szCs w:val="26"/>
        </w:rPr>
        <w:t xml:space="preserve"> </w:t>
      </w:r>
      <w:r w:rsidRPr="00413927">
        <w:rPr>
          <w:rFonts w:ascii="Times New Roman" w:hAnsi="Times New Roman"/>
          <w:sz w:val="26"/>
          <w:szCs w:val="26"/>
        </w:rPr>
        <w:tab/>
        <w:t xml:space="preserve">На комиссии рассматриваются вопросы, согласно утверждённому ежегодному </w:t>
      </w:r>
      <w:r>
        <w:rPr>
          <w:rFonts w:ascii="Times New Roman" w:hAnsi="Times New Roman"/>
          <w:sz w:val="26"/>
          <w:szCs w:val="26"/>
        </w:rPr>
        <w:t>плану</w:t>
      </w:r>
      <w:r w:rsidR="00DA172C">
        <w:rPr>
          <w:rFonts w:ascii="Times New Roman" w:hAnsi="Times New Roman"/>
          <w:sz w:val="26"/>
          <w:szCs w:val="26"/>
        </w:rPr>
        <w:t xml:space="preserve"> работы комиссии</w:t>
      </w:r>
      <w:r w:rsidRPr="00413927">
        <w:rPr>
          <w:rFonts w:ascii="Times New Roman" w:hAnsi="Times New Roman"/>
          <w:sz w:val="26"/>
          <w:szCs w:val="26"/>
        </w:rPr>
        <w:t>. Секретарем комиссии ведётся протокол заседания. Выписка из протокола направляется членам комиссии</w:t>
      </w:r>
      <w:r>
        <w:rPr>
          <w:rFonts w:ascii="Times New Roman" w:hAnsi="Times New Roman"/>
          <w:sz w:val="26"/>
          <w:szCs w:val="26"/>
        </w:rPr>
        <w:t>, прокурору города</w:t>
      </w:r>
      <w:r w:rsidRPr="00413927">
        <w:rPr>
          <w:rFonts w:ascii="Times New Roman" w:hAnsi="Times New Roman"/>
          <w:sz w:val="26"/>
          <w:szCs w:val="26"/>
        </w:rPr>
        <w:t>.</w:t>
      </w:r>
    </w:p>
    <w:p w:rsidR="00677BF8" w:rsidRPr="00982FBB" w:rsidRDefault="00763FCC" w:rsidP="00F24FF8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982FBB">
        <w:rPr>
          <w:rFonts w:ascii="Times New Roman" w:hAnsi="Times New Roman"/>
          <w:sz w:val="26"/>
          <w:szCs w:val="26"/>
        </w:rPr>
        <w:t>В</w:t>
      </w:r>
      <w:r w:rsidR="002060BF" w:rsidRPr="00982FBB">
        <w:rPr>
          <w:rFonts w:ascii="Times New Roman" w:hAnsi="Times New Roman"/>
          <w:sz w:val="26"/>
          <w:szCs w:val="26"/>
        </w:rPr>
        <w:t xml:space="preserve"> соответствии с п.1 ст.26 Федерального закона от 02.04.2014 № 44-ФЗ «Об участии граждан в охране общественного порядка», </w:t>
      </w:r>
      <w:r w:rsidR="00677BF8" w:rsidRPr="00982FBB">
        <w:rPr>
          <w:rFonts w:ascii="Times New Roman" w:hAnsi="Times New Roman"/>
          <w:sz w:val="26"/>
          <w:szCs w:val="26"/>
        </w:rPr>
        <w:t>предусмотрено материальное стимулирование деятельности народных дружинников, источником финансирования котор</w:t>
      </w:r>
      <w:r w:rsidR="00982FBB">
        <w:rPr>
          <w:rFonts w:ascii="Times New Roman" w:hAnsi="Times New Roman"/>
          <w:sz w:val="26"/>
          <w:szCs w:val="26"/>
        </w:rPr>
        <w:t>ых</w:t>
      </w:r>
      <w:r w:rsidR="00677BF8" w:rsidRPr="00982FBB">
        <w:rPr>
          <w:rFonts w:ascii="Times New Roman" w:hAnsi="Times New Roman"/>
          <w:sz w:val="26"/>
          <w:szCs w:val="26"/>
        </w:rPr>
        <w:t xml:space="preserve"> является местный бюджет.</w:t>
      </w:r>
      <w:r w:rsidR="00D22ED7">
        <w:rPr>
          <w:rFonts w:ascii="Times New Roman" w:hAnsi="Times New Roman"/>
          <w:sz w:val="26"/>
          <w:szCs w:val="26"/>
        </w:rPr>
        <w:t xml:space="preserve"> </w:t>
      </w:r>
      <w:r w:rsidR="0004356D">
        <w:rPr>
          <w:rFonts w:ascii="Times New Roman" w:hAnsi="Times New Roman"/>
          <w:sz w:val="26"/>
          <w:szCs w:val="26"/>
        </w:rPr>
        <w:t xml:space="preserve">Личное страхование народных дружинников финансируется как из местного бюджета, так и из областного бюджета, в виде субсидии. </w:t>
      </w:r>
    </w:p>
    <w:p w:rsidR="0004356D" w:rsidRPr="000B4FF5" w:rsidRDefault="0004356D" w:rsidP="0004356D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0B4FF5">
        <w:rPr>
          <w:rFonts w:ascii="Times New Roman" w:hAnsi="Times New Roman"/>
          <w:sz w:val="26"/>
          <w:szCs w:val="26"/>
        </w:rPr>
        <w:t xml:space="preserve">Общий объём финансирования Программы </w:t>
      </w:r>
      <w:r w:rsidR="00A519C6">
        <w:rPr>
          <w:rFonts w:ascii="Times New Roman" w:hAnsi="Times New Roman"/>
          <w:sz w:val="26"/>
          <w:szCs w:val="26"/>
        </w:rPr>
        <w:t xml:space="preserve"> на 2022 – 2028 годы </w:t>
      </w:r>
      <w:r w:rsidRPr="000B4FF5">
        <w:rPr>
          <w:rFonts w:ascii="Times New Roman" w:hAnsi="Times New Roman"/>
          <w:sz w:val="26"/>
          <w:szCs w:val="26"/>
        </w:rPr>
        <w:t>составляет 100857,14 рублей, в том числе:</w:t>
      </w:r>
      <w:r>
        <w:rPr>
          <w:rFonts w:ascii="Times New Roman" w:hAnsi="Times New Roman"/>
          <w:sz w:val="26"/>
          <w:szCs w:val="26"/>
        </w:rPr>
        <w:t xml:space="preserve"> </w:t>
      </w:r>
      <w:r w:rsidRPr="000B4FF5">
        <w:rPr>
          <w:rFonts w:ascii="Times New Roman" w:hAnsi="Times New Roman"/>
          <w:sz w:val="26"/>
          <w:szCs w:val="26"/>
        </w:rPr>
        <w:t>средства местного бюджета-</w:t>
      </w:r>
      <w:r>
        <w:rPr>
          <w:rFonts w:ascii="Times New Roman" w:hAnsi="Times New Roman"/>
          <w:sz w:val="26"/>
          <w:szCs w:val="26"/>
        </w:rPr>
        <w:t xml:space="preserve"> </w:t>
      </w:r>
      <w:r w:rsidRPr="000B4FF5">
        <w:rPr>
          <w:rFonts w:ascii="Times New Roman" w:hAnsi="Times New Roman"/>
          <w:sz w:val="26"/>
          <w:szCs w:val="26"/>
        </w:rPr>
        <w:t xml:space="preserve">98400 рублей; средства областного </w:t>
      </w:r>
      <w:r>
        <w:rPr>
          <w:rFonts w:ascii="Times New Roman" w:hAnsi="Times New Roman"/>
          <w:sz w:val="26"/>
          <w:szCs w:val="26"/>
        </w:rPr>
        <w:t>б</w:t>
      </w:r>
      <w:r w:rsidRPr="000B4FF5">
        <w:rPr>
          <w:rFonts w:ascii="Times New Roman" w:hAnsi="Times New Roman"/>
          <w:sz w:val="26"/>
          <w:szCs w:val="26"/>
        </w:rPr>
        <w:t>юджета-2457,14 рублей.</w:t>
      </w:r>
    </w:p>
    <w:p w:rsidR="00CB3032" w:rsidRDefault="00CB3032" w:rsidP="003E099C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>При изменении объ</w:t>
      </w:r>
      <w:r w:rsidR="002308A3">
        <w:rPr>
          <w:rFonts w:ascii="Times New Roman" w:hAnsi="Times New Roman"/>
          <w:sz w:val="26"/>
          <w:szCs w:val="26"/>
        </w:rPr>
        <w:t>ё</w:t>
      </w:r>
      <w:r w:rsidRPr="00763FCC">
        <w:rPr>
          <w:rFonts w:ascii="Times New Roman" w:hAnsi="Times New Roman"/>
          <w:sz w:val="26"/>
          <w:szCs w:val="26"/>
        </w:rPr>
        <w:t>мов финансирования, предусмотренных Программой, администрация города уточняет объ</w:t>
      </w:r>
      <w:r w:rsidR="002308A3">
        <w:rPr>
          <w:rFonts w:ascii="Times New Roman" w:hAnsi="Times New Roman"/>
          <w:sz w:val="26"/>
          <w:szCs w:val="26"/>
        </w:rPr>
        <w:t>ё</w:t>
      </w:r>
      <w:r w:rsidRPr="00763FCC">
        <w:rPr>
          <w:rFonts w:ascii="Times New Roman" w:hAnsi="Times New Roman"/>
          <w:sz w:val="26"/>
          <w:szCs w:val="26"/>
        </w:rPr>
        <w:t>мы финансирования за счет средств местного бюджета и готовит предложения в установленном порядке по внесению изменений в Программу.</w:t>
      </w:r>
    </w:p>
    <w:p w:rsidR="0047200A" w:rsidRDefault="0047200A" w:rsidP="0047200A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763FCC">
        <w:rPr>
          <w:rFonts w:ascii="Times New Roman" w:hAnsi="Times New Roman"/>
          <w:sz w:val="26"/>
          <w:szCs w:val="26"/>
        </w:rPr>
        <w:t xml:space="preserve">В  соответствии со статьей 26 Федерального закона от 02.04.2014 № 44-ФЗ «Об участии граждан в охране общественного порядка», решением Городской Думы от 22.09.2011 № 272 «О порядке и формах поощрения органами местного </w:t>
      </w:r>
      <w:r w:rsidRPr="00763FCC">
        <w:rPr>
          <w:rFonts w:ascii="Times New Roman" w:hAnsi="Times New Roman"/>
          <w:sz w:val="26"/>
          <w:szCs w:val="26"/>
        </w:rPr>
        <w:lastRenderedPageBreak/>
        <w:t xml:space="preserve">самоуправления муниципального образования «Город Коряжма», подпунктом </w:t>
      </w:r>
      <w:r w:rsidR="00ED1E19">
        <w:rPr>
          <w:rFonts w:ascii="Times New Roman" w:hAnsi="Times New Roman"/>
          <w:sz w:val="26"/>
          <w:szCs w:val="26"/>
        </w:rPr>
        <w:t>10.1</w:t>
      </w:r>
      <w:r w:rsidRPr="00763FCC">
        <w:rPr>
          <w:rFonts w:ascii="Times New Roman" w:hAnsi="Times New Roman"/>
          <w:sz w:val="26"/>
          <w:szCs w:val="26"/>
        </w:rPr>
        <w:t xml:space="preserve">  Положения о порядке оказания поддержки гражданам и их объединениям, участвующим в охране общественного порядка, создания условий для деятельности народных дружин на территории муниципального</w:t>
      </w:r>
      <w:proofErr w:type="gramEnd"/>
      <w:r w:rsidRPr="00763FCC">
        <w:rPr>
          <w:rFonts w:ascii="Times New Roman" w:hAnsi="Times New Roman"/>
          <w:sz w:val="26"/>
          <w:szCs w:val="26"/>
        </w:rPr>
        <w:t xml:space="preserve"> образования «Город Коряжма», </w:t>
      </w:r>
      <w:r w:rsidR="00ED1E19" w:rsidRPr="00985A17">
        <w:rPr>
          <w:rFonts w:ascii="Times New Roman" w:hAnsi="Times New Roman"/>
          <w:sz w:val="26"/>
          <w:szCs w:val="26"/>
        </w:rPr>
        <w:t>принятого постановлением администрации города от 01.04.2022 № 329</w:t>
      </w:r>
      <w:r w:rsidRPr="00763FCC">
        <w:rPr>
          <w:rFonts w:ascii="Times New Roman" w:hAnsi="Times New Roman"/>
          <w:sz w:val="26"/>
          <w:szCs w:val="26"/>
        </w:rPr>
        <w:t xml:space="preserve">,  народные дружинники, активно участвующие в охране общественного порядка,  </w:t>
      </w:r>
      <w:r w:rsidR="00ED1E19" w:rsidRPr="00985A17">
        <w:rPr>
          <w:rFonts w:ascii="Times New Roman" w:hAnsi="Times New Roman"/>
          <w:sz w:val="26"/>
          <w:szCs w:val="26"/>
        </w:rPr>
        <w:t>могут быть  поощрены ценным подарком или денежной премией, Почетной грамотой и иными формами поощрения.</w:t>
      </w:r>
    </w:p>
    <w:p w:rsidR="00D40FF8" w:rsidRDefault="00677BF8" w:rsidP="00254E4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 xml:space="preserve">Так, на реализацию Программы в </w:t>
      </w:r>
      <w:r w:rsidR="00943F63" w:rsidRPr="00763FCC">
        <w:rPr>
          <w:rFonts w:ascii="Times New Roman" w:hAnsi="Times New Roman"/>
          <w:sz w:val="26"/>
          <w:szCs w:val="26"/>
        </w:rPr>
        <w:t>202</w:t>
      </w:r>
      <w:r w:rsidR="00A957AD">
        <w:rPr>
          <w:rFonts w:ascii="Times New Roman" w:hAnsi="Times New Roman"/>
          <w:sz w:val="26"/>
          <w:szCs w:val="26"/>
        </w:rPr>
        <w:t>3</w:t>
      </w:r>
      <w:r w:rsidR="00943F63" w:rsidRPr="00763FCC">
        <w:rPr>
          <w:rFonts w:ascii="Times New Roman" w:hAnsi="Times New Roman"/>
          <w:sz w:val="26"/>
          <w:szCs w:val="26"/>
        </w:rPr>
        <w:t xml:space="preserve"> году</w:t>
      </w:r>
      <w:r w:rsidRPr="00763FCC">
        <w:rPr>
          <w:rFonts w:ascii="Times New Roman" w:hAnsi="Times New Roman"/>
          <w:sz w:val="26"/>
          <w:szCs w:val="26"/>
        </w:rPr>
        <w:t xml:space="preserve"> </w:t>
      </w:r>
      <w:r w:rsidR="00943F63" w:rsidRPr="00763FCC">
        <w:rPr>
          <w:rFonts w:ascii="Times New Roman" w:hAnsi="Times New Roman"/>
          <w:sz w:val="26"/>
          <w:szCs w:val="26"/>
        </w:rPr>
        <w:t xml:space="preserve">были </w:t>
      </w:r>
      <w:r w:rsidRPr="00763FCC">
        <w:rPr>
          <w:rFonts w:ascii="Times New Roman" w:hAnsi="Times New Roman"/>
          <w:sz w:val="26"/>
          <w:szCs w:val="26"/>
        </w:rPr>
        <w:t xml:space="preserve">предусмотрены средства в размере </w:t>
      </w:r>
      <w:r w:rsidR="00D40FF8">
        <w:rPr>
          <w:rFonts w:ascii="Times New Roman" w:hAnsi="Times New Roman"/>
          <w:sz w:val="26"/>
          <w:szCs w:val="26"/>
        </w:rPr>
        <w:t>26857,14 руб.</w:t>
      </w:r>
      <w:r w:rsidR="00254E40">
        <w:rPr>
          <w:rFonts w:ascii="Times New Roman" w:hAnsi="Times New Roman"/>
          <w:sz w:val="26"/>
          <w:szCs w:val="26"/>
        </w:rPr>
        <w:t xml:space="preserve">, </w:t>
      </w:r>
      <w:r w:rsidR="00943F63" w:rsidRPr="00763FCC">
        <w:rPr>
          <w:rFonts w:ascii="Times New Roman" w:hAnsi="Times New Roman"/>
          <w:sz w:val="26"/>
          <w:szCs w:val="26"/>
        </w:rPr>
        <w:t>из них</w:t>
      </w:r>
      <w:r w:rsidR="00D40FF8">
        <w:rPr>
          <w:rFonts w:ascii="Times New Roman" w:hAnsi="Times New Roman"/>
          <w:sz w:val="26"/>
          <w:szCs w:val="26"/>
        </w:rPr>
        <w:t xml:space="preserve"> </w:t>
      </w:r>
      <w:r w:rsidR="00D40FF8" w:rsidRPr="00763FCC">
        <w:rPr>
          <w:rFonts w:ascii="Times New Roman" w:hAnsi="Times New Roman"/>
          <w:sz w:val="26"/>
          <w:szCs w:val="26"/>
        </w:rPr>
        <w:t xml:space="preserve">из </w:t>
      </w:r>
      <w:r w:rsidR="00D40FF8">
        <w:rPr>
          <w:rFonts w:ascii="Times New Roman" w:hAnsi="Times New Roman"/>
          <w:sz w:val="26"/>
          <w:szCs w:val="26"/>
        </w:rPr>
        <w:t xml:space="preserve">местного </w:t>
      </w:r>
      <w:r w:rsidR="00D40FF8" w:rsidRPr="00763FCC">
        <w:rPr>
          <w:rFonts w:ascii="Times New Roman" w:hAnsi="Times New Roman"/>
          <w:sz w:val="26"/>
          <w:szCs w:val="26"/>
        </w:rPr>
        <w:t>бюджета</w:t>
      </w:r>
      <w:r w:rsidR="00D40FF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40FF8">
        <w:rPr>
          <w:rFonts w:ascii="Times New Roman" w:hAnsi="Times New Roman"/>
          <w:sz w:val="26"/>
          <w:szCs w:val="26"/>
        </w:rPr>
        <w:t>на</w:t>
      </w:r>
      <w:proofErr w:type="gramEnd"/>
      <w:r w:rsidR="00943F63" w:rsidRPr="00763FCC">
        <w:rPr>
          <w:rFonts w:ascii="Times New Roman" w:hAnsi="Times New Roman"/>
          <w:sz w:val="26"/>
          <w:szCs w:val="26"/>
        </w:rPr>
        <w:t xml:space="preserve">: </w:t>
      </w:r>
    </w:p>
    <w:p w:rsidR="00D40FF8" w:rsidRDefault="00D40FF8" w:rsidP="00254E4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943F63" w:rsidRPr="00763FCC">
        <w:rPr>
          <w:rFonts w:ascii="Times New Roman" w:hAnsi="Times New Roman"/>
          <w:sz w:val="26"/>
          <w:szCs w:val="26"/>
        </w:rPr>
        <w:t>на</w:t>
      </w:r>
      <w:r w:rsidR="00254E40">
        <w:rPr>
          <w:rFonts w:ascii="Times New Roman" w:hAnsi="Times New Roman"/>
          <w:sz w:val="26"/>
          <w:szCs w:val="26"/>
        </w:rPr>
        <w:t xml:space="preserve"> и</w:t>
      </w:r>
      <w:r w:rsidR="00254E40" w:rsidRPr="00254E40">
        <w:rPr>
          <w:rFonts w:ascii="Times New Roman" w:hAnsi="Times New Roman"/>
          <w:sz w:val="26"/>
          <w:szCs w:val="26"/>
        </w:rPr>
        <w:t>зготовление и распространение информационно-раздаточных материалов (памятки, брошюры, листовки, буклеты и т.д.)</w:t>
      </w:r>
      <w:r w:rsidR="00254E40">
        <w:rPr>
          <w:rFonts w:ascii="Times New Roman" w:hAnsi="Times New Roman"/>
          <w:sz w:val="26"/>
          <w:szCs w:val="26"/>
        </w:rPr>
        <w:t xml:space="preserve"> </w:t>
      </w:r>
      <w:r w:rsidR="00254E40" w:rsidRPr="00254E40">
        <w:rPr>
          <w:rFonts w:ascii="Times New Roman" w:hAnsi="Times New Roman"/>
          <w:sz w:val="26"/>
          <w:szCs w:val="26"/>
        </w:rPr>
        <w:t xml:space="preserve">по профилактике правонарушений, преступлений, в том числе в сфере </w:t>
      </w:r>
      <w:proofErr w:type="spellStart"/>
      <w:r w:rsidR="00254E40" w:rsidRPr="00254E40">
        <w:rPr>
          <w:rFonts w:ascii="Times New Roman" w:hAnsi="Times New Roman"/>
          <w:sz w:val="26"/>
          <w:szCs w:val="26"/>
        </w:rPr>
        <w:t>ИТ-технологий</w:t>
      </w:r>
      <w:proofErr w:type="spellEnd"/>
      <w:r w:rsidR="00254E40" w:rsidRPr="00254E40">
        <w:rPr>
          <w:rFonts w:ascii="Times New Roman" w:hAnsi="Times New Roman"/>
          <w:sz w:val="26"/>
          <w:szCs w:val="26"/>
        </w:rPr>
        <w:t>, для жителей города</w:t>
      </w:r>
      <w:r w:rsidR="00254E40">
        <w:rPr>
          <w:rFonts w:ascii="Times New Roman" w:hAnsi="Times New Roman"/>
          <w:sz w:val="26"/>
          <w:szCs w:val="26"/>
        </w:rPr>
        <w:t xml:space="preserve"> - 100</w:t>
      </w:r>
      <w:r w:rsidR="00254E40" w:rsidRPr="00763FCC">
        <w:rPr>
          <w:rFonts w:ascii="Times New Roman" w:hAnsi="Times New Roman"/>
          <w:sz w:val="26"/>
          <w:szCs w:val="26"/>
        </w:rPr>
        <w:t>00 руб.,</w:t>
      </w:r>
      <w:r w:rsidR="00254E40">
        <w:rPr>
          <w:rFonts w:ascii="Times New Roman" w:hAnsi="Times New Roman"/>
          <w:sz w:val="26"/>
          <w:szCs w:val="26"/>
        </w:rPr>
        <w:t xml:space="preserve"> </w:t>
      </w:r>
      <w:r w:rsidR="00943F63" w:rsidRPr="00763FCC">
        <w:rPr>
          <w:rFonts w:ascii="Times New Roman" w:hAnsi="Times New Roman"/>
          <w:sz w:val="26"/>
          <w:szCs w:val="26"/>
        </w:rPr>
        <w:t xml:space="preserve"> </w:t>
      </w:r>
    </w:p>
    <w:p w:rsidR="00D40FF8" w:rsidRDefault="00D40FF8" w:rsidP="00254E4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943F63" w:rsidRPr="00763FCC">
        <w:rPr>
          <w:rFonts w:ascii="Times New Roman" w:hAnsi="Times New Roman"/>
          <w:sz w:val="26"/>
          <w:szCs w:val="26"/>
        </w:rPr>
        <w:t>материальное стимулирование деятельности народных дружинников</w:t>
      </w:r>
      <w:r w:rsidR="00CB3032" w:rsidRPr="00763FCC">
        <w:rPr>
          <w:rFonts w:ascii="Times New Roman" w:hAnsi="Times New Roman"/>
          <w:sz w:val="26"/>
          <w:szCs w:val="26"/>
        </w:rPr>
        <w:t xml:space="preserve"> (выплата специальной денежной премии)</w:t>
      </w:r>
      <w:r w:rsidR="00943F63" w:rsidRPr="00763FCC">
        <w:rPr>
          <w:rFonts w:ascii="Times New Roman" w:hAnsi="Times New Roman"/>
          <w:sz w:val="26"/>
          <w:szCs w:val="26"/>
        </w:rPr>
        <w:t xml:space="preserve"> – </w:t>
      </w:r>
      <w:r w:rsidR="00982FBB">
        <w:rPr>
          <w:rFonts w:ascii="Times New Roman" w:hAnsi="Times New Roman"/>
          <w:sz w:val="26"/>
          <w:szCs w:val="26"/>
        </w:rPr>
        <w:t>14</w:t>
      </w:r>
      <w:r w:rsidR="00254E40">
        <w:rPr>
          <w:rFonts w:ascii="Times New Roman" w:hAnsi="Times New Roman"/>
          <w:sz w:val="26"/>
          <w:szCs w:val="26"/>
        </w:rPr>
        <w:t>0</w:t>
      </w:r>
      <w:r w:rsidR="00943F63" w:rsidRPr="00763FCC">
        <w:rPr>
          <w:rFonts w:ascii="Times New Roman" w:hAnsi="Times New Roman"/>
          <w:sz w:val="26"/>
          <w:szCs w:val="26"/>
        </w:rPr>
        <w:t xml:space="preserve">00 руб.,  </w:t>
      </w:r>
    </w:p>
    <w:p w:rsidR="00D40FF8" w:rsidRDefault="00D40FF8" w:rsidP="00254E4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-</w:t>
      </w:r>
      <w:r w:rsidR="00943F63" w:rsidRPr="00763FCC">
        <w:rPr>
          <w:rFonts w:ascii="Times New Roman" w:hAnsi="Times New Roman"/>
          <w:sz w:val="26"/>
          <w:szCs w:val="26"/>
        </w:rPr>
        <w:t xml:space="preserve"> личное страхование народных дружинников –  </w:t>
      </w:r>
      <w:r w:rsidR="006509F8">
        <w:rPr>
          <w:rFonts w:ascii="Times New Roman" w:hAnsi="Times New Roman"/>
          <w:sz w:val="26"/>
          <w:szCs w:val="26"/>
        </w:rPr>
        <w:t xml:space="preserve"> </w:t>
      </w:r>
      <w:r w:rsidR="00982FBB">
        <w:rPr>
          <w:rFonts w:ascii="Times New Roman" w:hAnsi="Times New Roman"/>
          <w:sz w:val="26"/>
          <w:szCs w:val="26"/>
        </w:rPr>
        <w:t>4</w:t>
      </w:r>
      <w:r w:rsidR="00465845" w:rsidRPr="00763FCC">
        <w:rPr>
          <w:rFonts w:ascii="Times New Roman" w:hAnsi="Times New Roman"/>
          <w:sz w:val="26"/>
          <w:szCs w:val="26"/>
        </w:rPr>
        <w:t>00</w:t>
      </w:r>
      <w:r w:rsidR="00943F63" w:rsidRPr="00763FCC">
        <w:rPr>
          <w:rFonts w:ascii="Times New Roman" w:hAnsi="Times New Roman"/>
          <w:sz w:val="26"/>
          <w:szCs w:val="26"/>
        </w:rPr>
        <w:t xml:space="preserve"> руб. </w:t>
      </w:r>
      <w:r>
        <w:rPr>
          <w:rFonts w:ascii="Times New Roman" w:hAnsi="Times New Roman"/>
          <w:sz w:val="26"/>
          <w:szCs w:val="26"/>
        </w:rPr>
        <w:t>(</w:t>
      </w:r>
      <w:proofErr w:type="gramEnd"/>
    </w:p>
    <w:p w:rsidR="00254E40" w:rsidRDefault="00D40FF8" w:rsidP="00254E4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 областного бюджета на личное страхование народных дружинников поступило 2457,14 руб.</w:t>
      </w:r>
      <w:r w:rsidR="00CB3032" w:rsidRPr="00763FCC">
        <w:rPr>
          <w:rFonts w:ascii="Times New Roman" w:hAnsi="Times New Roman"/>
          <w:sz w:val="26"/>
          <w:szCs w:val="26"/>
        </w:rPr>
        <w:t xml:space="preserve"> </w:t>
      </w:r>
    </w:p>
    <w:p w:rsidR="00254E40" w:rsidRDefault="00254E40" w:rsidP="00254E40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54E40">
        <w:rPr>
          <w:rFonts w:ascii="Times New Roman" w:hAnsi="Times New Roman"/>
          <w:sz w:val="26"/>
          <w:szCs w:val="26"/>
        </w:rPr>
        <w:t xml:space="preserve">Администрацией города освоено 10000 рублей на изготовление 4000 (четырех тысяч) листовок по профилактике правонарушений, преступлений в сфере </w:t>
      </w:r>
      <w:proofErr w:type="spellStart"/>
      <w:r w:rsidRPr="00254E40">
        <w:rPr>
          <w:rFonts w:ascii="Times New Roman" w:hAnsi="Times New Roman"/>
          <w:sz w:val="26"/>
          <w:szCs w:val="26"/>
        </w:rPr>
        <w:t>ИТ-технологий</w:t>
      </w:r>
      <w:proofErr w:type="spellEnd"/>
      <w:r w:rsidRPr="00254E40">
        <w:rPr>
          <w:rFonts w:ascii="Times New Roman" w:hAnsi="Times New Roman"/>
          <w:sz w:val="26"/>
          <w:szCs w:val="26"/>
        </w:rPr>
        <w:t xml:space="preserve">, которые  безвозмездно переданы в отдел полиции по </w:t>
      </w:r>
      <w:proofErr w:type="gramStart"/>
      <w:r w:rsidRPr="00254E40">
        <w:rPr>
          <w:rFonts w:ascii="Times New Roman" w:hAnsi="Times New Roman"/>
          <w:sz w:val="26"/>
          <w:szCs w:val="26"/>
        </w:rPr>
        <w:t>г</w:t>
      </w:r>
      <w:proofErr w:type="gramEnd"/>
      <w:r w:rsidRPr="00254E40">
        <w:rPr>
          <w:rFonts w:ascii="Times New Roman" w:hAnsi="Times New Roman"/>
          <w:sz w:val="26"/>
          <w:szCs w:val="26"/>
        </w:rPr>
        <w:t xml:space="preserve">. Коряжма на баланс, для распространения среди населения города.  </w:t>
      </w:r>
    </w:p>
    <w:p w:rsidR="00A93B69" w:rsidRDefault="00254E40" w:rsidP="00254E40">
      <w:pPr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</w:t>
      </w:r>
      <w:r w:rsidR="00857533">
        <w:rPr>
          <w:rFonts w:ascii="Times New Roman" w:hAnsi="Times New Roman"/>
          <w:sz w:val="26"/>
          <w:szCs w:val="26"/>
        </w:rPr>
        <w:t>пециальная денежная премия выплачена 1 дружиннику в размере 1000 руб.</w:t>
      </w:r>
      <w:r w:rsidR="00943F63" w:rsidRPr="00763FCC">
        <w:rPr>
          <w:rFonts w:ascii="Times New Roman" w:hAnsi="Times New Roman"/>
          <w:sz w:val="26"/>
          <w:szCs w:val="26"/>
        </w:rPr>
        <w:t xml:space="preserve"> </w:t>
      </w:r>
      <w:r w:rsidR="00857533">
        <w:rPr>
          <w:rFonts w:ascii="Times New Roman" w:hAnsi="Times New Roman"/>
          <w:sz w:val="26"/>
          <w:szCs w:val="26"/>
        </w:rPr>
        <w:t>Это связано</w:t>
      </w:r>
      <w:r w:rsidR="00465845" w:rsidRPr="00763FCC">
        <w:rPr>
          <w:rFonts w:ascii="Times New Roman" w:hAnsi="Times New Roman"/>
          <w:sz w:val="26"/>
          <w:szCs w:val="26"/>
        </w:rPr>
        <w:t xml:space="preserve"> </w:t>
      </w:r>
      <w:r w:rsidR="00857533">
        <w:rPr>
          <w:rFonts w:ascii="Times New Roman" w:hAnsi="Times New Roman"/>
          <w:sz w:val="26"/>
          <w:szCs w:val="26"/>
        </w:rPr>
        <w:t xml:space="preserve">с тем, что </w:t>
      </w:r>
      <w:r w:rsidR="00465845" w:rsidRPr="00763FCC">
        <w:rPr>
          <w:rFonts w:ascii="Times New Roman" w:hAnsi="Times New Roman"/>
          <w:sz w:val="26"/>
          <w:szCs w:val="26"/>
        </w:rPr>
        <w:t xml:space="preserve">в комиссию </w:t>
      </w:r>
      <w:r w:rsidR="00867B82">
        <w:rPr>
          <w:rFonts w:ascii="Times New Roman" w:hAnsi="Times New Roman"/>
          <w:sz w:val="26"/>
          <w:szCs w:val="26"/>
        </w:rPr>
        <w:t xml:space="preserve">администрации города </w:t>
      </w:r>
      <w:r w:rsidR="00465845" w:rsidRPr="00763FCC">
        <w:rPr>
          <w:rFonts w:ascii="Times New Roman" w:hAnsi="Times New Roman"/>
          <w:sz w:val="26"/>
          <w:szCs w:val="26"/>
        </w:rPr>
        <w:t>по поощрению народных дружинников НД «Родина» не представлены из отдела полиции по г. Коряжма  еже</w:t>
      </w:r>
      <w:r w:rsidR="00867B82">
        <w:rPr>
          <w:rFonts w:ascii="Times New Roman" w:hAnsi="Times New Roman"/>
          <w:sz w:val="26"/>
          <w:szCs w:val="26"/>
        </w:rPr>
        <w:t xml:space="preserve">квартальные </w:t>
      </w:r>
      <w:r w:rsidR="00465845" w:rsidRPr="00763FCC">
        <w:rPr>
          <w:rFonts w:ascii="Times New Roman" w:hAnsi="Times New Roman"/>
          <w:sz w:val="26"/>
          <w:szCs w:val="26"/>
        </w:rPr>
        <w:t>представления о поощрени</w:t>
      </w:r>
      <w:r w:rsidR="00867B82">
        <w:rPr>
          <w:rFonts w:ascii="Times New Roman" w:hAnsi="Times New Roman"/>
          <w:sz w:val="26"/>
          <w:szCs w:val="26"/>
        </w:rPr>
        <w:t>и</w:t>
      </w:r>
      <w:r w:rsidR="00465845" w:rsidRPr="00763FCC">
        <w:rPr>
          <w:rFonts w:ascii="Times New Roman" w:hAnsi="Times New Roman"/>
          <w:sz w:val="26"/>
          <w:szCs w:val="26"/>
        </w:rPr>
        <w:t xml:space="preserve"> народных дружинников  с необходимыми документами</w:t>
      </w:r>
      <w:r w:rsidR="003E099C">
        <w:rPr>
          <w:rFonts w:ascii="Times New Roman" w:hAnsi="Times New Roman"/>
          <w:sz w:val="26"/>
          <w:szCs w:val="26"/>
        </w:rPr>
        <w:t xml:space="preserve"> (</w:t>
      </w:r>
      <w:r w:rsidR="00867B82">
        <w:rPr>
          <w:rFonts w:ascii="Times New Roman" w:hAnsi="Times New Roman"/>
          <w:sz w:val="26"/>
          <w:szCs w:val="26"/>
        </w:rPr>
        <w:t xml:space="preserve">ежемесячными </w:t>
      </w:r>
      <w:r w:rsidR="003E099C">
        <w:rPr>
          <w:rFonts w:ascii="Times New Roman" w:hAnsi="Times New Roman"/>
          <w:sz w:val="26"/>
          <w:szCs w:val="26"/>
        </w:rPr>
        <w:t>отчетами</w:t>
      </w:r>
      <w:r w:rsidR="00867B82">
        <w:rPr>
          <w:rFonts w:ascii="Times New Roman" w:hAnsi="Times New Roman"/>
          <w:sz w:val="26"/>
          <w:szCs w:val="26"/>
        </w:rPr>
        <w:t xml:space="preserve"> командира народной дружины «Родина»</w:t>
      </w:r>
      <w:r w:rsidR="003E099C">
        <w:rPr>
          <w:rFonts w:ascii="Times New Roman" w:hAnsi="Times New Roman"/>
          <w:sz w:val="26"/>
          <w:szCs w:val="26"/>
        </w:rPr>
        <w:t xml:space="preserve"> о выходах народных дружинников).</w:t>
      </w:r>
      <w:r w:rsidR="00465845" w:rsidRPr="00763FCC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9F49FB" w:rsidRDefault="003E099C" w:rsidP="00D22ED7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867B82">
        <w:rPr>
          <w:rFonts w:ascii="Times New Roman" w:hAnsi="Times New Roman"/>
          <w:sz w:val="26"/>
          <w:szCs w:val="26"/>
        </w:rPr>
        <w:t>В 202</w:t>
      </w:r>
      <w:r w:rsidR="00D22ED7" w:rsidRPr="00867B82">
        <w:rPr>
          <w:rFonts w:ascii="Times New Roman" w:hAnsi="Times New Roman"/>
          <w:sz w:val="26"/>
          <w:szCs w:val="26"/>
        </w:rPr>
        <w:t>3</w:t>
      </w:r>
      <w:r w:rsidRPr="00867B82">
        <w:rPr>
          <w:rFonts w:ascii="Times New Roman" w:hAnsi="Times New Roman"/>
          <w:sz w:val="26"/>
          <w:szCs w:val="26"/>
        </w:rPr>
        <w:t xml:space="preserve"> году </w:t>
      </w:r>
      <w:r w:rsidR="00D22ED7" w:rsidRPr="00867B82">
        <w:rPr>
          <w:rFonts w:ascii="Times New Roman" w:hAnsi="Times New Roman"/>
          <w:sz w:val="26"/>
          <w:szCs w:val="26"/>
        </w:rPr>
        <w:t xml:space="preserve">на </w:t>
      </w:r>
      <w:r w:rsidRPr="00867B82">
        <w:rPr>
          <w:rFonts w:ascii="Times New Roman" w:hAnsi="Times New Roman"/>
          <w:sz w:val="26"/>
          <w:szCs w:val="26"/>
        </w:rPr>
        <w:t xml:space="preserve">личное страхование народных дружинников </w:t>
      </w:r>
      <w:r w:rsidR="00D22ED7" w:rsidRPr="00867B82">
        <w:rPr>
          <w:rFonts w:ascii="Times New Roman" w:hAnsi="Times New Roman"/>
          <w:sz w:val="26"/>
          <w:szCs w:val="26"/>
        </w:rPr>
        <w:t xml:space="preserve"> из областного бюджета выделен</w:t>
      </w:r>
      <w:r w:rsidR="0004356D">
        <w:rPr>
          <w:rFonts w:ascii="Times New Roman" w:hAnsi="Times New Roman"/>
          <w:sz w:val="26"/>
          <w:szCs w:val="26"/>
        </w:rPr>
        <w:t>а субсидия в размере</w:t>
      </w:r>
      <w:r w:rsidR="00D22ED7" w:rsidRPr="00867B82">
        <w:rPr>
          <w:rFonts w:ascii="Times New Roman" w:hAnsi="Times New Roman"/>
          <w:sz w:val="26"/>
          <w:szCs w:val="26"/>
        </w:rPr>
        <w:t xml:space="preserve"> 2457,14 руб., из местного бюджета – 400 руб. </w:t>
      </w:r>
      <w:proofErr w:type="gramEnd"/>
      <w:r w:rsidR="00D40FF8">
        <w:rPr>
          <w:rFonts w:ascii="Times New Roman" w:hAnsi="Times New Roman"/>
          <w:sz w:val="26"/>
          <w:szCs w:val="26"/>
        </w:rPr>
        <w:t xml:space="preserve">Фактически реализовано </w:t>
      </w:r>
      <w:r w:rsidR="00D22ED7" w:rsidRPr="00867B82">
        <w:rPr>
          <w:rFonts w:ascii="Times New Roman" w:hAnsi="Times New Roman"/>
          <w:sz w:val="26"/>
          <w:szCs w:val="26"/>
        </w:rPr>
        <w:t xml:space="preserve"> 2850 руб.</w:t>
      </w:r>
      <w:r w:rsidR="006509F8" w:rsidRPr="00867B8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867B82" w:rsidRPr="00867B82">
        <w:rPr>
          <w:rFonts w:ascii="Times New Roman" w:hAnsi="Times New Roman"/>
          <w:sz w:val="26"/>
          <w:szCs w:val="26"/>
        </w:rPr>
        <w:t>Администрацией города с САО «ВСК» заключен муниципальный контракт  страхования граждан от несчастных случаях</w:t>
      </w:r>
      <w:r w:rsidR="00867B82">
        <w:rPr>
          <w:rFonts w:ascii="Times New Roman" w:hAnsi="Times New Roman"/>
          <w:sz w:val="26"/>
          <w:szCs w:val="26"/>
        </w:rPr>
        <w:t xml:space="preserve"> </w:t>
      </w:r>
      <w:r w:rsidR="00867B82" w:rsidRPr="00867B82">
        <w:rPr>
          <w:rFonts w:ascii="Times New Roman" w:hAnsi="Times New Roman"/>
          <w:sz w:val="26"/>
          <w:szCs w:val="26"/>
        </w:rPr>
        <w:t>(</w:t>
      </w:r>
      <w:r w:rsidR="00867B82">
        <w:rPr>
          <w:rFonts w:ascii="Times New Roman" w:hAnsi="Times New Roman"/>
          <w:sz w:val="26"/>
          <w:szCs w:val="26"/>
        </w:rPr>
        <w:t>застраховано 8</w:t>
      </w:r>
      <w:r w:rsidR="006509F8" w:rsidRPr="00867B82">
        <w:rPr>
          <w:rFonts w:ascii="Times New Roman" w:hAnsi="Times New Roman"/>
          <w:sz w:val="26"/>
          <w:szCs w:val="26"/>
        </w:rPr>
        <w:t xml:space="preserve"> народных дружинников, постоянно участвующих в охране общественного порядка на территории городского округа Архангельской области «Город Коряжма»</w:t>
      </w:r>
      <w:r w:rsidR="00867B82">
        <w:rPr>
          <w:rFonts w:ascii="Times New Roman" w:hAnsi="Times New Roman"/>
          <w:sz w:val="26"/>
          <w:szCs w:val="26"/>
        </w:rPr>
        <w:t>)</w:t>
      </w:r>
      <w:r w:rsidR="006509F8" w:rsidRPr="00867B82">
        <w:rPr>
          <w:rFonts w:ascii="Times New Roman" w:hAnsi="Times New Roman"/>
          <w:sz w:val="26"/>
          <w:szCs w:val="26"/>
        </w:rPr>
        <w:t>.</w:t>
      </w:r>
      <w:proofErr w:type="gramEnd"/>
    </w:p>
    <w:p w:rsidR="00D40FF8" w:rsidRPr="00867B82" w:rsidRDefault="00D40FF8" w:rsidP="00D22ED7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Всего из запланированных на 2023 год  средств на сумму 26857,14 руб., реализовано 13850 руб., что составляет 51,6 % выполнения.</w:t>
      </w:r>
    </w:p>
    <w:p w:rsidR="00D22ED7" w:rsidRPr="00867B82" w:rsidRDefault="00D22ED7" w:rsidP="00D22ED7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63FCC" w:rsidRDefault="00091797" w:rsidP="000917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979"/>
      <w:bookmarkEnd w:id="0"/>
      <w:r>
        <w:rPr>
          <w:rFonts w:ascii="Times New Roman" w:hAnsi="Times New Roman" w:cs="Times New Roman"/>
          <w:sz w:val="24"/>
          <w:szCs w:val="24"/>
        </w:rPr>
        <w:t>ОЦЕНКА</w:t>
      </w:r>
    </w:p>
    <w:p w:rsidR="00982FBB" w:rsidRPr="00091797" w:rsidRDefault="00091797" w:rsidP="000917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091797">
        <w:rPr>
          <w:rFonts w:ascii="Times New Roman" w:hAnsi="Times New Roman" w:cs="Times New Roman"/>
          <w:sz w:val="24"/>
          <w:szCs w:val="24"/>
        </w:rPr>
        <w:t xml:space="preserve">ффективности реализации </w:t>
      </w:r>
      <w:r w:rsidR="00763FCC" w:rsidRPr="00091797">
        <w:rPr>
          <w:rFonts w:ascii="Times New Roman" w:hAnsi="Times New Roman" w:cs="Times New Roman"/>
          <w:sz w:val="24"/>
          <w:szCs w:val="24"/>
        </w:rPr>
        <w:t>муниципальной программы профилактики правонарушений в городском округе Архангельской области «Город Коряжма»</w:t>
      </w:r>
    </w:p>
    <w:p w:rsidR="00763FCC" w:rsidRPr="00091797" w:rsidRDefault="00091797" w:rsidP="00763F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3FCC" w:rsidRPr="00091797" w:rsidRDefault="00091797" w:rsidP="00091797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91797">
        <w:rPr>
          <w:rFonts w:ascii="Times New Roman" w:hAnsi="Times New Roman"/>
          <w:sz w:val="24"/>
          <w:szCs w:val="24"/>
        </w:rPr>
        <w:t>Расчет степени достижения целей и решения задач муниципальной программы (критерий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1797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10218" w:type="dxa"/>
        <w:tblCellSpacing w:w="5" w:type="nil"/>
        <w:tblInd w:w="-6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30"/>
        <w:gridCol w:w="1309"/>
        <w:gridCol w:w="1668"/>
        <w:gridCol w:w="992"/>
        <w:gridCol w:w="1701"/>
        <w:gridCol w:w="1418"/>
      </w:tblGrid>
      <w:tr w:rsidR="00763FCC" w:rsidRPr="00763FCC" w:rsidTr="00734410">
        <w:trPr>
          <w:trHeight w:val="663"/>
          <w:tblCellSpacing w:w="5" w:type="nil"/>
        </w:trPr>
        <w:tc>
          <w:tcPr>
            <w:tcW w:w="3130" w:type="dxa"/>
          </w:tcPr>
          <w:p w:rsidR="00763FCC" w:rsidRPr="00763FCC" w:rsidRDefault="00763FCC" w:rsidP="00091797">
            <w:pPr>
              <w:pStyle w:val="a3"/>
              <w:jc w:val="center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Наименование</w:t>
            </w:r>
          </w:p>
          <w:p w:rsidR="00763FCC" w:rsidRPr="00763FCC" w:rsidRDefault="00091797" w:rsidP="0009179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 w:rsidR="00763FCC" w:rsidRPr="00763FCC">
              <w:rPr>
                <w:rFonts w:ascii="Times New Roman" w:hAnsi="Times New Roman"/>
              </w:rPr>
              <w:t>елев</w:t>
            </w:r>
            <w:r>
              <w:rPr>
                <w:rFonts w:ascii="Times New Roman" w:hAnsi="Times New Roman"/>
              </w:rPr>
              <w:t xml:space="preserve">ых </w:t>
            </w:r>
            <w:r w:rsidR="00763FCC" w:rsidRPr="00763FCC">
              <w:rPr>
                <w:rFonts w:ascii="Times New Roman" w:hAnsi="Times New Roman"/>
              </w:rPr>
              <w:t xml:space="preserve">  показател</w:t>
            </w:r>
            <w:r>
              <w:rPr>
                <w:rFonts w:ascii="Times New Roman" w:hAnsi="Times New Roman"/>
              </w:rPr>
              <w:t>ей</w:t>
            </w:r>
          </w:p>
        </w:tc>
        <w:tc>
          <w:tcPr>
            <w:tcW w:w="1309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 xml:space="preserve"> Единица </w:t>
            </w:r>
          </w:p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668" w:type="dxa"/>
          </w:tcPr>
          <w:p w:rsidR="00763FCC" w:rsidRPr="00763FCC" w:rsidRDefault="00091797" w:rsidP="0009179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  <w:r w:rsidR="00763FCC" w:rsidRPr="00763FC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</w:tcPr>
          <w:p w:rsidR="00763FCC" w:rsidRPr="00763FCC" w:rsidRDefault="00091797" w:rsidP="00763FC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701" w:type="dxa"/>
          </w:tcPr>
          <w:p w:rsidR="00763FCC" w:rsidRPr="00763FCC" w:rsidRDefault="00091797" w:rsidP="00763FC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выполнения</w:t>
            </w:r>
            <w:r w:rsidR="00763FCC" w:rsidRPr="00763FC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763FCC" w:rsidRPr="00763FCC" w:rsidRDefault="00763FCC" w:rsidP="00091797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Балльная оценка</w:t>
            </w:r>
            <w:r w:rsidR="00091797">
              <w:rPr>
                <w:rFonts w:ascii="Times New Roman" w:hAnsi="Times New Roman"/>
              </w:rPr>
              <w:t xml:space="preserve"> </w:t>
            </w:r>
            <w:r w:rsidRPr="00763FCC">
              <w:rPr>
                <w:rFonts w:ascii="Times New Roman" w:hAnsi="Times New Roman"/>
              </w:rPr>
              <w:t xml:space="preserve">  </w:t>
            </w:r>
          </w:p>
        </w:tc>
      </w:tr>
      <w:tr w:rsidR="00091797" w:rsidRPr="00763FCC" w:rsidTr="0083303E">
        <w:trPr>
          <w:tblCellSpacing w:w="5" w:type="nil"/>
        </w:trPr>
        <w:tc>
          <w:tcPr>
            <w:tcW w:w="3130" w:type="dxa"/>
          </w:tcPr>
          <w:p w:rsidR="00091797" w:rsidRPr="00763FCC" w:rsidRDefault="00091797" w:rsidP="00091797">
            <w:pPr>
              <w:pStyle w:val="a3"/>
              <w:jc w:val="center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1</w:t>
            </w:r>
          </w:p>
        </w:tc>
        <w:tc>
          <w:tcPr>
            <w:tcW w:w="1309" w:type="dxa"/>
          </w:tcPr>
          <w:p w:rsidR="00091797" w:rsidRPr="00763FCC" w:rsidRDefault="00091797" w:rsidP="00091797">
            <w:pPr>
              <w:pStyle w:val="a3"/>
              <w:jc w:val="center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2</w:t>
            </w:r>
          </w:p>
        </w:tc>
        <w:tc>
          <w:tcPr>
            <w:tcW w:w="1668" w:type="dxa"/>
          </w:tcPr>
          <w:p w:rsidR="00091797" w:rsidRPr="00763FCC" w:rsidRDefault="00091797" w:rsidP="00091797">
            <w:pPr>
              <w:pStyle w:val="a3"/>
              <w:jc w:val="center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091797" w:rsidRPr="00763FCC" w:rsidRDefault="00091797" w:rsidP="0009179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091797" w:rsidRPr="00763FCC" w:rsidRDefault="00091797" w:rsidP="0009179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091797" w:rsidRPr="00763FCC" w:rsidRDefault="00091797" w:rsidP="0009179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091797" w:rsidRPr="002308A3" w:rsidTr="00067061">
        <w:trPr>
          <w:tblCellSpacing w:w="5" w:type="nil"/>
        </w:trPr>
        <w:tc>
          <w:tcPr>
            <w:tcW w:w="10218" w:type="dxa"/>
            <w:gridSpan w:val="6"/>
          </w:tcPr>
          <w:p w:rsidR="00091797" w:rsidRPr="002B6BE7" w:rsidRDefault="00091797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</w:t>
            </w:r>
            <w:r w:rsidR="002B6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6BE7" w:rsidRPr="00091797">
              <w:rPr>
                <w:rFonts w:ascii="Times New Roman" w:hAnsi="Times New Roman"/>
                <w:sz w:val="24"/>
                <w:szCs w:val="24"/>
              </w:rPr>
              <w:t>профилактики правонарушений</w:t>
            </w:r>
          </w:p>
        </w:tc>
      </w:tr>
      <w:tr w:rsidR="004253F0" w:rsidRPr="002308A3" w:rsidTr="003A7051">
        <w:trPr>
          <w:tblCellSpacing w:w="5" w:type="nil"/>
        </w:trPr>
        <w:tc>
          <w:tcPr>
            <w:tcW w:w="3130" w:type="dxa"/>
          </w:tcPr>
          <w:p w:rsidR="004253F0" w:rsidRPr="002308A3" w:rsidRDefault="004253F0" w:rsidP="00FD253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1.Мероприятия, направленные на координацию совместной деятельности субъектов профилактики правонарушений</w:t>
            </w:r>
          </w:p>
        </w:tc>
        <w:tc>
          <w:tcPr>
            <w:tcW w:w="1309" w:type="dxa"/>
          </w:tcPr>
          <w:p w:rsidR="004253F0" w:rsidRPr="002308A3" w:rsidRDefault="004253F0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668" w:type="dxa"/>
          </w:tcPr>
          <w:p w:rsidR="004253F0" w:rsidRPr="002B6BE7" w:rsidRDefault="004253F0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253F0" w:rsidRPr="002B6BE7" w:rsidRDefault="004253F0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253F0" w:rsidRPr="002B6BE7" w:rsidRDefault="004253F0" w:rsidP="00763F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4253F0" w:rsidRPr="000019B7" w:rsidRDefault="004253F0" w:rsidP="00091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="000019B7" w:rsidRPr="000019B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253F0" w:rsidRPr="002308A3" w:rsidTr="003A7051">
        <w:trPr>
          <w:tblCellSpacing w:w="5" w:type="nil"/>
        </w:trPr>
        <w:tc>
          <w:tcPr>
            <w:tcW w:w="3130" w:type="dxa"/>
          </w:tcPr>
          <w:p w:rsidR="004253F0" w:rsidRPr="002308A3" w:rsidRDefault="004253F0" w:rsidP="00FD25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Удельный вес к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преступлений, совершенных на улицах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от общего количества совершенных преступлений)</w:t>
            </w:r>
          </w:p>
        </w:tc>
        <w:tc>
          <w:tcPr>
            <w:tcW w:w="1309" w:type="dxa"/>
          </w:tcPr>
          <w:p w:rsidR="004253F0" w:rsidRPr="002308A3" w:rsidRDefault="004253F0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308A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668" w:type="dxa"/>
          </w:tcPr>
          <w:p w:rsidR="004253F0" w:rsidRPr="002B6BE7" w:rsidRDefault="00867B82" w:rsidP="000435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4356D">
              <w:rPr>
                <w:rFonts w:ascii="Times New Roman" w:hAnsi="Times New Roman"/>
                <w:sz w:val="24"/>
                <w:szCs w:val="24"/>
              </w:rPr>
              <w:t>3</w:t>
            </w:r>
            <w:r w:rsidR="004253F0" w:rsidRPr="002B6BE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4253F0" w:rsidRPr="002B6BE7" w:rsidRDefault="004253F0" w:rsidP="00867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</w:t>
            </w:r>
            <w:r w:rsidR="00867B82">
              <w:rPr>
                <w:rFonts w:ascii="Times New Roman" w:hAnsi="Times New Roman"/>
                <w:sz w:val="24"/>
                <w:szCs w:val="24"/>
              </w:rPr>
              <w:t>0</w:t>
            </w:r>
            <w:r w:rsidRPr="002B6BE7">
              <w:rPr>
                <w:rFonts w:ascii="Times New Roman" w:hAnsi="Times New Roman"/>
                <w:sz w:val="24"/>
                <w:szCs w:val="24"/>
              </w:rPr>
              <w:t>,</w:t>
            </w:r>
            <w:r w:rsidR="00867B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253F0" w:rsidRPr="002B6BE7" w:rsidRDefault="00DB644A" w:rsidP="00A519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B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19C6">
              <w:rPr>
                <w:rFonts w:ascii="Times New Roman" w:hAnsi="Times New Roman"/>
                <w:sz w:val="24"/>
                <w:szCs w:val="24"/>
              </w:rPr>
              <w:t>122,6</w:t>
            </w:r>
          </w:p>
        </w:tc>
        <w:tc>
          <w:tcPr>
            <w:tcW w:w="1418" w:type="dxa"/>
          </w:tcPr>
          <w:p w:rsidR="004253F0" w:rsidRPr="009D1766" w:rsidRDefault="00A519C6" w:rsidP="00091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253F0" w:rsidRPr="002308A3" w:rsidTr="006557EF">
        <w:trPr>
          <w:tblCellSpacing w:w="5" w:type="nil"/>
        </w:trPr>
        <w:tc>
          <w:tcPr>
            <w:tcW w:w="3130" w:type="dxa"/>
            <w:vAlign w:val="center"/>
          </w:tcPr>
          <w:p w:rsidR="004253F0" w:rsidRPr="002308A3" w:rsidRDefault="004253F0" w:rsidP="00FD25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Удельный вес к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преступлений, совершенных в иных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от общего количества совершенных преступлений)</w:t>
            </w:r>
          </w:p>
        </w:tc>
        <w:tc>
          <w:tcPr>
            <w:tcW w:w="1309" w:type="dxa"/>
          </w:tcPr>
          <w:p w:rsidR="004253F0" w:rsidRPr="002308A3" w:rsidRDefault="004253F0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308A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668" w:type="dxa"/>
          </w:tcPr>
          <w:p w:rsidR="004253F0" w:rsidRPr="002B6BE7" w:rsidRDefault="004253F0" w:rsidP="000435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4,</w:t>
            </w:r>
            <w:r w:rsidR="000435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253F0" w:rsidRPr="002B6BE7" w:rsidRDefault="005D2C0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1701" w:type="dxa"/>
          </w:tcPr>
          <w:p w:rsidR="004253F0" w:rsidRPr="002B6BE7" w:rsidRDefault="00DB644A" w:rsidP="00A932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32B9">
              <w:rPr>
                <w:rFonts w:ascii="Times New Roman" w:hAnsi="Times New Roman"/>
                <w:sz w:val="24"/>
                <w:szCs w:val="24"/>
              </w:rPr>
              <w:t>28,3</w:t>
            </w:r>
          </w:p>
        </w:tc>
        <w:tc>
          <w:tcPr>
            <w:tcW w:w="1418" w:type="dxa"/>
          </w:tcPr>
          <w:p w:rsidR="004253F0" w:rsidRPr="009D1766" w:rsidRDefault="004253F0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1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1766" w:rsidRPr="009D176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253F0" w:rsidRPr="002308A3" w:rsidTr="00E5123A">
        <w:trPr>
          <w:tblCellSpacing w:w="5" w:type="nil"/>
        </w:trPr>
        <w:tc>
          <w:tcPr>
            <w:tcW w:w="3130" w:type="dxa"/>
            <w:vAlign w:val="center"/>
          </w:tcPr>
          <w:p w:rsidR="004253F0" w:rsidRPr="002308A3" w:rsidRDefault="004253F0" w:rsidP="00FD25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.Количество преступлений, совершенных в состоянии алкогольного опьянения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%  соотношении из числа  оконченных производством)</w:t>
            </w:r>
          </w:p>
        </w:tc>
        <w:tc>
          <w:tcPr>
            <w:tcW w:w="1309" w:type="dxa"/>
          </w:tcPr>
          <w:p w:rsidR="004253F0" w:rsidRPr="002308A3" w:rsidRDefault="00DB644A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668" w:type="dxa"/>
          </w:tcPr>
          <w:p w:rsidR="004253F0" w:rsidRPr="002B6BE7" w:rsidRDefault="005D2C0C" w:rsidP="000435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4356D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992" w:type="dxa"/>
          </w:tcPr>
          <w:p w:rsidR="004253F0" w:rsidRPr="002B6BE7" w:rsidRDefault="005D2C0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30,3</w:t>
            </w:r>
          </w:p>
        </w:tc>
        <w:tc>
          <w:tcPr>
            <w:tcW w:w="1701" w:type="dxa"/>
          </w:tcPr>
          <w:p w:rsidR="004253F0" w:rsidRPr="002B6BE7" w:rsidRDefault="00A519C6" w:rsidP="00A932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114,5</w:t>
            </w:r>
          </w:p>
        </w:tc>
        <w:tc>
          <w:tcPr>
            <w:tcW w:w="1418" w:type="dxa"/>
          </w:tcPr>
          <w:p w:rsidR="004253F0" w:rsidRPr="000019B7" w:rsidRDefault="004253F0" w:rsidP="00A519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="00A519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253F0" w:rsidRPr="002308A3" w:rsidTr="00323927">
        <w:trPr>
          <w:tblCellSpacing w:w="5" w:type="nil"/>
        </w:trPr>
        <w:tc>
          <w:tcPr>
            <w:tcW w:w="3130" w:type="dxa"/>
            <w:vAlign w:val="center"/>
          </w:tcPr>
          <w:p w:rsidR="004253F0" w:rsidRPr="002308A3" w:rsidRDefault="004253F0" w:rsidP="00FD25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.</w:t>
            </w:r>
            <w:r w:rsidRPr="00763FCC">
              <w:rPr>
                <w:rFonts w:ascii="Times New Roman" w:hAnsi="Times New Roman"/>
                <w:sz w:val="24"/>
                <w:szCs w:val="24"/>
              </w:rPr>
              <w:t xml:space="preserve"> Количество преступлений, совершенных </w:t>
            </w:r>
            <w:r>
              <w:rPr>
                <w:rFonts w:ascii="Times New Roman" w:hAnsi="Times New Roman"/>
                <w:sz w:val="24"/>
                <w:szCs w:val="24"/>
              </w:rPr>
              <w:t>лицами, ранее совершавшими преступления (в % соотношении из числа оконченных производством)</w:t>
            </w:r>
          </w:p>
        </w:tc>
        <w:tc>
          <w:tcPr>
            <w:tcW w:w="1309" w:type="dxa"/>
          </w:tcPr>
          <w:p w:rsidR="004253F0" w:rsidRPr="002308A3" w:rsidRDefault="0004356D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668" w:type="dxa"/>
          </w:tcPr>
          <w:p w:rsidR="004253F0" w:rsidRPr="002B6BE7" w:rsidRDefault="004253F0" w:rsidP="000435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7</w:t>
            </w:r>
            <w:r w:rsidR="00043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53F0" w:rsidRPr="002B6BE7" w:rsidRDefault="005D2C0C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1701" w:type="dxa"/>
          </w:tcPr>
          <w:p w:rsidR="004253F0" w:rsidRPr="002B6BE7" w:rsidRDefault="00DB644A" w:rsidP="00A932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32B9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1418" w:type="dxa"/>
          </w:tcPr>
          <w:p w:rsidR="004253F0" w:rsidRPr="009D1766" w:rsidRDefault="004253F0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="009D1766" w:rsidRPr="009D17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253F0" w:rsidRPr="002308A3" w:rsidTr="00C4506D">
        <w:trPr>
          <w:tblCellSpacing w:w="5" w:type="nil"/>
        </w:trPr>
        <w:tc>
          <w:tcPr>
            <w:tcW w:w="3130" w:type="dxa"/>
            <w:vAlign w:val="center"/>
          </w:tcPr>
          <w:p w:rsidR="004253F0" w:rsidRPr="002308A3" w:rsidRDefault="004253F0" w:rsidP="00FD25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Численность народной дружины «Родина»</w:t>
            </w:r>
          </w:p>
        </w:tc>
        <w:tc>
          <w:tcPr>
            <w:tcW w:w="1309" w:type="dxa"/>
          </w:tcPr>
          <w:p w:rsidR="004253F0" w:rsidRPr="002308A3" w:rsidRDefault="0004356D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668" w:type="dxa"/>
          </w:tcPr>
          <w:p w:rsidR="004253F0" w:rsidRPr="002B6BE7" w:rsidRDefault="004253F0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4253F0" w:rsidRPr="002B6BE7" w:rsidRDefault="004253F0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4253F0" w:rsidRPr="002B6BE7" w:rsidRDefault="00DB644A" w:rsidP="00FD25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253F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253F0" w:rsidRPr="009D1766" w:rsidRDefault="004253F0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1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644A" w:rsidRPr="009D17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253F0" w:rsidRPr="002308A3" w:rsidTr="00001A50">
        <w:trPr>
          <w:tblCellSpacing w:w="5" w:type="nil"/>
        </w:trPr>
        <w:tc>
          <w:tcPr>
            <w:tcW w:w="3130" w:type="dxa"/>
            <w:vAlign w:val="center"/>
          </w:tcPr>
          <w:p w:rsidR="004253F0" w:rsidRPr="002308A3" w:rsidRDefault="004253F0" w:rsidP="00FD25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.Количество мероприятий, при проведении которых для обеспечения общественного порядка привлекались общественные формирования правоохранительной направленности</w:t>
            </w:r>
          </w:p>
        </w:tc>
        <w:tc>
          <w:tcPr>
            <w:tcW w:w="1309" w:type="dxa"/>
          </w:tcPr>
          <w:p w:rsidR="004253F0" w:rsidRPr="002308A3" w:rsidRDefault="0004356D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668" w:type="dxa"/>
          </w:tcPr>
          <w:p w:rsidR="004253F0" w:rsidRPr="002B6BE7" w:rsidRDefault="0004356D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253F0" w:rsidRPr="002B6BE7" w:rsidRDefault="004253F0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253F0" w:rsidRPr="002B6BE7" w:rsidRDefault="00DB644A" w:rsidP="000435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356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4253F0" w:rsidRPr="009D1766" w:rsidRDefault="004253F0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1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1766" w:rsidRPr="009D17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253F0" w:rsidRPr="002308A3" w:rsidTr="00F77DAA">
        <w:trPr>
          <w:tblCellSpacing w:w="5" w:type="nil"/>
        </w:trPr>
        <w:tc>
          <w:tcPr>
            <w:tcW w:w="3130" w:type="dxa"/>
          </w:tcPr>
          <w:p w:rsidR="004253F0" w:rsidRPr="002B6BE7" w:rsidRDefault="004253F0" w:rsidP="000917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Степень достижения целей и решения задач муниципальной программы (СД)    </w:t>
            </w:r>
          </w:p>
        </w:tc>
        <w:tc>
          <w:tcPr>
            <w:tcW w:w="1309" w:type="dxa"/>
          </w:tcPr>
          <w:p w:rsidR="004253F0" w:rsidRPr="002B6BE7" w:rsidRDefault="004253F0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8" w:type="dxa"/>
          </w:tcPr>
          <w:p w:rsidR="004253F0" w:rsidRPr="002B6BE7" w:rsidRDefault="004253F0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253F0" w:rsidRPr="002B6BE7" w:rsidRDefault="004253F0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253F0" w:rsidRPr="002B6BE7" w:rsidRDefault="004253F0" w:rsidP="00091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:rsidR="004253F0" w:rsidRPr="002B6BE7" w:rsidRDefault="004253F0" w:rsidP="00A519C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1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3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32B9">
              <w:rPr>
                <w:rFonts w:ascii="Times New Roman" w:hAnsi="Times New Roman"/>
                <w:sz w:val="24"/>
                <w:szCs w:val="24"/>
              </w:rPr>
              <w:t>6,</w:t>
            </w:r>
            <w:r w:rsidR="00A519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091797" w:rsidRDefault="00091797" w:rsidP="00763FCC">
      <w:pPr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030"/>
      <w:bookmarkStart w:id="2" w:name="Par1109"/>
      <w:bookmarkStart w:id="3" w:name="Par1158"/>
      <w:bookmarkEnd w:id="1"/>
      <w:bookmarkEnd w:id="2"/>
      <w:bookmarkEnd w:id="3"/>
    </w:p>
    <w:p w:rsidR="00091797" w:rsidRDefault="00091797" w:rsidP="00091797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Расчёт </w:t>
      </w:r>
      <w:proofErr w:type="gramStart"/>
      <w:r>
        <w:rPr>
          <w:rFonts w:ascii="Times New Roman" w:hAnsi="Times New Roman"/>
          <w:sz w:val="24"/>
          <w:szCs w:val="24"/>
        </w:rPr>
        <w:t>уровня</w:t>
      </w:r>
      <w:r w:rsidRPr="002308A3">
        <w:rPr>
          <w:rFonts w:ascii="Times New Roman" w:hAnsi="Times New Roman"/>
          <w:sz w:val="24"/>
          <w:szCs w:val="24"/>
        </w:rPr>
        <w:t xml:space="preserve"> эффективности расходования средств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2308A3">
        <w:rPr>
          <w:rFonts w:ascii="Times New Roman" w:hAnsi="Times New Roman"/>
          <w:sz w:val="24"/>
          <w:szCs w:val="24"/>
        </w:rPr>
        <w:t>программы</w:t>
      </w:r>
      <w:proofErr w:type="gramEnd"/>
      <w:r w:rsidRPr="002308A3">
        <w:rPr>
          <w:rFonts w:ascii="Times New Roman" w:hAnsi="Times New Roman"/>
          <w:sz w:val="24"/>
          <w:szCs w:val="24"/>
        </w:rPr>
        <w:t xml:space="preserve"> в отчетном финансовом периоде </w:t>
      </w:r>
      <w:r>
        <w:rPr>
          <w:rFonts w:ascii="Times New Roman" w:hAnsi="Times New Roman"/>
          <w:sz w:val="24"/>
          <w:szCs w:val="24"/>
        </w:rPr>
        <w:t xml:space="preserve"> (критерий 2):</w:t>
      </w:r>
      <w:r w:rsidRPr="00091797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10315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1"/>
        <w:gridCol w:w="2322"/>
        <w:gridCol w:w="2322"/>
        <w:gridCol w:w="3350"/>
      </w:tblGrid>
      <w:tr w:rsidR="008F2F9B" w:rsidRPr="008F2F9B" w:rsidTr="008F2F9B">
        <w:tc>
          <w:tcPr>
            <w:tcW w:w="2321" w:type="dxa"/>
          </w:tcPr>
          <w:p w:rsidR="004E321B" w:rsidRPr="008F2F9B" w:rsidRDefault="004E321B" w:rsidP="008F2F9B">
            <w:pPr>
              <w:pStyle w:val="a3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План,</w:t>
            </w:r>
          </w:p>
          <w:p w:rsidR="004E321B" w:rsidRDefault="004E321B" w:rsidP="008F2F9B">
            <w:pPr>
              <w:pStyle w:val="a3"/>
              <w:jc w:val="center"/>
            </w:pPr>
            <w:r w:rsidRPr="008F2F9B">
              <w:rPr>
                <w:rFonts w:ascii="Times New Roman" w:hAnsi="Times New Roman"/>
              </w:rPr>
              <w:t>тыс</w:t>
            </w:r>
            <w:proofErr w:type="gramStart"/>
            <w:r w:rsidRPr="008F2F9B">
              <w:rPr>
                <w:rFonts w:ascii="Times New Roman" w:hAnsi="Times New Roman"/>
              </w:rPr>
              <w:t>.р</w:t>
            </w:r>
            <w:proofErr w:type="gramEnd"/>
            <w:r w:rsidRPr="008F2F9B">
              <w:rPr>
                <w:rFonts w:ascii="Times New Roman" w:hAnsi="Times New Roman"/>
              </w:rPr>
              <w:t>уб.</w:t>
            </w:r>
          </w:p>
        </w:tc>
        <w:tc>
          <w:tcPr>
            <w:tcW w:w="2322" w:type="dxa"/>
          </w:tcPr>
          <w:p w:rsidR="004E321B" w:rsidRPr="008F2F9B" w:rsidRDefault="004E321B" w:rsidP="008F2F9B">
            <w:pPr>
              <w:pStyle w:val="a3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Факт,</w:t>
            </w:r>
          </w:p>
          <w:p w:rsidR="004E321B" w:rsidRDefault="004E321B" w:rsidP="008F2F9B">
            <w:pPr>
              <w:pStyle w:val="a3"/>
              <w:jc w:val="center"/>
            </w:pPr>
            <w:r w:rsidRPr="008F2F9B">
              <w:rPr>
                <w:rFonts w:ascii="Times New Roman" w:hAnsi="Times New Roman"/>
              </w:rPr>
              <w:t>тыс</w:t>
            </w:r>
            <w:proofErr w:type="gramStart"/>
            <w:r w:rsidRPr="008F2F9B">
              <w:rPr>
                <w:rFonts w:ascii="Times New Roman" w:hAnsi="Times New Roman"/>
              </w:rPr>
              <w:t>.р</w:t>
            </w:r>
            <w:proofErr w:type="gramEnd"/>
            <w:r w:rsidRPr="008F2F9B">
              <w:rPr>
                <w:rFonts w:ascii="Times New Roman" w:hAnsi="Times New Roman"/>
              </w:rPr>
              <w:t>уб.</w:t>
            </w:r>
          </w:p>
        </w:tc>
        <w:tc>
          <w:tcPr>
            <w:tcW w:w="2322" w:type="dxa"/>
          </w:tcPr>
          <w:p w:rsidR="004E321B" w:rsidRPr="008F2F9B" w:rsidRDefault="004E321B" w:rsidP="008F2F9B">
            <w:pPr>
              <w:pStyle w:val="a3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%</w:t>
            </w:r>
          </w:p>
          <w:p w:rsidR="004E321B" w:rsidRDefault="004E321B" w:rsidP="008F2F9B">
            <w:pPr>
              <w:pStyle w:val="a3"/>
              <w:jc w:val="center"/>
            </w:pPr>
            <w:r w:rsidRPr="008F2F9B">
              <w:rPr>
                <w:rFonts w:ascii="Times New Roman" w:hAnsi="Times New Roman"/>
              </w:rPr>
              <w:t>выполнения</w:t>
            </w:r>
          </w:p>
        </w:tc>
        <w:tc>
          <w:tcPr>
            <w:tcW w:w="3350" w:type="dxa"/>
          </w:tcPr>
          <w:p w:rsidR="004E321B" w:rsidRPr="008F2F9B" w:rsidRDefault="004E321B" w:rsidP="008F2F9B">
            <w:pPr>
              <w:pStyle w:val="a3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Уровень эффективности расходования средств муниципальной программы в отчетном финансовом периоде (РС), бальная оценка</w:t>
            </w:r>
          </w:p>
        </w:tc>
      </w:tr>
      <w:tr w:rsidR="008F2F9B" w:rsidRPr="008F2F9B" w:rsidTr="008F2F9B">
        <w:tc>
          <w:tcPr>
            <w:tcW w:w="2321" w:type="dxa"/>
          </w:tcPr>
          <w:p w:rsidR="004E321B" w:rsidRPr="008F2F9B" w:rsidRDefault="004E321B" w:rsidP="008F2F9B">
            <w:pPr>
              <w:pStyle w:val="a3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322" w:type="dxa"/>
          </w:tcPr>
          <w:p w:rsidR="004E321B" w:rsidRPr="008F2F9B" w:rsidRDefault="004E321B" w:rsidP="008F2F9B">
            <w:pPr>
              <w:pStyle w:val="a3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2</w:t>
            </w:r>
          </w:p>
        </w:tc>
        <w:tc>
          <w:tcPr>
            <w:tcW w:w="2322" w:type="dxa"/>
          </w:tcPr>
          <w:p w:rsidR="004E321B" w:rsidRPr="008F2F9B" w:rsidRDefault="004E321B" w:rsidP="008F2F9B">
            <w:pPr>
              <w:pStyle w:val="a3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3</w:t>
            </w:r>
          </w:p>
        </w:tc>
        <w:tc>
          <w:tcPr>
            <w:tcW w:w="3350" w:type="dxa"/>
          </w:tcPr>
          <w:p w:rsidR="004E321B" w:rsidRPr="008F2F9B" w:rsidRDefault="004E321B" w:rsidP="008F2F9B">
            <w:pPr>
              <w:pStyle w:val="a3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4</w:t>
            </w:r>
          </w:p>
        </w:tc>
      </w:tr>
      <w:tr w:rsidR="008F2F9B" w:rsidRPr="008F2F9B" w:rsidTr="008F2F9B">
        <w:tc>
          <w:tcPr>
            <w:tcW w:w="2321" w:type="dxa"/>
          </w:tcPr>
          <w:p w:rsidR="004E321B" w:rsidRPr="008F2F9B" w:rsidRDefault="00A932B9" w:rsidP="008F2F9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26,85714</w:t>
            </w:r>
          </w:p>
        </w:tc>
        <w:tc>
          <w:tcPr>
            <w:tcW w:w="2322" w:type="dxa"/>
          </w:tcPr>
          <w:p w:rsidR="004E321B" w:rsidRPr="008F2F9B" w:rsidRDefault="00A932B9" w:rsidP="008F2F9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13,850</w:t>
            </w:r>
          </w:p>
        </w:tc>
        <w:tc>
          <w:tcPr>
            <w:tcW w:w="2322" w:type="dxa"/>
          </w:tcPr>
          <w:p w:rsidR="004E321B" w:rsidRPr="00A932B9" w:rsidRDefault="00A932B9" w:rsidP="008F2F9B">
            <w:pPr>
              <w:pStyle w:val="a3"/>
              <w:jc w:val="center"/>
              <w:rPr>
                <w:rFonts w:ascii="Times New Roman" w:hAnsi="Times New Roman"/>
              </w:rPr>
            </w:pPr>
            <w:r w:rsidRPr="00A932B9">
              <w:rPr>
                <w:rFonts w:ascii="Times New Roman" w:hAnsi="Times New Roman"/>
              </w:rPr>
              <w:t>51,6</w:t>
            </w:r>
          </w:p>
        </w:tc>
        <w:tc>
          <w:tcPr>
            <w:tcW w:w="3350" w:type="dxa"/>
          </w:tcPr>
          <w:p w:rsidR="004E321B" w:rsidRPr="008F2F9B" w:rsidRDefault="00A932B9" w:rsidP="008F2F9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:rsidR="00763FCC" w:rsidRPr="00091797" w:rsidRDefault="00091797" w:rsidP="00091797">
      <w:pPr>
        <w:ind w:left="-709"/>
        <w:jc w:val="both"/>
        <w:rPr>
          <w:rFonts w:ascii="Times New Roman" w:hAnsi="Times New Roman"/>
          <w:sz w:val="24"/>
          <w:szCs w:val="24"/>
        </w:rPr>
      </w:pPr>
      <w:r w:rsidRPr="00091797">
        <w:rPr>
          <w:rFonts w:ascii="Times New Roman" w:hAnsi="Times New Roman"/>
          <w:sz w:val="24"/>
          <w:szCs w:val="24"/>
        </w:rPr>
        <w:t xml:space="preserve">      </w:t>
      </w:r>
    </w:p>
    <w:p w:rsidR="00763FCC" w:rsidRDefault="004E321B" w:rsidP="004E321B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Интегральная о</w:t>
      </w:r>
      <w:r w:rsidR="00763FCC" w:rsidRPr="004E321B">
        <w:rPr>
          <w:rFonts w:ascii="Times New Roman" w:hAnsi="Times New Roman"/>
          <w:sz w:val="24"/>
          <w:szCs w:val="24"/>
        </w:rPr>
        <w:t>ценка эфф</w:t>
      </w:r>
      <w:r>
        <w:rPr>
          <w:rFonts w:ascii="Times New Roman" w:hAnsi="Times New Roman"/>
          <w:sz w:val="24"/>
          <w:szCs w:val="24"/>
        </w:rPr>
        <w:t>ективности реализации программы:</w:t>
      </w:r>
    </w:p>
    <w:tbl>
      <w:tblPr>
        <w:tblW w:w="10315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37"/>
        <w:gridCol w:w="3439"/>
        <w:gridCol w:w="3439"/>
      </w:tblGrid>
      <w:tr w:rsidR="008F2F9B" w:rsidTr="008F2F9B">
        <w:tc>
          <w:tcPr>
            <w:tcW w:w="2321" w:type="dxa"/>
          </w:tcPr>
          <w:p w:rsidR="004E321B" w:rsidRDefault="00021FDF" w:rsidP="008F2F9B">
            <w:pPr>
              <w:pStyle w:val="a3"/>
              <w:jc w:val="center"/>
            </w:pPr>
            <w:r w:rsidRPr="008F2F9B">
              <w:rPr>
                <w:rFonts w:ascii="Times New Roman" w:hAnsi="Times New Roman"/>
              </w:rPr>
              <w:t>Степень достижения целей и решения задач муниципальной программы (СД)</w:t>
            </w:r>
          </w:p>
        </w:tc>
        <w:tc>
          <w:tcPr>
            <w:tcW w:w="2322" w:type="dxa"/>
          </w:tcPr>
          <w:p w:rsidR="004E321B" w:rsidRDefault="00021FDF" w:rsidP="008F2F9B">
            <w:pPr>
              <w:pStyle w:val="a3"/>
              <w:jc w:val="center"/>
            </w:pPr>
            <w:r w:rsidRPr="008F2F9B">
              <w:rPr>
                <w:rFonts w:ascii="Times New Roman" w:hAnsi="Times New Roman"/>
              </w:rPr>
              <w:t>Уровень эффективности расходования средств муниципальной программы в отчетном финансовом периоде (РС)</w:t>
            </w:r>
          </w:p>
        </w:tc>
        <w:tc>
          <w:tcPr>
            <w:tcW w:w="2322" w:type="dxa"/>
          </w:tcPr>
          <w:p w:rsidR="004E321B" w:rsidRDefault="00021FDF" w:rsidP="008F2F9B">
            <w:pPr>
              <w:pStyle w:val="a3"/>
              <w:jc w:val="center"/>
            </w:pPr>
            <w:r w:rsidRPr="008F2F9B">
              <w:rPr>
                <w:rFonts w:ascii="Times New Roman" w:hAnsi="Times New Roman"/>
              </w:rPr>
              <w:t>Интегральная оценка  эффективности реализации муниципальной программы  (гр.1х0,8+ гр.2х0,2)</w:t>
            </w:r>
          </w:p>
        </w:tc>
      </w:tr>
      <w:tr w:rsidR="008F2F9B" w:rsidRPr="008F2F9B" w:rsidTr="008F2F9B">
        <w:tc>
          <w:tcPr>
            <w:tcW w:w="2321" w:type="dxa"/>
          </w:tcPr>
          <w:p w:rsidR="004E321B" w:rsidRPr="008F2F9B" w:rsidRDefault="004E321B" w:rsidP="008F2F9B">
            <w:pPr>
              <w:pStyle w:val="a3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1</w:t>
            </w:r>
          </w:p>
        </w:tc>
        <w:tc>
          <w:tcPr>
            <w:tcW w:w="2322" w:type="dxa"/>
          </w:tcPr>
          <w:p w:rsidR="004E321B" w:rsidRPr="008F2F9B" w:rsidRDefault="004E321B" w:rsidP="008F2F9B">
            <w:pPr>
              <w:pStyle w:val="a3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2</w:t>
            </w:r>
          </w:p>
        </w:tc>
        <w:tc>
          <w:tcPr>
            <w:tcW w:w="2322" w:type="dxa"/>
          </w:tcPr>
          <w:p w:rsidR="004E321B" w:rsidRPr="008F2F9B" w:rsidRDefault="004E321B" w:rsidP="008F2F9B">
            <w:pPr>
              <w:pStyle w:val="a3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3</w:t>
            </w:r>
          </w:p>
        </w:tc>
      </w:tr>
      <w:tr w:rsidR="00021FDF" w:rsidRPr="008F2F9B" w:rsidTr="008F2F9B">
        <w:tc>
          <w:tcPr>
            <w:tcW w:w="2321" w:type="dxa"/>
          </w:tcPr>
          <w:p w:rsidR="00021FDF" w:rsidRPr="008F2F9B" w:rsidRDefault="009D1766" w:rsidP="00A519C6">
            <w:pPr>
              <w:pStyle w:val="a3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6,</w:t>
            </w:r>
            <w:r w:rsidR="00A519C6">
              <w:rPr>
                <w:rFonts w:ascii="Times New Roman" w:hAnsi="Times New Roman"/>
              </w:rPr>
              <w:t>6</w:t>
            </w:r>
          </w:p>
        </w:tc>
        <w:tc>
          <w:tcPr>
            <w:tcW w:w="2322" w:type="dxa"/>
          </w:tcPr>
          <w:p w:rsidR="00021FDF" w:rsidRPr="008F2F9B" w:rsidRDefault="00A932B9" w:rsidP="008F2F9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322" w:type="dxa"/>
          </w:tcPr>
          <w:p w:rsidR="00021FDF" w:rsidRPr="008F2F9B" w:rsidRDefault="00A519C6" w:rsidP="00A932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6,28</w:t>
            </w:r>
          </w:p>
        </w:tc>
      </w:tr>
    </w:tbl>
    <w:p w:rsidR="002B6BE7" w:rsidRDefault="002B6BE7" w:rsidP="002B6BE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Заключение:</w:t>
      </w:r>
    </w:p>
    <w:p w:rsidR="002B6BE7" w:rsidRDefault="002B6BE7" w:rsidP="002B6BE7">
      <w:pPr>
        <w:pStyle w:val="a3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реализации муниципальной про</w:t>
      </w:r>
      <w:r w:rsidR="009D1766">
        <w:rPr>
          <w:rFonts w:ascii="Times New Roman" w:hAnsi="Times New Roman"/>
          <w:sz w:val="24"/>
          <w:szCs w:val="24"/>
        </w:rPr>
        <w:t xml:space="preserve">граммы </w:t>
      </w:r>
      <w:r w:rsidR="00A519C6">
        <w:rPr>
          <w:rFonts w:ascii="Times New Roman" w:hAnsi="Times New Roman"/>
          <w:sz w:val="24"/>
          <w:szCs w:val="24"/>
        </w:rPr>
        <w:t>высокая.</w:t>
      </w:r>
    </w:p>
    <w:p w:rsidR="002B6BE7" w:rsidRDefault="002B6BE7" w:rsidP="002B6BE7">
      <w:pPr>
        <w:pStyle w:val="a3"/>
        <w:ind w:left="644"/>
        <w:rPr>
          <w:rFonts w:ascii="Times New Roman" w:hAnsi="Times New Roman"/>
          <w:sz w:val="24"/>
          <w:szCs w:val="24"/>
        </w:rPr>
      </w:pPr>
    </w:p>
    <w:p w:rsidR="002B6BE7" w:rsidRDefault="002B6BE7" w:rsidP="002B6BE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B6BE7" w:rsidRDefault="002B6BE7" w:rsidP="002B6BE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B6BE7" w:rsidRPr="002B6BE7" w:rsidRDefault="002B6BE7" w:rsidP="002B6BE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B6BE7">
        <w:rPr>
          <w:rFonts w:ascii="Times New Roman" w:hAnsi="Times New Roman"/>
          <w:sz w:val="24"/>
          <w:szCs w:val="24"/>
        </w:rPr>
        <w:t>СВЕДЕНИЯ</w:t>
      </w:r>
    </w:p>
    <w:p w:rsidR="002B6BE7" w:rsidRPr="00091797" w:rsidRDefault="002B6BE7" w:rsidP="002B6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6BE7">
        <w:rPr>
          <w:rFonts w:ascii="Times New Roman" w:hAnsi="Times New Roman" w:cs="Times New Roman"/>
          <w:sz w:val="24"/>
          <w:szCs w:val="24"/>
        </w:rPr>
        <w:t xml:space="preserve">о достижении целевых показателей муниципальной программы </w:t>
      </w:r>
      <w:r w:rsidRPr="00091797">
        <w:rPr>
          <w:rFonts w:ascii="Times New Roman" w:hAnsi="Times New Roman" w:cs="Times New Roman"/>
          <w:sz w:val="24"/>
          <w:szCs w:val="24"/>
        </w:rPr>
        <w:t>профилактики правонарушений в городском округе Архангельской области «Город Коряжма»</w:t>
      </w:r>
    </w:p>
    <w:p w:rsidR="004E321B" w:rsidRDefault="004E321B" w:rsidP="002B6BE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0217" w:type="dxa"/>
        <w:tblCellSpacing w:w="5" w:type="nil"/>
        <w:tblInd w:w="-6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142"/>
        <w:gridCol w:w="1309"/>
        <w:gridCol w:w="1805"/>
        <w:gridCol w:w="1559"/>
        <w:gridCol w:w="916"/>
        <w:gridCol w:w="786"/>
        <w:gridCol w:w="1700"/>
      </w:tblGrid>
      <w:tr w:rsidR="002B6BE7" w:rsidRPr="008177ED" w:rsidTr="004662F9">
        <w:trPr>
          <w:trHeight w:val="550"/>
          <w:tblCellSpacing w:w="5" w:type="nil"/>
        </w:trPr>
        <w:tc>
          <w:tcPr>
            <w:tcW w:w="2142" w:type="dxa"/>
            <w:vMerge w:val="restart"/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 Наименование  </w:t>
            </w:r>
          </w:p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   целевого    </w:t>
            </w:r>
          </w:p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  показателя   </w:t>
            </w:r>
          </w:p>
        </w:tc>
        <w:tc>
          <w:tcPr>
            <w:tcW w:w="1309" w:type="dxa"/>
            <w:vMerge w:val="restart"/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Единица </w:t>
            </w:r>
          </w:p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364" w:type="dxa"/>
            <w:gridSpan w:val="2"/>
            <w:tcBorders>
              <w:bottom w:val="single" w:sz="4" w:space="0" w:color="auto"/>
            </w:tcBorders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  <w:tc>
          <w:tcPr>
            <w:tcW w:w="1702" w:type="dxa"/>
            <w:gridSpan w:val="2"/>
            <w:vMerge w:val="restart"/>
            <w:tcBorders>
              <w:right w:val="single" w:sz="4" w:space="0" w:color="auto"/>
            </w:tcBorders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</w:tcBorders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Обоснование отклонений значений целевого показателя </w:t>
            </w:r>
          </w:p>
        </w:tc>
      </w:tr>
      <w:tr w:rsidR="002B6BE7" w:rsidTr="004662F9">
        <w:trPr>
          <w:trHeight w:val="509"/>
          <w:tblCellSpacing w:w="5" w:type="nil"/>
        </w:trPr>
        <w:tc>
          <w:tcPr>
            <w:tcW w:w="2142" w:type="dxa"/>
            <w:vMerge/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Merge w:val="restart"/>
            <w:tcBorders>
              <w:top w:val="single" w:sz="4" w:space="0" w:color="auto"/>
            </w:tcBorders>
          </w:tcPr>
          <w:p w:rsidR="002B6BE7" w:rsidRPr="002B6BE7" w:rsidRDefault="002B6BE7" w:rsidP="002B6BE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план</w:t>
            </w:r>
          </w:p>
          <w:p w:rsidR="002B6BE7" w:rsidRPr="002B6BE7" w:rsidRDefault="002B6BE7" w:rsidP="002B6BE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на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B6BE7" w:rsidRPr="002B6BE7" w:rsidRDefault="002B6BE7" w:rsidP="002B6BE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</w:tc>
        <w:tc>
          <w:tcPr>
            <w:tcW w:w="1702" w:type="dxa"/>
            <w:gridSpan w:val="2"/>
            <w:vMerge/>
            <w:tcBorders>
              <w:right w:val="single" w:sz="4" w:space="0" w:color="auto"/>
            </w:tcBorders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BE7" w:rsidRPr="008177ED" w:rsidTr="004662F9">
        <w:trPr>
          <w:trHeight w:val="693"/>
          <w:tblCellSpacing w:w="5" w:type="nil"/>
        </w:trPr>
        <w:tc>
          <w:tcPr>
            <w:tcW w:w="2142" w:type="dxa"/>
            <w:vMerge/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Merge/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:rsidR="002B6BE7" w:rsidRPr="002B6BE7" w:rsidRDefault="002B6BE7" w:rsidP="002B6BE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-/+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2B6BE7" w:rsidRPr="002B6BE7" w:rsidRDefault="002B6BE7" w:rsidP="002B6BE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vMerge/>
            <w:tcBorders>
              <w:left w:val="single" w:sz="4" w:space="0" w:color="auto"/>
            </w:tcBorders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BE7" w:rsidRPr="00BA3FDC" w:rsidTr="004662F9">
        <w:trPr>
          <w:tblCellSpacing w:w="5" w:type="nil"/>
        </w:trPr>
        <w:tc>
          <w:tcPr>
            <w:tcW w:w="2142" w:type="dxa"/>
          </w:tcPr>
          <w:p w:rsidR="002B6BE7" w:rsidRPr="002B6BE7" w:rsidRDefault="002B6BE7" w:rsidP="002B6BE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</w:tcPr>
          <w:p w:rsidR="002B6BE7" w:rsidRPr="002B6BE7" w:rsidRDefault="002B6BE7" w:rsidP="002B6BE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5" w:type="dxa"/>
          </w:tcPr>
          <w:p w:rsidR="002B6BE7" w:rsidRPr="002B6BE7" w:rsidRDefault="002B6BE7" w:rsidP="002B6BE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B6BE7" w:rsidRPr="002B6BE7" w:rsidRDefault="002B6BE7" w:rsidP="002B6BE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6" w:type="dxa"/>
          </w:tcPr>
          <w:p w:rsidR="002B6BE7" w:rsidRPr="002B6BE7" w:rsidRDefault="002B6BE7" w:rsidP="002B6BE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2B6BE7" w:rsidRPr="002B6BE7" w:rsidRDefault="002B6BE7" w:rsidP="002B6BE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BE7" w:rsidRPr="008177ED" w:rsidTr="00FD2530">
        <w:trPr>
          <w:tblCellSpacing w:w="5" w:type="nil"/>
        </w:trPr>
        <w:tc>
          <w:tcPr>
            <w:tcW w:w="10217" w:type="dxa"/>
            <w:gridSpan w:val="7"/>
          </w:tcPr>
          <w:p w:rsidR="002B6BE7" w:rsidRPr="002B6BE7" w:rsidRDefault="002B6BE7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профилактики правонарушений</w:t>
            </w: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</w:p>
        </w:tc>
      </w:tr>
      <w:tr w:rsidR="003D5758" w:rsidRPr="008177ED" w:rsidTr="004662F9">
        <w:trPr>
          <w:tblCellSpacing w:w="5" w:type="nil"/>
        </w:trPr>
        <w:tc>
          <w:tcPr>
            <w:tcW w:w="2142" w:type="dxa"/>
          </w:tcPr>
          <w:p w:rsidR="003D5758" w:rsidRPr="002308A3" w:rsidRDefault="003D5758" w:rsidP="003D575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1.Мероприятия, направленные на координацию совместной деятельности субъектов профилактики правонарушений</w:t>
            </w:r>
          </w:p>
        </w:tc>
        <w:tc>
          <w:tcPr>
            <w:tcW w:w="1309" w:type="dxa"/>
          </w:tcPr>
          <w:p w:rsidR="003D5758" w:rsidRPr="002B6BE7" w:rsidRDefault="003D5758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805" w:type="dxa"/>
          </w:tcPr>
          <w:p w:rsidR="003D5758" w:rsidRPr="002B6BE7" w:rsidRDefault="003D5758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D5758" w:rsidRPr="002B6BE7" w:rsidRDefault="003D5758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6" w:type="dxa"/>
          </w:tcPr>
          <w:p w:rsidR="003D5758" w:rsidRPr="002B6BE7" w:rsidRDefault="003D5758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3D5758" w:rsidRPr="002B6BE7" w:rsidRDefault="003D5758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3D5758" w:rsidRPr="002B6BE7" w:rsidRDefault="003D5758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D5758" w:rsidRPr="008177ED" w:rsidTr="004662F9">
        <w:trPr>
          <w:tblCellSpacing w:w="5" w:type="nil"/>
        </w:trPr>
        <w:tc>
          <w:tcPr>
            <w:tcW w:w="2142" w:type="dxa"/>
          </w:tcPr>
          <w:p w:rsidR="003D5758" w:rsidRPr="002308A3" w:rsidRDefault="003D5758" w:rsidP="003D57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Удельный вес к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преступлений, совершенных на улицах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от общего количества совершенных преступлений)</w:t>
            </w:r>
          </w:p>
        </w:tc>
        <w:tc>
          <w:tcPr>
            <w:tcW w:w="1309" w:type="dxa"/>
          </w:tcPr>
          <w:p w:rsidR="003D5758" w:rsidRDefault="003D5758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805" w:type="dxa"/>
          </w:tcPr>
          <w:p w:rsidR="003D5758" w:rsidRPr="002B6BE7" w:rsidRDefault="003D5758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559" w:type="dxa"/>
          </w:tcPr>
          <w:p w:rsidR="003D5758" w:rsidRPr="002B6BE7" w:rsidRDefault="00A932B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916" w:type="dxa"/>
          </w:tcPr>
          <w:p w:rsidR="003D5758" w:rsidRPr="002B6BE7" w:rsidRDefault="00A932B9" w:rsidP="00FD25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-2,4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3D5758" w:rsidRPr="002B6BE7" w:rsidRDefault="00002F46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-18,5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3D5758" w:rsidRPr="00530516" w:rsidRDefault="00A932B9" w:rsidP="00A932B9">
            <w:pPr>
              <w:pStyle w:val="a3"/>
              <w:rPr>
                <w:rFonts w:ascii="Times New Roman" w:hAnsi="Times New Roman"/>
              </w:rPr>
            </w:pPr>
            <w:r w:rsidRPr="00530516">
              <w:rPr>
                <w:rFonts w:ascii="Times New Roman" w:hAnsi="Times New Roman"/>
              </w:rPr>
              <w:t xml:space="preserve">В ходе </w:t>
            </w:r>
            <w:proofErr w:type="gramStart"/>
            <w:r w:rsidRPr="00530516">
              <w:rPr>
                <w:rFonts w:ascii="Times New Roman" w:hAnsi="Times New Roman"/>
              </w:rPr>
              <w:t>мер, принимаемых подразделениями отдела полиции по обеспечению охраны общественного порядка и борьбы с преступностью удалось</w:t>
            </w:r>
            <w:proofErr w:type="gramEnd"/>
            <w:r w:rsidRPr="00530516">
              <w:rPr>
                <w:rFonts w:ascii="Times New Roman" w:hAnsi="Times New Roman"/>
              </w:rPr>
              <w:t xml:space="preserve"> добиться снижения  преступлений</w:t>
            </w:r>
            <w:r w:rsidR="00530516">
              <w:rPr>
                <w:rFonts w:ascii="Times New Roman" w:hAnsi="Times New Roman"/>
              </w:rPr>
              <w:t xml:space="preserve"> </w:t>
            </w:r>
            <w:r w:rsidRPr="00530516">
              <w:rPr>
                <w:rFonts w:ascii="Times New Roman" w:hAnsi="Times New Roman"/>
              </w:rPr>
              <w:t xml:space="preserve">на улицах   </w:t>
            </w:r>
          </w:p>
        </w:tc>
      </w:tr>
      <w:tr w:rsidR="003D5758" w:rsidRPr="008177ED" w:rsidTr="004662F9">
        <w:trPr>
          <w:tblCellSpacing w:w="5" w:type="nil"/>
        </w:trPr>
        <w:tc>
          <w:tcPr>
            <w:tcW w:w="2142" w:type="dxa"/>
            <w:vAlign w:val="center"/>
          </w:tcPr>
          <w:p w:rsidR="003D5758" w:rsidRPr="002308A3" w:rsidRDefault="004253F0" w:rsidP="00FD25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D5758" w:rsidRPr="002308A3">
              <w:rPr>
                <w:rFonts w:ascii="Times New Roman" w:hAnsi="Times New Roman"/>
                <w:sz w:val="24"/>
                <w:szCs w:val="24"/>
              </w:rPr>
              <w:t>.</w:t>
            </w:r>
            <w:r w:rsidR="003D5758">
              <w:rPr>
                <w:rFonts w:ascii="Times New Roman" w:hAnsi="Times New Roman"/>
                <w:sz w:val="24"/>
                <w:szCs w:val="24"/>
              </w:rPr>
              <w:t xml:space="preserve"> Удельный вес к</w:t>
            </w:r>
            <w:r w:rsidR="003D5758" w:rsidRPr="002308A3">
              <w:rPr>
                <w:rFonts w:ascii="Times New Roman" w:hAnsi="Times New Roman"/>
                <w:sz w:val="24"/>
                <w:szCs w:val="24"/>
              </w:rPr>
              <w:t>оличеств</w:t>
            </w:r>
            <w:r w:rsidR="003D5758">
              <w:rPr>
                <w:rFonts w:ascii="Times New Roman" w:hAnsi="Times New Roman"/>
                <w:sz w:val="24"/>
                <w:szCs w:val="24"/>
              </w:rPr>
              <w:t>а</w:t>
            </w:r>
            <w:r w:rsidR="003D5758" w:rsidRPr="002308A3">
              <w:rPr>
                <w:rFonts w:ascii="Times New Roman" w:hAnsi="Times New Roman"/>
                <w:sz w:val="24"/>
                <w:szCs w:val="24"/>
              </w:rPr>
              <w:t xml:space="preserve"> преступлений, </w:t>
            </w:r>
            <w:r w:rsidR="003D5758" w:rsidRPr="002308A3">
              <w:rPr>
                <w:rFonts w:ascii="Times New Roman" w:hAnsi="Times New Roman"/>
                <w:sz w:val="24"/>
                <w:szCs w:val="24"/>
              </w:rPr>
              <w:lastRenderedPageBreak/>
              <w:t>совершенных в иных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от общего количества совершенных преступлений)</w:t>
            </w:r>
          </w:p>
        </w:tc>
        <w:tc>
          <w:tcPr>
            <w:tcW w:w="1309" w:type="dxa"/>
          </w:tcPr>
          <w:p w:rsidR="003D5758" w:rsidRDefault="003D5758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  <w:p w:rsidR="003D5758" w:rsidRPr="002B6BE7" w:rsidRDefault="003D5758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3D5758" w:rsidRPr="002B6BE7" w:rsidRDefault="003D5758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1559" w:type="dxa"/>
          </w:tcPr>
          <w:p w:rsidR="003D5758" w:rsidRPr="002B6BE7" w:rsidRDefault="00530516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916" w:type="dxa"/>
          </w:tcPr>
          <w:p w:rsidR="003D5758" w:rsidRPr="002B6BE7" w:rsidRDefault="003D5758" w:rsidP="005305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530516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3D5758" w:rsidRPr="002B6BE7" w:rsidRDefault="00530516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 353,2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3D5758" w:rsidRPr="002B6BE7" w:rsidRDefault="003D5758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F0" w:rsidRPr="008177ED" w:rsidTr="004662F9">
        <w:trPr>
          <w:tblCellSpacing w:w="5" w:type="nil"/>
        </w:trPr>
        <w:tc>
          <w:tcPr>
            <w:tcW w:w="2142" w:type="dxa"/>
            <w:vAlign w:val="center"/>
          </w:tcPr>
          <w:p w:rsidR="004253F0" w:rsidRPr="002308A3" w:rsidRDefault="004253F0" w:rsidP="00002F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.</w:t>
            </w:r>
            <w:r w:rsidR="00002F46">
              <w:rPr>
                <w:rFonts w:ascii="Times New Roman" w:hAnsi="Times New Roman"/>
                <w:sz w:val="24"/>
                <w:szCs w:val="24"/>
              </w:rPr>
              <w:t>Удельный вес к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оличеств</w:t>
            </w:r>
            <w:r w:rsidR="00002F46">
              <w:rPr>
                <w:rFonts w:ascii="Times New Roman" w:hAnsi="Times New Roman"/>
                <w:sz w:val="24"/>
                <w:szCs w:val="24"/>
              </w:rPr>
              <w:t>а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преступлений, совершенных в состоянии алкогольного опьянения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%  соотношении из числа  оконченных производством)</w:t>
            </w:r>
          </w:p>
        </w:tc>
        <w:tc>
          <w:tcPr>
            <w:tcW w:w="1309" w:type="dxa"/>
          </w:tcPr>
          <w:p w:rsidR="004253F0" w:rsidRDefault="004253F0" w:rsidP="00FD25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  <w:p w:rsidR="004253F0" w:rsidRPr="002B6BE7" w:rsidRDefault="004253F0" w:rsidP="00FD25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4253F0" w:rsidRPr="002B6BE7" w:rsidRDefault="004253F0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1559" w:type="dxa"/>
          </w:tcPr>
          <w:p w:rsidR="004253F0" w:rsidRPr="002B6BE7" w:rsidRDefault="00530516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30,3</w:t>
            </w:r>
          </w:p>
        </w:tc>
        <w:tc>
          <w:tcPr>
            <w:tcW w:w="916" w:type="dxa"/>
          </w:tcPr>
          <w:p w:rsidR="004253F0" w:rsidRPr="002B6BE7" w:rsidRDefault="004253F0" w:rsidP="005305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30516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253F0" w:rsidRPr="002B6BE7" w:rsidRDefault="00530516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2F46">
              <w:rPr>
                <w:rFonts w:ascii="Times New Roman" w:hAnsi="Times New Roman"/>
                <w:sz w:val="24"/>
                <w:szCs w:val="24"/>
              </w:rPr>
              <w:t>-12,6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4253F0" w:rsidRPr="002B6BE7" w:rsidRDefault="004662F9" w:rsidP="004662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253F0" w:rsidRPr="008177ED" w:rsidTr="004662F9">
        <w:trPr>
          <w:tblCellSpacing w:w="5" w:type="nil"/>
        </w:trPr>
        <w:tc>
          <w:tcPr>
            <w:tcW w:w="2142" w:type="dxa"/>
            <w:vAlign w:val="center"/>
          </w:tcPr>
          <w:p w:rsidR="004253F0" w:rsidRPr="002308A3" w:rsidRDefault="004253F0" w:rsidP="00002F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.</w:t>
            </w:r>
            <w:r w:rsidRPr="00763F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2F46">
              <w:rPr>
                <w:rFonts w:ascii="Times New Roman" w:hAnsi="Times New Roman"/>
                <w:sz w:val="24"/>
                <w:szCs w:val="24"/>
              </w:rPr>
              <w:t>Удельный вес к</w:t>
            </w:r>
            <w:r w:rsidRPr="00763FCC">
              <w:rPr>
                <w:rFonts w:ascii="Times New Roman" w:hAnsi="Times New Roman"/>
                <w:sz w:val="24"/>
                <w:szCs w:val="24"/>
              </w:rPr>
              <w:t>оличеств</w:t>
            </w:r>
            <w:r w:rsidR="00002F46">
              <w:rPr>
                <w:rFonts w:ascii="Times New Roman" w:hAnsi="Times New Roman"/>
                <w:sz w:val="24"/>
                <w:szCs w:val="24"/>
              </w:rPr>
              <w:t>а</w:t>
            </w:r>
            <w:r w:rsidRPr="00763FCC">
              <w:rPr>
                <w:rFonts w:ascii="Times New Roman" w:hAnsi="Times New Roman"/>
                <w:sz w:val="24"/>
                <w:szCs w:val="24"/>
              </w:rPr>
              <w:t xml:space="preserve"> преступлений, совершенных </w:t>
            </w:r>
            <w:r>
              <w:rPr>
                <w:rFonts w:ascii="Times New Roman" w:hAnsi="Times New Roman"/>
                <w:sz w:val="24"/>
                <w:szCs w:val="24"/>
              </w:rPr>
              <w:t>лицами, ранее совершавшими преступления (в % соотношении из числа оконченных производством)</w:t>
            </w:r>
          </w:p>
        </w:tc>
        <w:tc>
          <w:tcPr>
            <w:tcW w:w="1309" w:type="dxa"/>
          </w:tcPr>
          <w:p w:rsidR="004253F0" w:rsidRDefault="004253F0" w:rsidP="00FD25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  <w:p w:rsidR="004253F0" w:rsidRPr="002B6BE7" w:rsidRDefault="004253F0" w:rsidP="00FD25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4253F0" w:rsidRPr="002B6BE7" w:rsidRDefault="004253F0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4253F0" w:rsidRPr="002B6BE7" w:rsidRDefault="00002F46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916" w:type="dxa"/>
          </w:tcPr>
          <w:p w:rsidR="004253F0" w:rsidRPr="002B6BE7" w:rsidRDefault="004253F0" w:rsidP="00002F4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002F46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253F0" w:rsidRPr="002B6BE7" w:rsidRDefault="00002F46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+0,8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4253F0" w:rsidRPr="00002F46" w:rsidRDefault="004662F9" w:rsidP="00002F46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02F46">
              <w:rPr>
                <w:rFonts w:ascii="Times New Roman" w:hAnsi="Times New Roman"/>
              </w:rPr>
              <w:t xml:space="preserve">Из числа оконченных производством рост </w:t>
            </w:r>
            <w:r w:rsidR="00002F46" w:rsidRPr="00002F46">
              <w:rPr>
                <w:rFonts w:ascii="Times New Roman" w:hAnsi="Times New Roman"/>
              </w:rPr>
              <w:t>изнасилований, разбоев, поджогов, преступлений, связанных с незакон</w:t>
            </w:r>
            <w:r w:rsidR="00002F46">
              <w:rPr>
                <w:rFonts w:ascii="Times New Roman" w:hAnsi="Times New Roman"/>
              </w:rPr>
              <w:t>ным оборотов наркотиков, оружия.</w:t>
            </w:r>
            <w:r w:rsidR="00002F46" w:rsidRPr="00002F46">
              <w:rPr>
                <w:rFonts w:ascii="Times New Roman" w:hAnsi="Times New Roman"/>
              </w:rPr>
              <w:t xml:space="preserve"> </w:t>
            </w:r>
            <w:r w:rsidRPr="00002F46">
              <w:rPr>
                <w:rFonts w:ascii="Times New Roman" w:hAnsi="Times New Roman"/>
              </w:rPr>
              <w:t xml:space="preserve">  </w:t>
            </w:r>
            <w:proofErr w:type="gramEnd"/>
          </w:p>
        </w:tc>
      </w:tr>
      <w:tr w:rsidR="004253F0" w:rsidRPr="008177ED" w:rsidTr="004662F9">
        <w:trPr>
          <w:tblCellSpacing w:w="5" w:type="nil"/>
        </w:trPr>
        <w:tc>
          <w:tcPr>
            <w:tcW w:w="2142" w:type="dxa"/>
            <w:vAlign w:val="center"/>
          </w:tcPr>
          <w:p w:rsidR="004253F0" w:rsidRPr="002308A3" w:rsidRDefault="004253F0" w:rsidP="00FD25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Численность народной дружины «Родина»</w:t>
            </w:r>
          </w:p>
        </w:tc>
        <w:tc>
          <w:tcPr>
            <w:tcW w:w="1309" w:type="dxa"/>
          </w:tcPr>
          <w:p w:rsidR="004253F0" w:rsidRPr="002B6BE7" w:rsidRDefault="004253F0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805" w:type="dxa"/>
          </w:tcPr>
          <w:p w:rsidR="004253F0" w:rsidRPr="002B6BE7" w:rsidRDefault="004253F0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4253F0" w:rsidRPr="002B6BE7" w:rsidRDefault="007D442B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6" w:type="dxa"/>
          </w:tcPr>
          <w:p w:rsidR="004253F0" w:rsidRPr="002B6BE7" w:rsidRDefault="004253F0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253F0" w:rsidRPr="002B6BE7" w:rsidRDefault="004253F0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4253F0" w:rsidRPr="002B6BE7" w:rsidRDefault="004253F0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3F0" w:rsidRPr="008177ED" w:rsidTr="004662F9">
        <w:trPr>
          <w:tblCellSpacing w:w="5" w:type="nil"/>
        </w:trPr>
        <w:tc>
          <w:tcPr>
            <w:tcW w:w="2142" w:type="dxa"/>
            <w:vAlign w:val="center"/>
          </w:tcPr>
          <w:p w:rsidR="004253F0" w:rsidRPr="002308A3" w:rsidRDefault="004253F0" w:rsidP="00FD25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.Количество мероприятий, при проведении которых для обеспечения общественного порядка привлекались общественные формирования правоохранительной направленности</w:t>
            </w:r>
          </w:p>
        </w:tc>
        <w:tc>
          <w:tcPr>
            <w:tcW w:w="1309" w:type="dxa"/>
          </w:tcPr>
          <w:p w:rsidR="004253F0" w:rsidRPr="002B6BE7" w:rsidRDefault="004253F0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805" w:type="dxa"/>
          </w:tcPr>
          <w:p w:rsidR="004253F0" w:rsidRPr="002B6BE7" w:rsidRDefault="00002F46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253F0" w:rsidRPr="002B6BE7" w:rsidRDefault="007D442B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2F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6" w:type="dxa"/>
          </w:tcPr>
          <w:p w:rsidR="004253F0" w:rsidRPr="002B6BE7" w:rsidRDefault="00002F46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4253F0" w:rsidRPr="002B6BE7" w:rsidRDefault="00002F46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4253F0" w:rsidRPr="002B6BE7" w:rsidRDefault="004253F0" w:rsidP="002B6BE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6BE7" w:rsidRDefault="002B6BE7" w:rsidP="008F2F9B">
      <w:pPr>
        <w:pStyle w:val="a3"/>
        <w:rPr>
          <w:rFonts w:ascii="Times New Roman" w:hAnsi="Times New Roman"/>
          <w:sz w:val="24"/>
          <w:szCs w:val="24"/>
        </w:rPr>
      </w:pPr>
    </w:p>
    <w:p w:rsidR="00362E59" w:rsidRDefault="00362E59" w:rsidP="00362E5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F2F9B" w:rsidRDefault="008F2F9B" w:rsidP="008F2F9B">
      <w:pPr>
        <w:pStyle w:val="a3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Ответственный секретарь</w:t>
      </w:r>
    </w:p>
    <w:p w:rsidR="008F2F9B" w:rsidRPr="002B6BE7" w:rsidRDefault="008F2F9B" w:rsidP="008F2F9B">
      <w:pPr>
        <w:pStyle w:val="a3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административной комиссии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  <w:t xml:space="preserve">        Л.В. Лобанова</w:t>
      </w:r>
    </w:p>
    <w:sectPr w:rsidR="008F2F9B" w:rsidRPr="002B6BE7" w:rsidSect="00763FCC"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16122"/>
    <w:multiLevelType w:val="hybridMultilevel"/>
    <w:tmpl w:val="481A685A"/>
    <w:lvl w:ilvl="0" w:tplc="24A425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D6681"/>
    <w:multiLevelType w:val="hybridMultilevel"/>
    <w:tmpl w:val="0CD0DD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27195E"/>
    <w:multiLevelType w:val="hybridMultilevel"/>
    <w:tmpl w:val="6BAE7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089"/>
    <w:rsid w:val="000019B7"/>
    <w:rsid w:val="00002F46"/>
    <w:rsid w:val="00021FDF"/>
    <w:rsid w:val="00031A93"/>
    <w:rsid w:val="0004356D"/>
    <w:rsid w:val="00044BF7"/>
    <w:rsid w:val="00053B21"/>
    <w:rsid w:val="00091797"/>
    <w:rsid w:val="000947AA"/>
    <w:rsid w:val="000A3411"/>
    <w:rsid w:val="000D1FE0"/>
    <w:rsid w:val="000D3B1A"/>
    <w:rsid w:val="000F2FE2"/>
    <w:rsid w:val="00126023"/>
    <w:rsid w:val="001C3869"/>
    <w:rsid w:val="001C4A12"/>
    <w:rsid w:val="001D4F0A"/>
    <w:rsid w:val="002060BF"/>
    <w:rsid w:val="002308A3"/>
    <w:rsid w:val="00242843"/>
    <w:rsid w:val="00250882"/>
    <w:rsid w:val="00254E40"/>
    <w:rsid w:val="00260BEE"/>
    <w:rsid w:val="00284912"/>
    <w:rsid w:val="002B6BE7"/>
    <w:rsid w:val="002C44B5"/>
    <w:rsid w:val="002F2772"/>
    <w:rsid w:val="00320364"/>
    <w:rsid w:val="00353474"/>
    <w:rsid w:val="00362E59"/>
    <w:rsid w:val="00373BB7"/>
    <w:rsid w:val="00381F0B"/>
    <w:rsid w:val="00382BCB"/>
    <w:rsid w:val="0039771A"/>
    <w:rsid w:val="003D5758"/>
    <w:rsid w:val="003E099C"/>
    <w:rsid w:val="00413927"/>
    <w:rsid w:val="004253F0"/>
    <w:rsid w:val="004475A9"/>
    <w:rsid w:val="00465845"/>
    <w:rsid w:val="004662F9"/>
    <w:rsid w:val="00471142"/>
    <w:rsid w:val="0047200A"/>
    <w:rsid w:val="004916EC"/>
    <w:rsid w:val="004C766D"/>
    <w:rsid w:val="004D09E6"/>
    <w:rsid w:val="004D21D7"/>
    <w:rsid w:val="004E321B"/>
    <w:rsid w:val="00512089"/>
    <w:rsid w:val="00530516"/>
    <w:rsid w:val="00580CE0"/>
    <w:rsid w:val="005D2C0C"/>
    <w:rsid w:val="00642F33"/>
    <w:rsid w:val="006509F8"/>
    <w:rsid w:val="006750D3"/>
    <w:rsid w:val="00677BF8"/>
    <w:rsid w:val="00683278"/>
    <w:rsid w:val="00740B06"/>
    <w:rsid w:val="00763FCC"/>
    <w:rsid w:val="007C16B6"/>
    <w:rsid w:val="007C4BE3"/>
    <w:rsid w:val="007D442B"/>
    <w:rsid w:val="007E1DAD"/>
    <w:rsid w:val="00857533"/>
    <w:rsid w:val="00867B82"/>
    <w:rsid w:val="008E4105"/>
    <w:rsid w:val="008E66B5"/>
    <w:rsid w:val="008F2F9B"/>
    <w:rsid w:val="00922838"/>
    <w:rsid w:val="009434B4"/>
    <w:rsid w:val="00943F63"/>
    <w:rsid w:val="0097342C"/>
    <w:rsid w:val="00982FBB"/>
    <w:rsid w:val="009C7C9B"/>
    <w:rsid w:val="009D1766"/>
    <w:rsid w:val="009E7637"/>
    <w:rsid w:val="009F49FB"/>
    <w:rsid w:val="00A33E4F"/>
    <w:rsid w:val="00A519C6"/>
    <w:rsid w:val="00A932B9"/>
    <w:rsid w:val="00A93B69"/>
    <w:rsid w:val="00A957AD"/>
    <w:rsid w:val="00AC3256"/>
    <w:rsid w:val="00AD0694"/>
    <w:rsid w:val="00AD1154"/>
    <w:rsid w:val="00B32248"/>
    <w:rsid w:val="00B643BD"/>
    <w:rsid w:val="00B7414F"/>
    <w:rsid w:val="00BB0D33"/>
    <w:rsid w:val="00BC3661"/>
    <w:rsid w:val="00BD2914"/>
    <w:rsid w:val="00C102A3"/>
    <w:rsid w:val="00C16B68"/>
    <w:rsid w:val="00C72F8F"/>
    <w:rsid w:val="00CB12EF"/>
    <w:rsid w:val="00CB3032"/>
    <w:rsid w:val="00CF1F28"/>
    <w:rsid w:val="00CF2CC9"/>
    <w:rsid w:val="00D22ED7"/>
    <w:rsid w:val="00D238C6"/>
    <w:rsid w:val="00D328D7"/>
    <w:rsid w:val="00D40FF8"/>
    <w:rsid w:val="00D4520B"/>
    <w:rsid w:val="00DA172C"/>
    <w:rsid w:val="00DB644A"/>
    <w:rsid w:val="00E14210"/>
    <w:rsid w:val="00E24D77"/>
    <w:rsid w:val="00ED1E19"/>
    <w:rsid w:val="00F24FF8"/>
    <w:rsid w:val="00F54240"/>
    <w:rsid w:val="00F55D09"/>
    <w:rsid w:val="00F9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2089"/>
    <w:rPr>
      <w:sz w:val="22"/>
      <w:szCs w:val="22"/>
      <w:lang w:eastAsia="en-US"/>
    </w:rPr>
  </w:style>
  <w:style w:type="table" w:styleId="a4">
    <w:name w:val="Table Grid"/>
    <w:basedOn w:val="a1"/>
    <w:rsid w:val="005120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unhideWhenUsed/>
    <w:rsid w:val="00677BF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677BF8"/>
    <w:rPr>
      <w:sz w:val="22"/>
      <w:szCs w:val="22"/>
      <w:lang w:eastAsia="en-US"/>
    </w:rPr>
  </w:style>
  <w:style w:type="paragraph" w:customStyle="1" w:styleId="ConsPlusNonformat">
    <w:name w:val="ConsPlusNonformat"/>
    <w:rsid w:val="00763FC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763F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basedOn w:val="a"/>
    <w:uiPriority w:val="34"/>
    <w:qFormat/>
    <w:rsid w:val="00763FC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4C174-E146-4248-99BB-C5F7EFD00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1428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15</cp:revision>
  <cp:lastPrinted>2024-02-01T13:05:00Z</cp:lastPrinted>
  <dcterms:created xsi:type="dcterms:W3CDTF">2023-12-29T05:46:00Z</dcterms:created>
  <dcterms:modified xsi:type="dcterms:W3CDTF">2024-02-01T13:50:00Z</dcterms:modified>
</cp:coreProperties>
</file>