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8C9" w:rsidRPr="00EE2A94" w:rsidRDefault="00C328C9" w:rsidP="00C328C9">
      <w:pPr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EE2A94">
        <w:rPr>
          <w:sz w:val="26"/>
          <w:szCs w:val="26"/>
        </w:rPr>
        <w:t xml:space="preserve">Постановление администрации города от </w:t>
      </w:r>
      <w:r>
        <w:rPr>
          <w:sz w:val="26"/>
          <w:szCs w:val="26"/>
        </w:rPr>
        <w:t>18</w:t>
      </w:r>
      <w:r w:rsidRPr="00EE2A94">
        <w:rPr>
          <w:sz w:val="26"/>
          <w:szCs w:val="26"/>
        </w:rPr>
        <w:t>.</w:t>
      </w:r>
      <w:r>
        <w:rPr>
          <w:sz w:val="26"/>
          <w:szCs w:val="26"/>
        </w:rPr>
        <w:t>10</w:t>
      </w:r>
      <w:r w:rsidRPr="00EE2A94">
        <w:rPr>
          <w:sz w:val="26"/>
          <w:szCs w:val="26"/>
        </w:rPr>
        <w:t>.201</w:t>
      </w:r>
      <w:r>
        <w:rPr>
          <w:sz w:val="26"/>
          <w:szCs w:val="26"/>
        </w:rPr>
        <w:t>8</w:t>
      </w:r>
      <w:r w:rsidRPr="00EE2A94">
        <w:rPr>
          <w:sz w:val="26"/>
          <w:szCs w:val="26"/>
        </w:rPr>
        <w:t xml:space="preserve"> № </w:t>
      </w:r>
      <w:r>
        <w:rPr>
          <w:sz w:val="26"/>
          <w:szCs w:val="26"/>
        </w:rPr>
        <w:t>1475</w:t>
      </w:r>
      <w:r w:rsidRPr="00EE2A94">
        <w:rPr>
          <w:sz w:val="26"/>
          <w:szCs w:val="26"/>
        </w:rPr>
        <w:t xml:space="preserve"> «О порядке предоставления субсидий на возмещение части затрат субъектам малого и среднего предпринимательства, физическим лицам, применяющим специальный налоговый режим «Налог на профессиональный доход» на подготовку, переподготовку и повышение квалификации кадров</w:t>
      </w:r>
    </w:p>
    <w:p w:rsidR="00C328C9" w:rsidRDefault="00C328C9" w:rsidP="00C328C9">
      <w:pPr>
        <w:ind w:right="-285"/>
        <w:jc w:val="center"/>
        <w:rPr>
          <w:b/>
          <w:sz w:val="28"/>
          <w:szCs w:val="28"/>
        </w:rPr>
      </w:pPr>
      <w:r w:rsidRPr="00EE2A94">
        <w:rPr>
          <w:i/>
          <w:color w:val="FF0000"/>
          <w:sz w:val="26"/>
          <w:szCs w:val="26"/>
        </w:rPr>
        <w:t>(в редакции постановления администрации города от 26.06.2020 № 649, от 18.11.2022 № 1383)</w:t>
      </w:r>
    </w:p>
    <w:p w:rsidR="00C328C9" w:rsidRDefault="00C328C9" w:rsidP="00593271">
      <w:pPr>
        <w:ind w:right="-285"/>
        <w:jc w:val="center"/>
        <w:rPr>
          <w:b/>
          <w:sz w:val="28"/>
          <w:szCs w:val="28"/>
        </w:rPr>
      </w:pPr>
    </w:p>
    <w:p w:rsidR="00C328C9" w:rsidRDefault="00C328C9" w:rsidP="00593271">
      <w:pPr>
        <w:ind w:right="-285"/>
        <w:jc w:val="center"/>
        <w:rPr>
          <w:b/>
          <w:sz w:val="28"/>
          <w:szCs w:val="28"/>
        </w:rPr>
      </w:pPr>
    </w:p>
    <w:p w:rsidR="00593271" w:rsidRPr="00B34092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ИЗВЕЩЕНИЕ</w:t>
      </w:r>
    </w:p>
    <w:p w:rsidR="00593271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об экспертизе</w:t>
      </w:r>
    </w:p>
    <w:p w:rsidR="00D45896" w:rsidRDefault="00D45896" w:rsidP="00593271">
      <w:pPr>
        <w:ind w:right="-285"/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21"/>
      </w:tblGrid>
      <w:tr w:rsidR="00D45896" w:rsidTr="00D45896">
        <w:tc>
          <w:tcPr>
            <w:tcW w:w="104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45896" w:rsidRPr="00C328C9" w:rsidRDefault="00C328C9" w:rsidP="00C328C9">
            <w:pPr>
              <w:pStyle w:val="a8"/>
              <w:rPr>
                <w:b w:val="0"/>
                <w:sz w:val="28"/>
                <w:szCs w:val="28"/>
                <w:lang w:val="ru-RU"/>
              </w:rPr>
            </w:pPr>
            <w:r w:rsidRPr="00C328C9">
              <w:rPr>
                <w:b w:val="0"/>
                <w:sz w:val="26"/>
                <w:szCs w:val="26"/>
                <w:lang w:val="ru-RU"/>
              </w:rPr>
              <w:t>п</w:t>
            </w:r>
            <w:proofErr w:type="spellStart"/>
            <w:r w:rsidRPr="00C328C9">
              <w:rPr>
                <w:b w:val="0"/>
                <w:sz w:val="26"/>
                <w:szCs w:val="26"/>
              </w:rPr>
              <w:t>остановлени</w:t>
            </w:r>
            <w:proofErr w:type="spellEnd"/>
            <w:r w:rsidRPr="00C328C9">
              <w:rPr>
                <w:b w:val="0"/>
                <w:sz w:val="26"/>
                <w:szCs w:val="26"/>
                <w:lang w:val="ru-RU"/>
              </w:rPr>
              <w:t>я</w:t>
            </w:r>
            <w:r w:rsidRPr="00C328C9">
              <w:rPr>
                <w:b w:val="0"/>
                <w:sz w:val="26"/>
                <w:szCs w:val="26"/>
              </w:rPr>
              <w:t xml:space="preserve"> администрации города</w:t>
            </w:r>
            <w:r>
              <w:rPr>
                <w:b w:val="0"/>
                <w:sz w:val="26"/>
                <w:szCs w:val="26"/>
                <w:lang w:val="ru-RU"/>
              </w:rPr>
              <w:t xml:space="preserve"> </w:t>
            </w:r>
            <w:r w:rsidRPr="00C328C9">
              <w:rPr>
                <w:b w:val="0"/>
                <w:sz w:val="26"/>
                <w:szCs w:val="26"/>
              </w:rPr>
              <w:t>«О порядке предоставления субсидий на возмещение части затрат субъектам малого и среднего предпринимательства, физическим лицам, применяющим специальный налоговый режим «Налог на профессиональный доход» на подготовку, переподготовку и повышение квалификации кадров</w:t>
            </w:r>
            <w:r>
              <w:rPr>
                <w:b w:val="0"/>
                <w:sz w:val="26"/>
                <w:szCs w:val="26"/>
                <w:lang w:val="ru-RU"/>
              </w:rPr>
              <w:t>»</w:t>
            </w:r>
          </w:p>
        </w:tc>
      </w:tr>
    </w:tbl>
    <w:p w:rsidR="00593271" w:rsidRPr="00B34092" w:rsidRDefault="00D45896" w:rsidP="00D45896">
      <w:pPr>
        <w:ind w:right="-1"/>
        <w:jc w:val="center"/>
      </w:pPr>
      <w:r w:rsidRPr="00593271">
        <w:t xml:space="preserve"> </w:t>
      </w:r>
      <w:r w:rsidR="00593271" w:rsidRPr="00593271">
        <w:t xml:space="preserve">(вид и </w:t>
      </w:r>
      <w:r w:rsidR="00593271" w:rsidRPr="00B34092">
        <w:t xml:space="preserve">наименование </w:t>
      </w:r>
      <w:r w:rsidR="00593271">
        <w:t xml:space="preserve">нормативного </w:t>
      </w:r>
      <w:r w:rsidR="00593271" w:rsidRPr="00B34092">
        <w:t>правового акта)</w:t>
      </w:r>
    </w:p>
    <w:p w:rsidR="00593271" w:rsidRPr="00F3555F" w:rsidRDefault="00593271" w:rsidP="00593271">
      <w:pPr>
        <w:ind w:right="-1"/>
        <w:jc w:val="both"/>
      </w:pP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I. Приглашение</w:t>
      </w:r>
    </w:p>
    <w:p w:rsidR="00593271" w:rsidRDefault="00593271" w:rsidP="00593271">
      <w:pPr>
        <w:ind w:right="-1"/>
        <w:jc w:val="center"/>
        <w:rPr>
          <w:sz w:val="28"/>
          <w:szCs w:val="28"/>
        </w:rPr>
      </w:pPr>
    </w:p>
    <w:p w:rsidR="00593271" w:rsidRPr="00593271" w:rsidRDefault="00593271" w:rsidP="00593271">
      <w:pPr>
        <w:ind w:right="-1"/>
        <w:jc w:val="center"/>
        <w:rPr>
          <w:sz w:val="28"/>
          <w:szCs w:val="28"/>
        </w:rPr>
      </w:pPr>
      <w:r w:rsidRPr="00593271">
        <w:rPr>
          <w:sz w:val="28"/>
          <w:szCs w:val="28"/>
        </w:rPr>
        <w:t>Администрация города</w:t>
      </w:r>
    </w:p>
    <w:p w:rsidR="00593271" w:rsidRPr="00B34092" w:rsidRDefault="00593271" w:rsidP="00593271">
      <w:pPr>
        <w:ind w:right="-1"/>
        <w:jc w:val="center"/>
      </w:pPr>
      <w:r w:rsidRPr="00F3555F">
        <w:t>_____________________________________________________________</w:t>
      </w:r>
      <w:r>
        <w:t>________________________________</w:t>
      </w:r>
      <w:r w:rsidR="00922661">
        <w:t>_________</w:t>
      </w:r>
      <w:r w:rsidRPr="00B34092">
        <w:t>(наименование уполномоченного органа)</w:t>
      </w:r>
    </w:p>
    <w:p w:rsidR="00593271" w:rsidRPr="00C328C9" w:rsidRDefault="00593271" w:rsidP="00593271">
      <w:pPr>
        <w:ind w:right="-1"/>
        <w:jc w:val="both"/>
      </w:pPr>
      <w:r w:rsidRPr="00C328C9">
        <w:rPr>
          <w:sz w:val="26"/>
          <w:szCs w:val="26"/>
        </w:rPr>
        <w:t xml:space="preserve">извещает о проведении экспертизы </w:t>
      </w:r>
      <w:r w:rsidR="00C328C9" w:rsidRPr="00C328C9">
        <w:rPr>
          <w:sz w:val="26"/>
          <w:szCs w:val="26"/>
        </w:rPr>
        <w:t xml:space="preserve">постановления администрации города «О порядке предоставления субсидий на возмещение части затрат субъектам малого и среднего предпринимательства, физическим лицам, применяющим специальный налоговый режим «Налог на профессиональный доход» на подготовку, переподготовку и повышение </w:t>
      </w:r>
      <w:r w:rsidR="00C328C9" w:rsidRPr="00C328C9">
        <w:rPr>
          <w:sz w:val="26"/>
          <w:szCs w:val="26"/>
          <w:u w:val="single"/>
        </w:rPr>
        <w:t>квалификации кадров»</w:t>
      </w:r>
      <w:r w:rsidR="00D45896" w:rsidRPr="00C328C9">
        <w:t xml:space="preserve"> </w:t>
      </w:r>
      <w:r w:rsidRPr="00C328C9">
        <w:t>_________________________</w:t>
      </w:r>
      <w:r w:rsidR="00922661" w:rsidRPr="00C328C9">
        <w:t>_________</w:t>
      </w:r>
      <w:r w:rsidR="00C328C9">
        <w:t>_________________________________________</w:t>
      </w:r>
    </w:p>
    <w:p w:rsidR="00593271" w:rsidRPr="00B34092" w:rsidRDefault="00593271" w:rsidP="00922661">
      <w:pPr>
        <w:ind w:right="-285"/>
        <w:jc w:val="center"/>
      </w:pPr>
      <w:r w:rsidRPr="00B34092">
        <w:t xml:space="preserve">(наименование </w:t>
      </w:r>
      <w:r>
        <w:t xml:space="preserve">нормативного </w:t>
      </w:r>
      <w:r w:rsidRPr="00B34092">
        <w:t>правового акта)</w:t>
      </w:r>
    </w:p>
    <w:p w:rsidR="00593271" w:rsidRPr="00B419DB" w:rsidRDefault="00593271" w:rsidP="00593271">
      <w:pPr>
        <w:ind w:right="-1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и приглашает Вас принять участие в публичных консультациях по указанному нормативному правовому акту. Заранее благодарим за сотрудничество!</w:t>
      </w:r>
    </w:p>
    <w:p w:rsidR="00593271" w:rsidRPr="00B419DB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B419DB" w:rsidRDefault="00593271" w:rsidP="00DB3961">
      <w:pPr>
        <w:spacing w:after="200" w:line="276" w:lineRule="auto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II. Информация о нормативном правовом акте</w:t>
      </w:r>
    </w:p>
    <w:p w:rsidR="00D45896" w:rsidRDefault="00593271" w:rsidP="00DB3961">
      <w:pPr>
        <w:ind w:firstLine="708"/>
        <w:jc w:val="both"/>
        <w:rPr>
          <w:sz w:val="26"/>
          <w:szCs w:val="26"/>
        </w:rPr>
      </w:pPr>
      <w:r w:rsidRPr="00D45896">
        <w:rPr>
          <w:sz w:val="26"/>
          <w:szCs w:val="26"/>
        </w:rPr>
        <w:t>Реквизиты нормативного правового акта</w:t>
      </w:r>
      <w:r w:rsidR="00922661" w:rsidRPr="00D45896">
        <w:rPr>
          <w:sz w:val="26"/>
          <w:szCs w:val="26"/>
        </w:rPr>
        <w:t xml:space="preserve">: </w:t>
      </w:r>
      <w:proofErr w:type="gramStart"/>
      <w:r w:rsidR="00C328C9" w:rsidRPr="00EE2A94">
        <w:rPr>
          <w:sz w:val="26"/>
          <w:szCs w:val="26"/>
        </w:rPr>
        <w:t xml:space="preserve">Постановление администрации города от </w:t>
      </w:r>
      <w:r w:rsidR="00C328C9">
        <w:rPr>
          <w:sz w:val="26"/>
          <w:szCs w:val="26"/>
        </w:rPr>
        <w:t>18</w:t>
      </w:r>
      <w:r w:rsidR="00C328C9" w:rsidRPr="00EE2A94">
        <w:rPr>
          <w:sz w:val="26"/>
          <w:szCs w:val="26"/>
        </w:rPr>
        <w:t>.</w:t>
      </w:r>
      <w:r w:rsidR="00C328C9">
        <w:rPr>
          <w:sz w:val="26"/>
          <w:szCs w:val="26"/>
        </w:rPr>
        <w:t>10</w:t>
      </w:r>
      <w:r w:rsidR="00C328C9" w:rsidRPr="00EE2A94">
        <w:rPr>
          <w:sz w:val="26"/>
          <w:szCs w:val="26"/>
        </w:rPr>
        <w:t>.201</w:t>
      </w:r>
      <w:r w:rsidR="00C328C9">
        <w:rPr>
          <w:sz w:val="26"/>
          <w:szCs w:val="26"/>
        </w:rPr>
        <w:t>8</w:t>
      </w:r>
      <w:r w:rsidR="00C328C9" w:rsidRPr="00EE2A94">
        <w:rPr>
          <w:sz w:val="26"/>
          <w:szCs w:val="26"/>
        </w:rPr>
        <w:t xml:space="preserve"> № </w:t>
      </w:r>
      <w:r w:rsidR="00C328C9">
        <w:rPr>
          <w:sz w:val="26"/>
          <w:szCs w:val="26"/>
        </w:rPr>
        <w:t>1475</w:t>
      </w:r>
      <w:r w:rsidR="00C328C9" w:rsidRPr="00EE2A94">
        <w:rPr>
          <w:sz w:val="26"/>
          <w:szCs w:val="26"/>
        </w:rPr>
        <w:t xml:space="preserve"> «О порядке предоставления субсидий на возмещение части затрат субъектам малого и среднего предпринимательства, физическим лицам, применяющим специальный налоговый режим «Налог на профессиональный доход» на подготовку, переподготовку и повышение квалификации кадров</w:t>
      </w:r>
      <w:r w:rsidR="00C328C9" w:rsidRPr="00DB3961">
        <w:rPr>
          <w:sz w:val="28"/>
          <w:szCs w:val="28"/>
        </w:rPr>
        <w:t xml:space="preserve">» </w:t>
      </w:r>
      <w:r w:rsidR="00DB3961" w:rsidRPr="00DB3961">
        <w:rPr>
          <w:i/>
          <w:color w:val="FF0000"/>
          <w:sz w:val="28"/>
          <w:szCs w:val="28"/>
        </w:rPr>
        <w:t>(в редакции постановления администрации города от 26.06.2020 № 649, от 18.11.2022 № 1383, от 22.02.2023 № 223)</w:t>
      </w:r>
      <w:r w:rsidR="00DB3961" w:rsidRPr="00C328C9">
        <w:rPr>
          <w:sz w:val="26"/>
          <w:szCs w:val="26"/>
        </w:rPr>
        <w:t xml:space="preserve"> </w:t>
      </w:r>
      <w:r w:rsidR="00181BD8" w:rsidRPr="00C328C9">
        <w:rPr>
          <w:sz w:val="26"/>
          <w:szCs w:val="26"/>
        </w:rPr>
        <w:t>(далее –</w:t>
      </w:r>
      <w:r w:rsidR="00181BD8" w:rsidRPr="00D45896">
        <w:rPr>
          <w:sz w:val="26"/>
          <w:szCs w:val="26"/>
          <w:u w:val="single"/>
        </w:rPr>
        <w:t xml:space="preserve"> </w:t>
      </w:r>
      <w:r w:rsidR="00C328C9">
        <w:rPr>
          <w:sz w:val="26"/>
          <w:szCs w:val="26"/>
          <w:u w:val="single"/>
        </w:rPr>
        <w:t>постановление</w:t>
      </w:r>
      <w:r w:rsidR="00D45896">
        <w:rPr>
          <w:sz w:val="26"/>
          <w:szCs w:val="26"/>
          <w:u w:val="single"/>
        </w:rPr>
        <w:t xml:space="preserve"> № </w:t>
      </w:r>
      <w:r w:rsidR="00C328C9">
        <w:rPr>
          <w:sz w:val="26"/>
          <w:szCs w:val="26"/>
          <w:u w:val="single"/>
        </w:rPr>
        <w:t>1475</w:t>
      </w:r>
      <w:r w:rsidR="00181BD8" w:rsidRPr="00D45896">
        <w:rPr>
          <w:sz w:val="26"/>
          <w:szCs w:val="26"/>
          <w:u w:val="single"/>
        </w:rPr>
        <w:t>).</w:t>
      </w:r>
      <w:r w:rsidR="00DB3961">
        <w:rPr>
          <w:sz w:val="26"/>
          <w:szCs w:val="26"/>
          <w:u w:val="single"/>
        </w:rPr>
        <w:t>___________________________</w:t>
      </w:r>
      <w:r w:rsidR="00C328C9">
        <w:rPr>
          <w:sz w:val="26"/>
          <w:szCs w:val="26"/>
        </w:rPr>
        <w:t>_______________</w:t>
      </w:r>
      <w:proofErr w:type="gramEnd"/>
    </w:p>
    <w:p w:rsidR="00593271" w:rsidRPr="00593271" w:rsidRDefault="00593271" w:rsidP="00DB3961">
      <w:pPr>
        <w:ind w:right="-1" w:firstLine="708"/>
        <w:jc w:val="both"/>
      </w:pPr>
      <w:r w:rsidRPr="00B34092">
        <w:t xml:space="preserve">(вид и наименование </w:t>
      </w:r>
      <w:r>
        <w:t xml:space="preserve">нормативного </w:t>
      </w:r>
      <w:r w:rsidRPr="00B34092">
        <w:t xml:space="preserve">правового акта, </w:t>
      </w:r>
      <w:r w:rsidRPr="00593271">
        <w:t>дата подписания и номер)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 xml:space="preserve">Электронная ссылка на актуальный текст нормативного правового акта </w:t>
      </w:r>
      <w:hyperlink r:id="rId8" w:history="1">
        <w:r w:rsidR="00922661" w:rsidRPr="00922661">
          <w:rPr>
            <w:rStyle w:val="a7"/>
            <w:sz w:val="26"/>
            <w:szCs w:val="26"/>
          </w:rPr>
          <w:t>http://www.koradm.ru/ekonomika/otsenka-reguliruyushchego-vozdeystviya/ekspertiza-npa/</w:t>
        </w:r>
      </w:hyperlink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  <w:u w:val="single"/>
        </w:rPr>
      </w:pPr>
      <w:r w:rsidRPr="00922661">
        <w:rPr>
          <w:sz w:val="26"/>
          <w:szCs w:val="26"/>
        </w:rPr>
        <w:t>Информация о заявителе (заявителях)</w:t>
      </w:r>
      <w:r w:rsidR="00922661" w:rsidRPr="00922661">
        <w:rPr>
          <w:sz w:val="26"/>
          <w:szCs w:val="26"/>
        </w:rPr>
        <w:t>:</w:t>
      </w:r>
      <w:r w:rsidR="00922661" w:rsidRPr="00922661">
        <w:rPr>
          <w:b/>
          <w:sz w:val="26"/>
          <w:szCs w:val="26"/>
        </w:rPr>
        <w:t xml:space="preserve"> </w:t>
      </w:r>
      <w:r w:rsidR="00922661" w:rsidRPr="00922661">
        <w:rPr>
          <w:sz w:val="26"/>
          <w:szCs w:val="26"/>
          <w:u w:val="single"/>
        </w:rPr>
        <w:t>отдел экономики, прогнозирования и торговли администрации города</w:t>
      </w:r>
      <w:r w:rsidR="00922661">
        <w:rPr>
          <w:sz w:val="26"/>
          <w:szCs w:val="26"/>
          <w:u w:val="single"/>
        </w:rPr>
        <w:t>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Мотивированные (доказательные) обоснования наличия положений, необоснованно затрудняющих осуществление предпринимательской и иной экономической  деятельности___________________</w:t>
      </w:r>
      <w:r w:rsidR="00922661" w:rsidRPr="00922661">
        <w:rPr>
          <w:sz w:val="26"/>
          <w:szCs w:val="26"/>
          <w:u w:val="single"/>
        </w:rPr>
        <w:t>-</w:t>
      </w:r>
      <w:r w:rsidRPr="00922661">
        <w:rPr>
          <w:sz w:val="26"/>
          <w:szCs w:val="26"/>
        </w:rPr>
        <w:t xml:space="preserve">____________________________________________ </w:t>
      </w:r>
    </w:p>
    <w:p w:rsidR="00593271" w:rsidRPr="00922661" w:rsidRDefault="00593271" w:rsidP="00593271">
      <w:pPr>
        <w:ind w:right="-285"/>
        <w:jc w:val="center"/>
        <w:rPr>
          <w:b/>
          <w:sz w:val="26"/>
          <w:szCs w:val="26"/>
        </w:rPr>
      </w:pPr>
    </w:p>
    <w:p w:rsidR="00593271" w:rsidRPr="00B419DB" w:rsidRDefault="00593271" w:rsidP="00593271">
      <w:pPr>
        <w:ind w:right="-285"/>
        <w:jc w:val="center"/>
        <w:rPr>
          <w:b/>
          <w:sz w:val="26"/>
          <w:szCs w:val="26"/>
        </w:rPr>
      </w:pPr>
      <w:r w:rsidRPr="00B419DB">
        <w:rPr>
          <w:b/>
          <w:sz w:val="26"/>
          <w:szCs w:val="26"/>
        </w:rPr>
        <w:t>III. Информация о сроках проведения публичных консультаций</w:t>
      </w:r>
    </w:p>
    <w:p w:rsidR="00593271" w:rsidRPr="00B419DB" w:rsidRDefault="00593271" w:rsidP="00B419D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>Дата  размещения  извещения  об  экспертизе нормативного правового акта</w:t>
      </w:r>
    </w:p>
    <w:p w:rsidR="00593271" w:rsidRPr="00B419DB" w:rsidRDefault="00593271" w:rsidP="00593271">
      <w:pPr>
        <w:autoSpaceDE w:val="0"/>
        <w:autoSpaceDN w:val="0"/>
        <w:adjustRightInd w:val="0"/>
        <w:rPr>
          <w:b/>
          <w:sz w:val="26"/>
          <w:szCs w:val="26"/>
        </w:rPr>
      </w:pPr>
      <w:r w:rsidRPr="00B419DB">
        <w:rPr>
          <w:sz w:val="26"/>
          <w:szCs w:val="26"/>
        </w:rPr>
        <w:lastRenderedPageBreak/>
        <w:t>"</w:t>
      </w:r>
      <w:r w:rsidR="00922661" w:rsidRPr="00B419DB">
        <w:rPr>
          <w:sz w:val="26"/>
          <w:szCs w:val="26"/>
        </w:rPr>
        <w:t xml:space="preserve"> </w:t>
      </w:r>
      <w:r w:rsidR="00DB3961">
        <w:rPr>
          <w:sz w:val="26"/>
          <w:szCs w:val="26"/>
          <w:u w:val="single"/>
        </w:rPr>
        <w:t>28</w:t>
      </w:r>
      <w:r w:rsidR="00922661" w:rsidRPr="00B419DB">
        <w:rPr>
          <w:sz w:val="26"/>
          <w:szCs w:val="26"/>
          <w:u w:val="single"/>
        </w:rPr>
        <w:t xml:space="preserve"> </w:t>
      </w:r>
      <w:r w:rsidRPr="00B419DB">
        <w:rPr>
          <w:sz w:val="26"/>
          <w:szCs w:val="26"/>
        </w:rPr>
        <w:t>"</w:t>
      </w:r>
      <w:r w:rsidR="00922661" w:rsidRPr="00B419DB">
        <w:rPr>
          <w:sz w:val="26"/>
          <w:szCs w:val="26"/>
        </w:rPr>
        <w:t xml:space="preserve">  </w:t>
      </w:r>
      <w:r w:rsidR="00DB3961">
        <w:rPr>
          <w:sz w:val="26"/>
          <w:szCs w:val="26"/>
          <w:u w:val="single"/>
        </w:rPr>
        <w:t>апреля</w:t>
      </w:r>
      <w:r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</w:t>
      </w:r>
      <w:r w:rsidR="00DB3961">
        <w:rPr>
          <w:sz w:val="26"/>
          <w:szCs w:val="26"/>
          <w:u w:val="single"/>
        </w:rPr>
        <w:t>3</w:t>
      </w:r>
      <w:r w:rsidRPr="00B419DB">
        <w:rPr>
          <w:sz w:val="26"/>
          <w:szCs w:val="26"/>
        </w:rPr>
        <w:t>г.</w:t>
      </w:r>
    </w:p>
    <w:p w:rsidR="00593271" w:rsidRPr="00B419DB" w:rsidRDefault="00593271" w:rsidP="00922661">
      <w:pPr>
        <w:ind w:right="-1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Срок приема предложений в рамках проведения публичных консультаций по нормативному правовому акту составляет </w:t>
      </w:r>
      <w:r w:rsidR="00922661" w:rsidRPr="00B419DB">
        <w:rPr>
          <w:sz w:val="26"/>
          <w:szCs w:val="26"/>
          <w:u w:val="single"/>
        </w:rPr>
        <w:t>15</w:t>
      </w:r>
      <w:r w:rsidRPr="00B419DB">
        <w:rPr>
          <w:sz w:val="26"/>
          <w:szCs w:val="26"/>
        </w:rPr>
        <w:t xml:space="preserve"> рабочих дней.</w:t>
      </w:r>
    </w:p>
    <w:p w:rsidR="0092266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Начало </w:t>
      </w:r>
      <w:r w:rsidR="00922661" w:rsidRPr="00B419DB">
        <w:rPr>
          <w:sz w:val="26"/>
          <w:szCs w:val="26"/>
        </w:rPr>
        <w:t xml:space="preserve">" </w:t>
      </w:r>
      <w:r w:rsidR="00DB3961">
        <w:rPr>
          <w:sz w:val="26"/>
          <w:szCs w:val="26"/>
          <w:u w:val="single"/>
        </w:rPr>
        <w:t>28</w:t>
      </w:r>
      <w:r w:rsidR="00922661" w:rsidRPr="00B419DB">
        <w:rPr>
          <w:sz w:val="26"/>
          <w:szCs w:val="26"/>
          <w:u w:val="single"/>
        </w:rPr>
        <w:t xml:space="preserve"> </w:t>
      </w:r>
      <w:r w:rsidR="00922661" w:rsidRPr="00B419DB">
        <w:rPr>
          <w:sz w:val="26"/>
          <w:szCs w:val="26"/>
        </w:rPr>
        <w:t xml:space="preserve">"  </w:t>
      </w:r>
      <w:r w:rsidR="00DB3961">
        <w:rPr>
          <w:sz w:val="26"/>
          <w:szCs w:val="26"/>
          <w:u w:val="single"/>
        </w:rPr>
        <w:t>апреля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</w:t>
      </w:r>
      <w:r w:rsidR="00DB3961">
        <w:rPr>
          <w:sz w:val="26"/>
          <w:szCs w:val="26"/>
          <w:u w:val="single"/>
        </w:rPr>
        <w:t>3</w:t>
      </w:r>
      <w:r w:rsidR="00922661" w:rsidRPr="00B419DB">
        <w:rPr>
          <w:sz w:val="26"/>
          <w:szCs w:val="26"/>
        </w:rPr>
        <w:t xml:space="preserve">г. </w:t>
      </w:r>
    </w:p>
    <w:p w:rsidR="00593271" w:rsidRPr="00B419DB" w:rsidRDefault="00593271" w:rsidP="00922661">
      <w:pPr>
        <w:ind w:right="-285" w:firstLine="708"/>
        <w:jc w:val="both"/>
        <w:rPr>
          <w:sz w:val="26"/>
          <w:szCs w:val="26"/>
        </w:rPr>
      </w:pPr>
      <w:r w:rsidRPr="00B419DB">
        <w:rPr>
          <w:sz w:val="26"/>
          <w:szCs w:val="26"/>
        </w:rPr>
        <w:t xml:space="preserve">Окончание </w:t>
      </w:r>
      <w:r w:rsidR="00922661" w:rsidRPr="00B419DB">
        <w:rPr>
          <w:sz w:val="26"/>
          <w:szCs w:val="26"/>
        </w:rPr>
        <w:t xml:space="preserve">" </w:t>
      </w:r>
      <w:r w:rsidR="00922661" w:rsidRPr="00B419DB">
        <w:rPr>
          <w:sz w:val="26"/>
          <w:szCs w:val="26"/>
          <w:u w:val="single"/>
        </w:rPr>
        <w:t>2</w:t>
      </w:r>
      <w:r w:rsidR="00DB3961">
        <w:rPr>
          <w:sz w:val="26"/>
          <w:szCs w:val="26"/>
          <w:u w:val="single"/>
        </w:rPr>
        <w:t>3</w:t>
      </w:r>
      <w:r w:rsidR="00922661" w:rsidRPr="00B419DB">
        <w:rPr>
          <w:sz w:val="26"/>
          <w:szCs w:val="26"/>
          <w:u w:val="single"/>
        </w:rPr>
        <w:t xml:space="preserve"> </w:t>
      </w:r>
      <w:r w:rsidR="00922661" w:rsidRPr="00B419DB">
        <w:rPr>
          <w:sz w:val="26"/>
          <w:szCs w:val="26"/>
        </w:rPr>
        <w:t xml:space="preserve">"  </w:t>
      </w:r>
      <w:r w:rsidR="00DB3961">
        <w:rPr>
          <w:sz w:val="26"/>
          <w:szCs w:val="26"/>
          <w:u w:val="single"/>
        </w:rPr>
        <w:t>мая</w:t>
      </w:r>
      <w:r w:rsidR="00922661" w:rsidRPr="00B419DB">
        <w:rPr>
          <w:sz w:val="26"/>
          <w:szCs w:val="26"/>
        </w:rPr>
        <w:t xml:space="preserve"> 20</w:t>
      </w:r>
      <w:r w:rsidR="00922661" w:rsidRPr="00B419DB">
        <w:rPr>
          <w:sz w:val="26"/>
          <w:szCs w:val="26"/>
          <w:u w:val="single"/>
        </w:rPr>
        <w:t>2</w:t>
      </w:r>
      <w:r w:rsidR="00DB3961">
        <w:rPr>
          <w:sz w:val="26"/>
          <w:szCs w:val="26"/>
          <w:u w:val="single"/>
        </w:rPr>
        <w:t>3</w:t>
      </w:r>
      <w:r w:rsidR="00922661" w:rsidRPr="00B419DB">
        <w:rPr>
          <w:sz w:val="26"/>
          <w:szCs w:val="26"/>
        </w:rPr>
        <w:t>г.</w:t>
      </w:r>
    </w:p>
    <w:p w:rsidR="00593271" w:rsidRDefault="00593271" w:rsidP="00593271">
      <w:pPr>
        <w:ind w:right="-1"/>
        <w:jc w:val="center"/>
        <w:rPr>
          <w:b/>
          <w:sz w:val="28"/>
          <w:szCs w:val="28"/>
        </w:rPr>
      </w:pP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t>IV. Информация о способах представления предложений и комментариев участниками публичных консультаций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Вы можете представить свои предложения любым из удобных Вам способов (на бумажном носителе почтой, по факсу, по электронной почте).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Контактная информация об ответственном лице уполномоченного органа для представления участниками публичных консультаций своих предложений: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Ф.И.О. ____________________________________________________________________</w:t>
      </w:r>
      <w:r w:rsidR="00922661">
        <w:rPr>
          <w:sz w:val="26"/>
          <w:szCs w:val="26"/>
        </w:rPr>
        <w:t>____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Адрес электронной почты  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rPr>
          <w:sz w:val="26"/>
          <w:szCs w:val="26"/>
        </w:rPr>
      </w:pPr>
      <w:r w:rsidRPr="00922661">
        <w:rPr>
          <w:sz w:val="26"/>
          <w:szCs w:val="26"/>
        </w:rPr>
        <w:t>Почтовый адрес 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Тел./факс_____________________________________________________________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Ссылка на официальный сайт ___________________________________________</w:t>
      </w:r>
      <w:r w:rsidR="00922661" w:rsidRPr="00922661">
        <w:rPr>
          <w:sz w:val="26"/>
          <w:szCs w:val="26"/>
        </w:rPr>
        <w:t>____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center"/>
        <w:rPr>
          <w:b/>
          <w:sz w:val="26"/>
          <w:szCs w:val="26"/>
        </w:rPr>
      </w:pPr>
      <w:r w:rsidRPr="00922661">
        <w:rPr>
          <w:b/>
          <w:sz w:val="26"/>
          <w:szCs w:val="26"/>
        </w:rPr>
        <w:t>V. Контактная информация об участнике публичных консультаций</w:t>
      </w:r>
      <w:r w:rsidRPr="00922661">
        <w:rPr>
          <w:rStyle w:val="a5"/>
          <w:b/>
          <w:sz w:val="26"/>
          <w:szCs w:val="26"/>
        </w:rPr>
        <w:footnoteReference w:id="1"/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593271" w:rsidRPr="00922661" w:rsidRDefault="00593271" w:rsidP="00593271">
      <w:pPr>
        <w:ind w:right="-285"/>
        <w:jc w:val="both"/>
        <w:rPr>
          <w:sz w:val="26"/>
          <w:szCs w:val="26"/>
        </w:rPr>
      </w:pP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Наименование участника публичных консультаций (Ф.И.О. физического лица, наименование юридического лица, общественного объединения в сфере предпринимательской и иной экономической деятельности, объединения потребителей, саморегулируемой организации, научно-экспертной организации,  иного заинтересованного лица)_________________________________________</w:t>
      </w:r>
      <w:r w:rsidR="00922661" w:rsidRPr="00922661">
        <w:rPr>
          <w:sz w:val="26"/>
          <w:szCs w:val="26"/>
        </w:rPr>
        <w:t>_____</w:t>
      </w:r>
      <w:r w:rsidR="00922661">
        <w:rPr>
          <w:sz w:val="26"/>
          <w:szCs w:val="26"/>
        </w:rPr>
        <w:t>________</w:t>
      </w:r>
    </w:p>
    <w:p w:rsidR="00593271" w:rsidRPr="00922661" w:rsidRDefault="00593271" w:rsidP="00922661">
      <w:pPr>
        <w:ind w:right="-1" w:firstLine="708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Сфера деятельности субъекта предпринимательской и инвестиционной деятельности/иного заинтересованного лица, представившего предложения__________________________________________________________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Ф.И.О. контактного лица________________________________________________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922661" w:rsidRDefault="00593271" w:rsidP="00593271">
      <w:pPr>
        <w:ind w:right="-1"/>
        <w:jc w:val="both"/>
        <w:rPr>
          <w:sz w:val="26"/>
          <w:szCs w:val="26"/>
        </w:rPr>
      </w:pPr>
      <w:r w:rsidRPr="00922661">
        <w:rPr>
          <w:sz w:val="26"/>
          <w:szCs w:val="26"/>
        </w:rPr>
        <w:t>Номер контактного телефона____________________________________________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Pr="00F3555F" w:rsidRDefault="00593271" w:rsidP="00593271">
      <w:pPr>
        <w:ind w:right="-1"/>
        <w:jc w:val="both"/>
      </w:pPr>
      <w:r w:rsidRPr="00922661">
        <w:rPr>
          <w:sz w:val="26"/>
          <w:szCs w:val="26"/>
        </w:rPr>
        <w:t>Адрес электронной почты_______________________________________________</w:t>
      </w:r>
      <w:r w:rsidR="00922661" w:rsidRPr="00922661">
        <w:rPr>
          <w:sz w:val="26"/>
          <w:szCs w:val="26"/>
        </w:rPr>
        <w:t>___</w:t>
      </w:r>
      <w:r w:rsidR="00922661">
        <w:rPr>
          <w:sz w:val="26"/>
          <w:szCs w:val="26"/>
        </w:rPr>
        <w:t>___</w:t>
      </w:r>
    </w:p>
    <w:p w:rsidR="00593271" w:rsidRDefault="00593271" w:rsidP="00593271">
      <w:pPr>
        <w:ind w:right="-285"/>
        <w:jc w:val="center"/>
        <w:rPr>
          <w:b/>
        </w:rPr>
      </w:pPr>
    </w:p>
    <w:p w:rsidR="00593271" w:rsidRDefault="00593271" w:rsidP="00593271">
      <w:pPr>
        <w:ind w:right="-285"/>
        <w:jc w:val="center"/>
        <w:rPr>
          <w:b/>
          <w:sz w:val="28"/>
          <w:szCs w:val="28"/>
        </w:rPr>
      </w:pPr>
      <w:r w:rsidRPr="00B34092">
        <w:rPr>
          <w:b/>
          <w:sz w:val="28"/>
          <w:szCs w:val="28"/>
        </w:rPr>
        <w:t>VI. Вопросы</w:t>
      </w:r>
    </w:p>
    <w:p w:rsidR="00181BD8" w:rsidRDefault="00181BD8" w:rsidP="00181BD8">
      <w:pPr>
        <w:pStyle w:val="1"/>
        <w:spacing w:after="0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(заполняется участником публичных консультаций)</w:t>
      </w: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22661">
        <w:rPr>
          <w:rFonts w:ascii="Times New Roman" w:hAnsi="Times New Roman" w:cs="Times New Roman"/>
          <w:sz w:val="26"/>
          <w:szCs w:val="26"/>
        </w:rPr>
        <w:t>. Какова цель регулирования и насколько она соответствует идентифицированной проблемной ситуации?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181BD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2</w:t>
      </w:r>
      <w:r w:rsidR="00922661">
        <w:rPr>
          <w:sz w:val="26"/>
          <w:szCs w:val="26"/>
        </w:rPr>
        <w:t xml:space="preserve">. Какие изменения Вы могли бы предложить по сравнению с действующим муниципальным правовым регулированием? Считаете ли Вы, что нормы </w:t>
      </w:r>
      <w:r w:rsidR="00DB3961">
        <w:rPr>
          <w:sz w:val="26"/>
          <w:szCs w:val="26"/>
        </w:rPr>
        <w:t>постановления</w:t>
      </w:r>
      <w:r w:rsidR="00D45896">
        <w:rPr>
          <w:sz w:val="26"/>
          <w:szCs w:val="26"/>
        </w:rPr>
        <w:t xml:space="preserve"> № </w:t>
      </w:r>
      <w:r w:rsidR="00DB3961">
        <w:rPr>
          <w:sz w:val="26"/>
          <w:szCs w:val="26"/>
        </w:rPr>
        <w:t>1475</w:t>
      </w:r>
      <w:r w:rsidR="00922661">
        <w:rPr>
          <w:sz w:val="26"/>
          <w:szCs w:val="26"/>
        </w:rPr>
        <w:t xml:space="preserve"> не соответствуют (противоречат) иным действующим нормативным правовым актам? Если «Да», пожалуйста, укажите нормы/нормативные правовые акты.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181BD8" w:rsidRDefault="00922661" w:rsidP="00181BD8">
      <w:pPr>
        <w:pStyle w:val="Con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922661">
        <w:rPr>
          <w:rFonts w:ascii="Times New Roman" w:hAnsi="Times New Roman" w:cs="Times New Roman"/>
          <w:sz w:val="26"/>
          <w:szCs w:val="26"/>
        </w:rPr>
        <w:t xml:space="preserve">. Содержит ли </w:t>
      </w:r>
      <w:r w:rsidR="00DB3961">
        <w:rPr>
          <w:rFonts w:ascii="Times New Roman" w:hAnsi="Times New Roman" w:cs="Times New Roman"/>
          <w:sz w:val="26"/>
          <w:szCs w:val="26"/>
        </w:rPr>
        <w:t>постановление</w:t>
      </w:r>
      <w:r w:rsidR="00D45896" w:rsidRPr="00D45896">
        <w:rPr>
          <w:rFonts w:ascii="Times New Roman" w:hAnsi="Times New Roman" w:cs="Times New Roman"/>
          <w:sz w:val="26"/>
          <w:szCs w:val="26"/>
        </w:rPr>
        <w:t xml:space="preserve"> № </w:t>
      </w:r>
      <w:r w:rsidR="00DB3961">
        <w:rPr>
          <w:rFonts w:ascii="Times New Roman" w:hAnsi="Times New Roman" w:cs="Times New Roman"/>
          <w:sz w:val="26"/>
          <w:szCs w:val="26"/>
        </w:rPr>
        <w:t>1475</w:t>
      </w:r>
      <w:r w:rsidR="00D45896">
        <w:rPr>
          <w:sz w:val="26"/>
          <w:szCs w:val="26"/>
        </w:rPr>
        <w:t xml:space="preserve"> </w:t>
      </w:r>
      <w:r w:rsidR="00922661">
        <w:rPr>
          <w:rFonts w:ascii="Times New Roman" w:hAnsi="Times New Roman" w:cs="Times New Roman"/>
          <w:sz w:val="26"/>
          <w:szCs w:val="26"/>
        </w:rPr>
        <w:t>положения, необоснованно затрудняющие ведение предпринимательской, инвестиционной и иной экономической деятельности и/или ведущих к росту расходов. Пожалуйста, укажите возможные риски.</w:t>
      </w:r>
    </w:p>
    <w:p w:rsidR="00181BD8" w:rsidRDefault="00181BD8" w:rsidP="00181BD8">
      <w:pPr>
        <w:pStyle w:val="ConsNonformat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_____________________________________________________________________________</w:t>
      </w:r>
    </w:p>
    <w:p w:rsidR="00181BD8" w:rsidRDefault="00181BD8" w:rsidP="00181BD8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22661">
        <w:rPr>
          <w:rFonts w:ascii="Times New Roman" w:hAnsi="Times New Roman" w:cs="Times New Roman"/>
          <w:sz w:val="26"/>
          <w:szCs w:val="26"/>
        </w:rPr>
        <w:t xml:space="preserve">. Считаете ли Вы нормы </w:t>
      </w:r>
      <w:r w:rsidR="00437650">
        <w:rPr>
          <w:rFonts w:ascii="Times New Roman" w:hAnsi="Times New Roman" w:cs="Times New Roman"/>
          <w:sz w:val="26"/>
          <w:szCs w:val="26"/>
        </w:rPr>
        <w:t>постановления</w:t>
      </w:r>
      <w:r w:rsidR="00437650" w:rsidRPr="00D45896">
        <w:rPr>
          <w:rFonts w:ascii="Times New Roman" w:hAnsi="Times New Roman" w:cs="Times New Roman"/>
          <w:sz w:val="26"/>
          <w:szCs w:val="26"/>
        </w:rPr>
        <w:t xml:space="preserve"> № </w:t>
      </w:r>
      <w:r w:rsidR="00437650">
        <w:rPr>
          <w:rFonts w:ascii="Times New Roman" w:hAnsi="Times New Roman" w:cs="Times New Roman"/>
          <w:sz w:val="26"/>
          <w:szCs w:val="26"/>
        </w:rPr>
        <w:t>1475</w:t>
      </w:r>
      <w:r w:rsidR="00437650">
        <w:rPr>
          <w:sz w:val="26"/>
          <w:szCs w:val="26"/>
        </w:rPr>
        <w:t xml:space="preserve"> </w:t>
      </w:r>
      <w:r w:rsidR="00922661">
        <w:rPr>
          <w:rFonts w:ascii="Times New Roman" w:hAnsi="Times New Roman" w:cs="Times New Roman"/>
          <w:sz w:val="26"/>
          <w:szCs w:val="26"/>
        </w:rPr>
        <w:t>ясными и однозначными для понимания? Если «Нет», то укажите неоднозначность норм, установленных в муниципальном нормативном правовом акте.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922661" w:rsidRDefault="00922661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22661" w:rsidRDefault="00181BD8" w:rsidP="00922661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922661">
        <w:rPr>
          <w:rFonts w:ascii="Times New Roman" w:hAnsi="Times New Roman" w:cs="Times New Roman"/>
          <w:sz w:val="26"/>
          <w:szCs w:val="26"/>
        </w:rPr>
        <w:t xml:space="preserve">. Имеются ли у Вас иные предложения и замечания к </w:t>
      </w:r>
      <w:r w:rsidR="00437650">
        <w:rPr>
          <w:rFonts w:ascii="Times New Roman" w:hAnsi="Times New Roman" w:cs="Times New Roman"/>
          <w:sz w:val="26"/>
          <w:szCs w:val="26"/>
        </w:rPr>
        <w:t>постановлени</w:t>
      </w:r>
      <w:r w:rsidR="00437650">
        <w:rPr>
          <w:rFonts w:ascii="Times New Roman" w:hAnsi="Times New Roman" w:cs="Times New Roman"/>
          <w:sz w:val="26"/>
          <w:szCs w:val="26"/>
        </w:rPr>
        <w:t>ю</w:t>
      </w:r>
      <w:bookmarkStart w:id="0" w:name="_GoBack"/>
      <w:bookmarkEnd w:id="0"/>
      <w:r w:rsidR="00437650" w:rsidRPr="00D45896">
        <w:rPr>
          <w:rFonts w:ascii="Times New Roman" w:hAnsi="Times New Roman" w:cs="Times New Roman"/>
          <w:sz w:val="26"/>
          <w:szCs w:val="26"/>
        </w:rPr>
        <w:t xml:space="preserve"> № </w:t>
      </w:r>
      <w:r w:rsidR="00437650">
        <w:rPr>
          <w:rFonts w:ascii="Times New Roman" w:hAnsi="Times New Roman" w:cs="Times New Roman"/>
          <w:sz w:val="26"/>
          <w:szCs w:val="26"/>
        </w:rPr>
        <w:t>1475</w:t>
      </w:r>
      <w:r w:rsidR="00922661" w:rsidRPr="00D45896">
        <w:rPr>
          <w:rFonts w:ascii="Times New Roman" w:hAnsi="Times New Roman" w:cs="Times New Roman"/>
          <w:sz w:val="26"/>
          <w:szCs w:val="26"/>
        </w:rPr>
        <w:t>?</w:t>
      </w:r>
      <w:r w:rsidR="00922661">
        <w:rPr>
          <w:rFonts w:ascii="Times New Roman" w:hAnsi="Times New Roman" w:cs="Times New Roman"/>
          <w:sz w:val="26"/>
          <w:szCs w:val="26"/>
        </w:rPr>
        <w:t xml:space="preserve"> Если имеются, то, пожалуйста, изложите их.</w:t>
      </w:r>
    </w:p>
    <w:p w:rsidR="00922661" w:rsidRDefault="00922661" w:rsidP="00922661">
      <w:pPr>
        <w:pStyle w:val="ConsNonformat"/>
        <w:spacing w:before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</w:t>
      </w:r>
    </w:p>
    <w:p w:rsidR="00922661" w:rsidRDefault="00922661" w:rsidP="00922661">
      <w:pPr>
        <w:pStyle w:val="ConsNonformat"/>
        <w:jc w:val="center"/>
      </w:pPr>
      <w:r>
        <w:rPr>
          <w:rFonts w:ascii="Times New Roman" w:hAnsi="Times New Roman" w:cs="Times New Roman"/>
        </w:rPr>
        <w:t>(ответ участника публичных консультаций на указанный вопрос)</w:t>
      </w:r>
    </w:p>
    <w:p w:rsidR="00593271" w:rsidRPr="00F3555F" w:rsidRDefault="00593271" w:rsidP="00593271">
      <w:pPr>
        <w:ind w:right="-285"/>
        <w:jc w:val="both"/>
      </w:pPr>
    </w:p>
    <w:p w:rsidR="00593271" w:rsidRPr="00F3555F" w:rsidRDefault="00593271" w:rsidP="00593271">
      <w:pPr>
        <w:ind w:right="-285"/>
        <w:jc w:val="both"/>
      </w:pPr>
      <w:r w:rsidRPr="00F3555F">
        <w:t xml:space="preserve">___________________________            </w:t>
      </w:r>
      <w:r>
        <w:t xml:space="preserve">                          </w:t>
      </w:r>
      <w:r w:rsidRPr="00F3555F">
        <w:t xml:space="preserve">_________________________________ 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                     (подпись)                                           </w:t>
      </w:r>
      <w:r>
        <w:t xml:space="preserve">                         </w:t>
      </w:r>
      <w:r w:rsidRPr="00B34092">
        <w:t xml:space="preserve">  (расшифровка подписи)</w:t>
      </w:r>
    </w:p>
    <w:p w:rsidR="00593271" w:rsidRPr="00B34092" w:rsidRDefault="00593271" w:rsidP="00593271">
      <w:pPr>
        <w:ind w:right="-285"/>
        <w:jc w:val="both"/>
      </w:pPr>
      <w:r w:rsidRPr="00B34092">
        <w:t xml:space="preserve"> </w:t>
      </w:r>
    </w:p>
    <w:p w:rsidR="00593271" w:rsidRDefault="00593271" w:rsidP="00593271">
      <w:pPr>
        <w:ind w:right="-285"/>
      </w:pPr>
      <w:r>
        <w:t>_______________</w:t>
      </w:r>
      <w:r w:rsidRPr="00B34092">
        <w:t xml:space="preserve"> (дата)</w:t>
      </w:r>
    </w:p>
    <w:p w:rsidR="00B419DB" w:rsidRDefault="00B419DB" w:rsidP="00593271">
      <w:pPr>
        <w:ind w:right="-285"/>
      </w:pPr>
    </w:p>
    <w:p w:rsidR="00B419DB" w:rsidRDefault="00B419DB" w:rsidP="00593271">
      <w:pPr>
        <w:ind w:right="-285"/>
      </w:pPr>
    </w:p>
    <w:p w:rsidR="00B419DB" w:rsidRPr="00536A81" w:rsidRDefault="00B419DB" w:rsidP="00593271">
      <w:pPr>
        <w:ind w:right="-285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Default="00593271" w:rsidP="00593271">
      <w:pPr>
        <w:autoSpaceDE w:val="0"/>
        <w:autoSpaceDN w:val="0"/>
        <w:adjustRightInd w:val="0"/>
        <w:ind w:firstLine="567"/>
        <w:jc w:val="center"/>
      </w:pPr>
    </w:p>
    <w:p w:rsidR="00593271" w:rsidRPr="00590DCB" w:rsidRDefault="00593271" w:rsidP="00593271">
      <w:pPr>
        <w:ind w:right="-285"/>
      </w:pPr>
    </w:p>
    <w:sectPr w:rsidR="00593271" w:rsidRPr="00590DCB" w:rsidSect="00B419DB">
      <w:pgSz w:w="11906" w:h="16838"/>
      <w:pgMar w:top="90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F4F" w:rsidRDefault="00531F4F" w:rsidP="00593271">
      <w:r>
        <w:separator/>
      </w:r>
    </w:p>
  </w:endnote>
  <w:endnote w:type="continuationSeparator" w:id="0">
    <w:p w:rsidR="00531F4F" w:rsidRDefault="00531F4F" w:rsidP="0059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F4F" w:rsidRDefault="00531F4F" w:rsidP="00593271">
      <w:r>
        <w:separator/>
      </w:r>
    </w:p>
  </w:footnote>
  <w:footnote w:type="continuationSeparator" w:id="0">
    <w:p w:rsidR="00531F4F" w:rsidRDefault="00531F4F" w:rsidP="00593271">
      <w:r>
        <w:continuationSeparator/>
      </w:r>
    </w:p>
  </w:footnote>
  <w:footnote w:id="1">
    <w:p w:rsidR="00593271" w:rsidRPr="00B419DB" w:rsidRDefault="00593271" w:rsidP="00B419DB">
      <w:pPr>
        <w:pStyle w:val="a3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274B5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347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33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0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7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5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2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9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6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387" w:hanging="180"/>
      </w:pPr>
      <w:rPr>
        <w:rFonts w:cs="Times New Roman"/>
      </w:rPr>
    </w:lvl>
  </w:abstractNum>
  <w:abstractNum w:abstractNumId="1">
    <w:nsid w:val="7BAB2C2C"/>
    <w:multiLevelType w:val="hybridMultilevel"/>
    <w:tmpl w:val="72047246"/>
    <w:lvl w:ilvl="0" w:tplc="53066488">
      <w:start w:val="1"/>
      <w:numFmt w:val="decimal"/>
      <w:lvlText w:val="%1."/>
      <w:lvlJc w:val="left"/>
      <w:pPr>
        <w:ind w:left="1353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271"/>
    <w:rsid w:val="00164A5A"/>
    <w:rsid w:val="00181BD8"/>
    <w:rsid w:val="001835ED"/>
    <w:rsid w:val="00256587"/>
    <w:rsid w:val="00284970"/>
    <w:rsid w:val="00335E03"/>
    <w:rsid w:val="00356D90"/>
    <w:rsid w:val="00357FB8"/>
    <w:rsid w:val="003B5579"/>
    <w:rsid w:val="003C0919"/>
    <w:rsid w:val="003F2823"/>
    <w:rsid w:val="00402C3B"/>
    <w:rsid w:val="00437650"/>
    <w:rsid w:val="00531F4F"/>
    <w:rsid w:val="0058523C"/>
    <w:rsid w:val="00593271"/>
    <w:rsid w:val="00636C39"/>
    <w:rsid w:val="006F75D1"/>
    <w:rsid w:val="00807DF1"/>
    <w:rsid w:val="00922661"/>
    <w:rsid w:val="00B419DB"/>
    <w:rsid w:val="00C03A49"/>
    <w:rsid w:val="00C328C9"/>
    <w:rsid w:val="00D36740"/>
    <w:rsid w:val="00D45896"/>
    <w:rsid w:val="00DB3961"/>
    <w:rsid w:val="00E65D9E"/>
    <w:rsid w:val="00E84A94"/>
    <w:rsid w:val="00F23D4C"/>
    <w:rsid w:val="00F375E8"/>
    <w:rsid w:val="00F968B0"/>
    <w:rsid w:val="00FE7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3271"/>
    <w:rPr>
      <w:rFonts w:ascii="Calibri" w:eastAsia="MS Mincho" w:hAnsi="Calibri"/>
      <w:sz w:val="22"/>
      <w:szCs w:val="22"/>
      <w:lang w:eastAsia="ja-JP"/>
    </w:rPr>
  </w:style>
  <w:style w:type="character" w:customStyle="1" w:styleId="a4">
    <w:name w:val="Текст сноски Знак"/>
    <w:basedOn w:val="a0"/>
    <w:link w:val="a3"/>
    <w:rsid w:val="00593271"/>
    <w:rPr>
      <w:rFonts w:ascii="Calibri" w:eastAsia="MS Mincho" w:hAnsi="Calibri" w:cs="Times New Roman"/>
      <w:lang w:eastAsia="ja-JP"/>
    </w:rPr>
  </w:style>
  <w:style w:type="character" w:styleId="a5">
    <w:name w:val="footnote reference"/>
    <w:rsid w:val="00593271"/>
    <w:rPr>
      <w:vertAlign w:val="superscript"/>
    </w:rPr>
  </w:style>
  <w:style w:type="paragraph" w:styleId="a6">
    <w:name w:val="List Paragraph"/>
    <w:basedOn w:val="a"/>
    <w:uiPriority w:val="34"/>
    <w:qFormat/>
    <w:rsid w:val="00593271"/>
    <w:pPr>
      <w:ind w:left="720"/>
      <w:contextualSpacing/>
    </w:pPr>
  </w:style>
  <w:style w:type="character" w:styleId="a7">
    <w:name w:val="Hyperlink"/>
    <w:rsid w:val="00593271"/>
    <w:rPr>
      <w:color w:val="0000FF"/>
      <w:u w:val="single"/>
    </w:rPr>
  </w:style>
  <w:style w:type="paragraph" w:customStyle="1" w:styleId="ConsPlusNonformat">
    <w:name w:val="ConsPlusNonformat"/>
    <w:rsid w:val="0092266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Nonformat">
    <w:name w:val="ConsNonformat"/>
    <w:rsid w:val="00922661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">
    <w:name w:val="Абзац списка1"/>
    <w:basedOn w:val="a"/>
    <w:rsid w:val="00181BD8"/>
    <w:pPr>
      <w:spacing w:after="60"/>
      <w:ind w:left="720"/>
      <w:jc w:val="both"/>
    </w:pPr>
    <w:rPr>
      <w:sz w:val="24"/>
      <w:szCs w:val="24"/>
    </w:rPr>
  </w:style>
  <w:style w:type="paragraph" w:styleId="a8">
    <w:name w:val="Title"/>
    <w:basedOn w:val="a"/>
    <w:link w:val="a9"/>
    <w:qFormat/>
    <w:rsid w:val="00D45896"/>
    <w:pPr>
      <w:jc w:val="center"/>
    </w:pPr>
    <w:rPr>
      <w:rFonts w:eastAsia="Calibri"/>
      <w:b/>
      <w:bCs/>
      <w:sz w:val="24"/>
      <w:szCs w:val="24"/>
      <w:lang w:val="x-none"/>
    </w:rPr>
  </w:style>
  <w:style w:type="character" w:customStyle="1" w:styleId="a9">
    <w:name w:val="Название Знак"/>
    <w:basedOn w:val="a0"/>
    <w:link w:val="a8"/>
    <w:rsid w:val="00D45896"/>
    <w:rPr>
      <w:rFonts w:ascii="Times New Roman" w:eastAsia="Calibri" w:hAnsi="Times New Roman" w:cs="Times New Roman"/>
      <w:b/>
      <w:bCs/>
      <w:sz w:val="24"/>
      <w:szCs w:val="24"/>
      <w:lang w:val="x-none" w:eastAsia="ru-RU"/>
    </w:rPr>
  </w:style>
  <w:style w:type="table" w:styleId="aa">
    <w:name w:val="Table Grid"/>
    <w:basedOn w:val="a1"/>
    <w:uiPriority w:val="59"/>
    <w:rsid w:val="00D458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5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radm.ru/ekonomika/otsenka-reguliruyushchego-vozdeystviya/ekspertiza-np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1007</Words>
  <Characters>5746</Characters>
  <Application>Microsoft Office Word</Application>
  <DocSecurity>0</DocSecurity>
  <Lines>47</Lines>
  <Paragraphs>13</Paragraphs>
  <ScaleCrop>false</ScaleCrop>
  <Company>SPecialiST RePack</Company>
  <LinksUpToDate>false</LinksUpToDate>
  <CharactersWithSpaces>6740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economic</dc:creator>
  <cp:lastModifiedBy>economic</cp:lastModifiedBy>
  <cp:revision>7</cp:revision>
  <dcterms:created xsi:type="dcterms:W3CDTF">2022-10-28T08:32:00Z</dcterms:created>
  <dcterms:modified xsi:type="dcterms:W3CDTF">2023-04-28T11:10:00Z</dcterms:modified>
</cp:coreProperties>
</file>