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F" w:rsidRDefault="0090440F" w:rsidP="0090440F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0F" w:rsidRDefault="0090440F" w:rsidP="0090440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90440F" w:rsidRDefault="0090440F" w:rsidP="0090440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0440F" w:rsidRDefault="0090440F" w:rsidP="0090440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90440F" w:rsidRDefault="0090440F" w:rsidP="0090440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0440F" w:rsidRDefault="0090440F" w:rsidP="0090440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0440F" w:rsidRDefault="0090440F" w:rsidP="0090440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90440F" w:rsidTr="0090440F">
        <w:trPr>
          <w:trHeight w:val="368"/>
        </w:trPr>
        <w:tc>
          <w:tcPr>
            <w:tcW w:w="2379" w:type="dxa"/>
            <w:vAlign w:val="center"/>
          </w:tcPr>
          <w:p w:rsidR="0090440F" w:rsidRDefault="0090440F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:rsidR="0090440F" w:rsidRDefault="0090440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80" w:type="dxa"/>
            <w:vAlign w:val="center"/>
          </w:tcPr>
          <w:p w:rsidR="0090440F" w:rsidRDefault="0090440F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90440F" w:rsidRDefault="0090440F" w:rsidP="0090440F">
      <w:pPr>
        <w:rPr>
          <w:sz w:val="28"/>
          <w:szCs w:val="28"/>
        </w:rPr>
      </w:pPr>
      <w:r w:rsidRPr="0090440F">
        <w:rPr>
          <w:sz w:val="28"/>
          <w:szCs w:val="28"/>
        </w:rPr>
        <w:t>О внесении изменений в решение городской Думы</w:t>
      </w:r>
      <w:r>
        <w:rPr>
          <w:sz w:val="28"/>
          <w:szCs w:val="28"/>
        </w:rPr>
        <w:t xml:space="preserve"> </w:t>
      </w:r>
    </w:p>
    <w:p w:rsidR="0090440F" w:rsidRDefault="0090440F" w:rsidP="0090440F">
      <w:pPr>
        <w:rPr>
          <w:sz w:val="28"/>
          <w:szCs w:val="28"/>
        </w:rPr>
      </w:pPr>
      <w:r>
        <w:rPr>
          <w:sz w:val="28"/>
          <w:szCs w:val="28"/>
        </w:rPr>
        <w:t>от 26.11.2009 № 101 «О порядке участия</w:t>
      </w:r>
    </w:p>
    <w:p w:rsidR="0090440F" w:rsidRDefault="0090440F" w:rsidP="0090440F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«Город Коряжма»</w:t>
      </w:r>
    </w:p>
    <w:p w:rsidR="0090440F" w:rsidRDefault="0090440F" w:rsidP="0090440F">
      <w:pPr>
        <w:rPr>
          <w:sz w:val="28"/>
          <w:szCs w:val="28"/>
        </w:rPr>
      </w:pPr>
      <w:r>
        <w:rPr>
          <w:sz w:val="28"/>
          <w:szCs w:val="28"/>
        </w:rPr>
        <w:t xml:space="preserve"> в организациях межмуниципального сотрудничества»</w:t>
      </w:r>
    </w:p>
    <w:p w:rsidR="0090440F" w:rsidRDefault="0090440F" w:rsidP="0090440F">
      <w:pPr>
        <w:rPr>
          <w:sz w:val="28"/>
          <w:szCs w:val="28"/>
        </w:rPr>
      </w:pPr>
    </w:p>
    <w:p w:rsidR="0090440F" w:rsidRDefault="0090440F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ст. 65.1, 66-69 Федерального закона от 06.10.2003 № 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90440F" w:rsidRDefault="0090440F" w:rsidP="0090440F">
      <w:pPr>
        <w:jc w:val="both"/>
        <w:rPr>
          <w:sz w:val="28"/>
          <w:szCs w:val="28"/>
        </w:rPr>
      </w:pPr>
    </w:p>
    <w:p w:rsidR="0090440F" w:rsidRDefault="0090440F" w:rsidP="009044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6148">
        <w:rPr>
          <w:b/>
          <w:sz w:val="28"/>
          <w:szCs w:val="28"/>
        </w:rPr>
        <w:t>РЕШАЕТ:</w:t>
      </w:r>
    </w:p>
    <w:p w:rsidR="00622D7B" w:rsidRPr="00FB6148" w:rsidRDefault="00622D7B" w:rsidP="0090440F">
      <w:pPr>
        <w:jc w:val="both"/>
        <w:rPr>
          <w:b/>
          <w:sz w:val="28"/>
          <w:szCs w:val="28"/>
        </w:rPr>
      </w:pPr>
    </w:p>
    <w:p w:rsidR="0090440F" w:rsidRDefault="0090440F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A3282">
        <w:rPr>
          <w:sz w:val="28"/>
          <w:szCs w:val="28"/>
        </w:rPr>
        <w:t>Внести  положение «О порядке участия муниципального образования «Город Коряжма» в организациях межмуниципального сотрудничества», принятое решением городской Думы от 26.11.2009 №101, следующие изменения:</w:t>
      </w:r>
    </w:p>
    <w:p w:rsidR="00FB6148" w:rsidRDefault="000A3282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="00FB614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0B5EED">
        <w:rPr>
          <w:sz w:val="28"/>
          <w:szCs w:val="28"/>
        </w:rPr>
        <w:t>раздел</w:t>
      </w:r>
      <w:r w:rsidR="00FB6148">
        <w:rPr>
          <w:sz w:val="28"/>
          <w:szCs w:val="28"/>
        </w:rPr>
        <w:t>е</w:t>
      </w:r>
      <w:r w:rsidR="000B5EED">
        <w:rPr>
          <w:sz w:val="28"/>
          <w:szCs w:val="28"/>
        </w:rPr>
        <w:t xml:space="preserve"> 1</w:t>
      </w:r>
      <w:r w:rsidR="00FB6148">
        <w:rPr>
          <w:sz w:val="28"/>
          <w:szCs w:val="28"/>
        </w:rPr>
        <w:t>:</w:t>
      </w:r>
    </w:p>
    <w:p w:rsidR="00FB6148" w:rsidRDefault="00FB6148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в пункте 1.1 цифр</w:t>
      </w:r>
      <w:r w:rsidR="00B16016">
        <w:rPr>
          <w:sz w:val="28"/>
          <w:szCs w:val="28"/>
        </w:rPr>
        <w:t>ы</w:t>
      </w:r>
      <w:r>
        <w:rPr>
          <w:sz w:val="28"/>
          <w:szCs w:val="28"/>
        </w:rPr>
        <w:t xml:space="preserve"> «8</w:t>
      </w:r>
      <w:r w:rsidR="00B16016">
        <w:rPr>
          <w:sz w:val="28"/>
          <w:szCs w:val="28"/>
        </w:rPr>
        <w:t>, 66-69» заменить цифрами «65.1-69»</w:t>
      </w:r>
      <w:r>
        <w:rPr>
          <w:sz w:val="28"/>
          <w:szCs w:val="28"/>
        </w:rPr>
        <w:t>;</w:t>
      </w:r>
    </w:p>
    <w:p w:rsidR="00EB0F9A" w:rsidRDefault="000B5EED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148">
        <w:rPr>
          <w:sz w:val="28"/>
          <w:szCs w:val="28"/>
        </w:rPr>
        <w:t xml:space="preserve">   2)</w:t>
      </w:r>
      <w:r w:rsidR="00EB0F9A">
        <w:rPr>
          <w:sz w:val="28"/>
          <w:szCs w:val="28"/>
        </w:rPr>
        <w:t xml:space="preserve"> в дефисе шестом слова «закрытых акционерных обществ» заменить словами «непубличных акционерных обществ»;</w:t>
      </w:r>
    </w:p>
    <w:p w:rsidR="000B5EED" w:rsidRDefault="00EB0F9A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="000B5EED">
        <w:rPr>
          <w:sz w:val="28"/>
          <w:szCs w:val="28"/>
        </w:rPr>
        <w:t>дополнить пунктом 1.4.1 следующего содержания:</w:t>
      </w:r>
    </w:p>
    <w:p w:rsidR="000B5EED" w:rsidRDefault="000B5EED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1.4.1.  Межмуниципальное сотрудничество осуществляется в следующих формах:</w:t>
      </w:r>
    </w:p>
    <w:p w:rsidR="00FB6148" w:rsidRDefault="00D917C7" w:rsidP="00FB61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членство муниципальных образований в объединениях муниципальных образований;</w:t>
      </w:r>
    </w:p>
    <w:p w:rsidR="00FB6148" w:rsidRDefault="00D917C7" w:rsidP="00FB61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FB6148" w:rsidRDefault="00D917C7" w:rsidP="00FB61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учреждение муниципальными образованиями некоммерческих организаций;</w:t>
      </w:r>
    </w:p>
    <w:p w:rsidR="00FB6148" w:rsidRDefault="00D917C7" w:rsidP="00FB61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заключение договоров и соглашений;</w:t>
      </w:r>
    </w:p>
    <w:p w:rsidR="00D917C7" w:rsidRDefault="00D917C7" w:rsidP="00FB61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организация </w:t>
      </w:r>
      <w:proofErr w:type="gramStart"/>
      <w:r>
        <w:rPr>
          <w:rFonts w:eastAsiaTheme="minorHAnsi"/>
          <w:sz w:val="28"/>
          <w:szCs w:val="28"/>
          <w:lang w:eastAsia="en-US"/>
        </w:rPr>
        <w:t>взаимодействия советов муниципальных образований субъектов Российской Федерации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26F30" w:rsidRDefault="000B5EED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6F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1.2. </w:t>
      </w:r>
      <w:r w:rsidR="00726F30">
        <w:rPr>
          <w:sz w:val="28"/>
          <w:szCs w:val="28"/>
        </w:rPr>
        <w:t>пункт 2.1 раздела 2 изложить в следующей редакции:</w:t>
      </w:r>
    </w:p>
    <w:p w:rsidR="00726F30" w:rsidRDefault="00726F30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« 2.1. Муниципальное образование «Город Коряжма» может участвовать в Совете муниципальных образований Архангельской области в целях осуществления взаимодействия органов местного самоуправления, их должностных лиц, а также муниципальных образований, представления и защиты их общих интересов в пределах территории Архангельской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0A3282" w:rsidRDefault="00726F30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 </w:t>
      </w:r>
      <w:r w:rsidR="000A3282">
        <w:rPr>
          <w:sz w:val="28"/>
          <w:szCs w:val="28"/>
        </w:rPr>
        <w:t>в разделе 4:</w:t>
      </w:r>
    </w:p>
    <w:p w:rsidR="000A3282" w:rsidRDefault="000B5EED" w:rsidP="0090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2D7B">
        <w:rPr>
          <w:sz w:val="28"/>
          <w:szCs w:val="28"/>
        </w:rPr>
        <w:t xml:space="preserve"> </w:t>
      </w:r>
      <w:r w:rsidR="000A3282">
        <w:rPr>
          <w:sz w:val="28"/>
          <w:szCs w:val="28"/>
        </w:rPr>
        <w:t>1) в пунктах 4.1, 4.3  слова «закрытых акционерных обществ» в соответствующем падеже заменить словами «непубличных акционерных обществ» в соответствующем падеже.</w:t>
      </w:r>
    </w:p>
    <w:p w:rsidR="00FB6148" w:rsidRPr="00FB6148" w:rsidRDefault="00FB6148" w:rsidP="00FB6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 Настоящее решение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в газете «Коряжемский муниципальный вестник».</w:t>
      </w:r>
    </w:p>
    <w:p w:rsidR="00FB6148" w:rsidRDefault="00FB6148" w:rsidP="00FB6148">
      <w:pPr>
        <w:jc w:val="both"/>
        <w:rPr>
          <w:b/>
          <w:sz w:val="28"/>
          <w:szCs w:val="28"/>
        </w:rPr>
      </w:pPr>
    </w:p>
    <w:p w:rsidR="00726F30" w:rsidRDefault="00726F30" w:rsidP="00FB6148">
      <w:pPr>
        <w:jc w:val="both"/>
        <w:rPr>
          <w:b/>
          <w:sz w:val="28"/>
          <w:szCs w:val="28"/>
        </w:rPr>
      </w:pPr>
    </w:p>
    <w:p w:rsidR="00FB6148" w:rsidRDefault="00FB6148" w:rsidP="00FB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B6148" w:rsidRDefault="00FB6148" w:rsidP="00FB6148">
      <w:pPr>
        <w:rPr>
          <w:b/>
          <w:sz w:val="28"/>
          <w:szCs w:val="28"/>
        </w:rPr>
      </w:pPr>
    </w:p>
    <w:p w:rsidR="00FB6148" w:rsidRDefault="00FB6148" w:rsidP="00FB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B6148">
        <w:rPr>
          <w:sz w:val="28"/>
          <w:szCs w:val="28"/>
        </w:rPr>
        <w:t xml:space="preserve"> Председатель городской Думы</w:t>
      </w:r>
      <w:r>
        <w:rPr>
          <w:sz w:val="28"/>
          <w:szCs w:val="28"/>
        </w:rPr>
        <w:t xml:space="preserve">                                                Е.А. Бунькова</w:t>
      </w:r>
    </w:p>
    <w:p w:rsidR="00FB6148" w:rsidRDefault="00FB6148" w:rsidP="00FB6148">
      <w:pPr>
        <w:rPr>
          <w:sz w:val="28"/>
          <w:szCs w:val="28"/>
        </w:rPr>
      </w:pPr>
    </w:p>
    <w:p w:rsidR="00FB6148" w:rsidRDefault="00FB6148" w:rsidP="00FB61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B6148" w:rsidRPr="00FB6148" w:rsidRDefault="00FB6148" w:rsidP="00FB6148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                                        А.А. Ткач</w:t>
      </w: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</w:p>
    <w:p w:rsidR="00FB6148" w:rsidRDefault="00FB6148" w:rsidP="0090440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B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0F"/>
    <w:rsid w:val="000801B3"/>
    <w:rsid w:val="000A3282"/>
    <w:rsid w:val="000B5EED"/>
    <w:rsid w:val="001E6236"/>
    <w:rsid w:val="001F44EC"/>
    <w:rsid w:val="003F21FF"/>
    <w:rsid w:val="005B3C40"/>
    <w:rsid w:val="005F3E95"/>
    <w:rsid w:val="00622D7B"/>
    <w:rsid w:val="00726F30"/>
    <w:rsid w:val="00862421"/>
    <w:rsid w:val="00900053"/>
    <w:rsid w:val="0090440F"/>
    <w:rsid w:val="00A05D66"/>
    <w:rsid w:val="00AE4B43"/>
    <w:rsid w:val="00B16016"/>
    <w:rsid w:val="00B402F6"/>
    <w:rsid w:val="00B73797"/>
    <w:rsid w:val="00BB0862"/>
    <w:rsid w:val="00BB76A2"/>
    <w:rsid w:val="00BC3D6C"/>
    <w:rsid w:val="00C95196"/>
    <w:rsid w:val="00D917C7"/>
    <w:rsid w:val="00E1156D"/>
    <w:rsid w:val="00EB0F9A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3</cp:revision>
  <cp:lastPrinted>2024-10-16T08:56:00Z</cp:lastPrinted>
  <dcterms:created xsi:type="dcterms:W3CDTF">2024-10-16T08:59:00Z</dcterms:created>
  <dcterms:modified xsi:type="dcterms:W3CDTF">2024-10-31T07:02:00Z</dcterms:modified>
</cp:coreProperties>
</file>