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94" w:rsidRDefault="00CA4594" w:rsidP="00CA459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77" w:type="dxa"/>
            <w:vAlign w:val="center"/>
          </w:tcPr>
          <w:p w:rsidR="00CA4594" w:rsidRDefault="00CA459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446AE2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 внесении изменений в решение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городской Думы от 19.02.2009 № 581 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«О порядке и условиях приватизации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8"/>
          <w:szCs w:val="28"/>
          <w:lang w:eastAsia="en-US"/>
        </w:rPr>
        <w:t>муниципального имущества МО «Город Коряжма»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proofErr w:type="gramStart"/>
      <w:r>
        <w:rPr>
          <w:color w:val="000000"/>
          <w:sz w:val="28"/>
          <w:szCs w:val="28"/>
          <w:lang w:eastAsia="en-US"/>
        </w:rPr>
        <w:t>Руководствуясь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городского округа Архангельской области «Город Коряжма», городская Дума</w:t>
      </w:r>
      <w:proofErr w:type="gramEnd"/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46AE2" w:rsidRPr="00663486" w:rsidRDefault="00446AE2" w:rsidP="00446AE2">
      <w:pPr>
        <w:rPr>
          <w:b/>
          <w:sz w:val="28"/>
          <w:szCs w:val="28"/>
        </w:rPr>
      </w:pPr>
      <w:r w:rsidRPr="00663486">
        <w:rPr>
          <w:sz w:val="28"/>
          <w:szCs w:val="28"/>
        </w:rPr>
        <w:t xml:space="preserve">      </w:t>
      </w:r>
      <w:r w:rsidRPr="00663486">
        <w:rPr>
          <w:b/>
          <w:sz w:val="28"/>
          <w:szCs w:val="28"/>
        </w:rPr>
        <w:t>РЕШАЕТ: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1.  </w:t>
      </w:r>
      <w:proofErr w:type="gramStart"/>
      <w:r>
        <w:rPr>
          <w:color w:val="000000"/>
          <w:sz w:val="28"/>
          <w:szCs w:val="28"/>
          <w:lang w:eastAsia="en-US"/>
        </w:rPr>
        <w:t>Внести в решение городской Думы от 19.02.2009 № 581 «О порядке и условиях приватизации муниципального имущества МО «Город Коряжма»    (в ред. решений городской Думы от 26.11.2009 № 106, от 09.04.2015 № 123, от 23.06.2016 № 229, от 19.11.2020 № 231) следующие изменения:</w:t>
      </w:r>
      <w:proofErr w:type="gramEnd"/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1.1. </w:t>
      </w:r>
      <w:r>
        <w:rPr>
          <w:color w:val="000000"/>
          <w:sz w:val="28"/>
          <w:szCs w:val="28"/>
          <w:lang w:eastAsia="en-US"/>
        </w:rPr>
        <w:t>в наименовании и пункте 1 слова «МО «Город Коряжма» заменить словами «городского округа Архангельской области «Город Коряжма».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2. </w:t>
      </w:r>
      <w:proofErr w:type="gramStart"/>
      <w:r>
        <w:rPr>
          <w:color w:val="000000"/>
          <w:sz w:val="28"/>
          <w:szCs w:val="28"/>
          <w:lang w:eastAsia="en-US"/>
        </w:rPr>
        <w:t>Внести в Положение о порядке и условиях приватизации муниципального имущества МО «Город Коряжма», принятое решением городской Думы от 19.02.2009 № 581 (в ред. решений городской Думы от 26.11.2009 № 106, от 09.04.2015 № 123, от 23.06.2016 № 229, от 10.11.2020             № 231), следующие изменения:</w:t>
      </w:r>
      <w:proofErr w:type="gramEnd"/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2.1. </w:t>
      </w:r>
      <w:r>
        <w:rPr>
          <w:color w:val="000000"/>
          <w:sz w:val="28"/>
          <w:szCs w:val="28"/>
          <w:lang w:eastAsia="en-US"/>
        </w:rPr>
        <w:t>в наименовании слова «МО «Город Коряжма» заменить словами «городского округа Архангельской области «Город Коряжма»;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2.2.   </w:t>
      </w:r>
      <w:r>
        <w:rPr>
          <w:color w:val="000000"/>
          <w:sz w:val="28"/>
          <w:szCs w:val="28"/>
          <w:lang w:eastAsia="en-US"/>
        </w:rPr>
        <w:t>в пункте 1.2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446AE2" w:rsidRDefault="00446AE2" w:rsidP="00446A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2.3. </w:t>
      </w:r>
      <w:r>
        <w:rPr>
          <w:color w:val="000000"/>
          <w:sz w:val="28"/>
          <w:szCs w:val="28"/>
          <w:lang w:eastAsia="en-US"/>
        </w:rPr>
        <w:t>пункт 2.2. изложить в следующей редакции:</w:t>
      </w:r>
    </w:p>
    <w:p w:rsidR="008B5CBA" w:rsidRPr="008B5CBA" w:rsidRDefault="00446AE2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«2.2. Структура и содержание прогнозного плана о приватизации муниципального имущества определяются в соответствии с Правилами разработки прогнозных планов (программ) приватизации государственного и </w:t>
      </w:r>
      <w:r>
        <w:rPr>
          <w:color w:val="000000"/>
          <w:sz w:val="28"/>
          <w:szCs w:val="28"/>
          <w:lang w:eastAsia="en-US"/>
        </w:rPr>
        <w:lastRenderedPageBreak/>
        <w:t>муниципального</w:t>
      </w:r>
      <w:r w:rsidR="008B5CBA">
        <w:rPr>
          <w:color w:val="000000"/>
          <w:sz w:val="28"/>
          <w:szCs w:val="28"/>
          <w:lang w:eastAsia="en-US"/>
        </w:rPr>
        <w:t xml:space="preserve"> </w:t>
      </w:r>
      <w:r w:rsidR="008B5CBA" w:rsidRPr="008B5CBA">
        <w:rPr>
          <w:color w:val="000000"/>
          <w:sz w:val="28"/>
          <w:szCs w:val="28"/>
          <w:lang w:eastAsia="en-US"/>
        </w:rPr>
        <w:t>имущества, утвержденных Постановлением Правительства Российской Федерации от 26 декабря 2005 г. № 806.»;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>2.4.   в пункте 2.3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8B5CBA">
        <w:rPr>
          <w:color w:val="000000"/>
          <w:sz w:val="28"/>
          <w:szCs w:val="28"/>
          <w:lang w:eastAsia="en-US"/>
        </w:rPr>
        <w:t>2.5. пункт 4.3 дополнить абзацем седьмым следующего содержания: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Pr="008B5CBA">
        <w:rPr>
          <w:color w:val="000000"/>
          <w:sz w:val="28"/>
          <w:szCs w:val="28"/>
          <w:lang w:eastAsia="en-US"/>
        </w:rPr>
        <w:t>«Все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proofErr w:type="gramStart"/>
      <w:r w:rsidRPr="008B5CBA">
        <w:rPr>
          <w:color w:val="000000"/>
          <w:sz w:val="28"/>
          <w:szCs w:val="28"/>
          <w:lang w:eastAsia="en-US"/>
        </w:rPr>
        <w:t>.».</w:t>
      </w:r>
      <w:proofErr w:type="gramEnd"/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8B5CBA">
        <w:rPr>
          <w:color w:val="000000"/>
          <w:sz w:val="28"/>
          <w:szCs w:val="28"/>
          <w:lang w:eastAsia="en-US"/>
        </w:rPr>
        <w:t>2.6. в пункте 5.1: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8B5CBA">
        <w:rPr>
          <w:color w:val="000000"/>
          <w:sz w:val="28"/>
          <w:szCs w:val="28"/>
          <w:lang w:eastAsia="en-US"/>
        </w:rPr>
        <w:t>1) подпункты 5, 6 изложить в следующей редакции: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</w:t>
      </w:r>
      <w:r w:rsidRPr="008B5CBA">
        <w:rPr>
          <w:color w:val="000000"/>
          <w:sz w:val="28"/>
          <w:szCs w:val="28"/>
          <w:lang w:eastAsia="en-US"/>
        </w:rPr>
        <w:t>«5) продажа муниципального имущества посредством публичного предложения (далее - продажа посредством публичного предложения),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</w:t>
      </w:r>
      <w:proofErr w:type="gramStart"/>
      <w:r w:rsidRPr="008B5CBA">
        <w:rPr>
          <w:color w:val="000000"/>
          <w:sz w:val="28"/>
          <w:szCs w:val="28"/>
          <w:lang w:eastAsia="en-US"/>
        </w:rPr>
        <w:t>.»</w:t>
      </w:r>
      <w:proofErr w:type="gramEnd"/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</w:t>
      </w:r>
      <w:r w:rsidRPr="008B5CBA">
        <w:rPr>
          <w:color w:val="000000"/>
          <w:sz w:val="28"/>
          <w:szCs w:val="28"/>
          <w:lang w:eastAsia="en-US"/>
        </w:rPr>
        <w:t>«6) продажа муниципального имущества по минимально допустимой цене.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>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Законом о приватизации.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Pr="008B5CBA">
        <w:rPr>
          <w:color w:val="000000"/>
          <w:sz w:val="28"/>
          <w:szCs w:val="28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Pr="008B5CBA">
        <w:rPr>
          <w:color w:val="000000"/>
          <w:sz w:val="28"/>
          <w:szCs w:val="28"/>
          <w:lang w:eastAsia="en-US"/>
        </w:rPr>
        <w:t>.»</w:t>
      </w:r>
      <w:proofErr w:type="gramEnd"/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Pr="008B5CBA">
        <w:rPr>
          <w:color w:val="000000"/>
          <w:sz w:val="28"/>
          <w:szCs w:val="28"/>
          <w:lang w:eastAsia="en-US"/>
        </w:rPr>
        <w:t>2) в подпункте 7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>2.7. в пункте 6.1 слова «МО «Город Коряжма» заменить словами «городского округа Архангельской области «Город Коряжма».</w:t>
      </w:r>
    </w:p>
    <w:p w:rsid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8B5CBA">
        <w:rPr>
          <w:color w:val="000000"/>
          <w:sz w:val="28"/>
          <w:szCs w:val="28"/>
          <w:lang w:eastAsia="en-US"/>
        </w:rPr>
        <w:t xml:space="preserve"> 2.8. в пункте 6.3: 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>1) дополнить дефисами двенадцатым, тринадцатым следующего содержания: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 xml:space="preserve">-   размер уставного капитала акционерного общества или общества с ограниченной ответственностью, </w:t>
      </w:r>
      <w:proofErr w:type="gramStart"/>
      <w:r w:rsidRPr="008B5CBA">
        <w:rPr>
          <w:color w:val="000000"/>
          <w:sz w:val="28"/>
          <w:szCs w:val="28"/>
          <w:lang w:eastAsia="en-US"/>
        </w:rPr>
        <w:t>создаваемых</w:t>
      </w:r>
      <w:proofErr w:type="gramEnd"/>
      <w:r w:rsidRPr="008B5CBA">
        <w:rPr>
          <w:color w:val="000000"/>
          <w:sz w:val="28"/>
          <w:szCs w:val="28"/>
          <w:lang w:eastAsia="en-US"/>
        </w:rPr>
        <w:t xml:space="preserve"> посредством преобразования унитарного предприятия;</w:t>
      </w:r>
    </w:p>
    <w:p w:rsidR="008B5CBA" w:rsidRPr="008B5CBA" w:rsidRDefault="008B5CBA" w:rsidP="008B5CBA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</w:t>
      </w:r>
      <w:r w:rsidRPr="008B5CBA">
        <w:rPr>
          <w:color w:val="000000"/>
          <w:sz w:val="28"/>
          <w:szCs w:val="28"/>
          <w:lang w:eastAsia="en-US"/>
        </w:rPr>
        <w:t>-  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446AE2" w:rsidRDefault="008B5CBA" w:rsidP="008B5CB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8B5CBA">
        <w:rPr>
          <w:color w:val="000000"/>
          <w:sz w:val="28"/>
          <w:szCs w:val="28"/>
          <w:lang w:eastAsia="en-US"/>
        </w:rPr>
        <w:t>2) в дефисе четвертом слова «и порядок внесения платежей» исключить.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5037">
        <w:rPr>
          <w:sz w:val="28"/>
          <w:szCs w:val="28"/>
        </w:rPr>
        <w:t>2.9. дополнить пунктом 6.4 следующего содержания: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5037">
        <w:rPr>
          <w:sz w:val="28"/>
          <w:szCs w:val="28"/>
        </w:rPr>
        <w:t>«6.4. Продажа муниципального имущества способами, установленными подпунктами 1-5 пункта 5.1 настоящего Положения, осуществляется в электронной форме.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5037">
        <w:rPr>
          <w:sz w:val="28"/>
          <w:szCs w:val="28"/>
        </w:rPr>
        <w:t>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</w:t>
      </w:r>
      <w:proofErr w:type="gramStart"/>
      <w:r w:rsidRPr="00AF5037">
        <w:rPr>
          <w:sz w:val="28"/>
          <w:szCs w:val="28"/>
        </w:rPr>
        <w:t>.».</w:t>
      </w:r>
      <w:proofErr w:type="gramEnd"/>
    </w:p>
    <w:p w:rsidR="00AF5037" w:rsidRPr="00AF5037" w:rsidRDefault="00AF5037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5037">
        <w:rPr>
          <w:sz w:val="28"/>
          <w:szCs w:val="28"/>
        </w:rPr>
        <w:t>2.10. пункт 6.4 считать соответственно пунктом 6.5.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5037">
        <w:rPr>
          <w:sz w:val="28"/>
          <w:szCs w:val="28"/>
        </w:rPr>
        <w:t>2.11. в наименовании раздела 8 слова «и представление бухгалтерской (финансовой) отчетности» исключить.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5037">
        <w:rPr>
          <w:sz w:val="28"/>
          <w:szCs w:val="28"/>
        </w:rPr>
        <w:t>2.12. подпункты 5, 6 пункта 8.5 изложить в следующей редакции:</w:t>
      </w:r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037" w:rsidRPr="00AF5037">
        <w:rPr>
          <w:sz w:val="28"/>
          <w:szCs w:val="28"/>
        </w:rPr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5037" w:rsidRPr="00AF5037">
        <w:rPr>
          <w:sz w:val="28"/>
          <w:szCs w:val="28"/>
        </w:rPr>
        <w:t>«6)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 о приватизации,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указанного закона.»</w:t>
      </w:r>
      <w:proofErr w:type="gramEnd"/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37" w:rsidRPr="00AF5037">
        <w:rPr>
          <w:sz w:val="28"/>
          <w:szCs w:val="28"/>
        </w:rPr>
        <w:t>2.13.  в пункте 9.4 слова «МО «Город Коряжма» заменить словами «городского округа Архангельской области «Город Коряжма».</w:t>
      </w:r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37" w:rsidRPr="00AF5037">
        <w:rPr>
          <w:sz w:val="28"/>
          <w:szCs w:val="28"/>
        </w:rPr>
        <w:t>2.14. пункт 10.2:</w:t>
      </w:r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37" w:rsidRPr="00AF5037">
        <w:rPr>
          <w:sz w:val="28"/>
          <w:szCs w:val="28"/>
        </w:rPr>
        <w:t>1) после первого дефиса дополнить дефисом вторым следующего содержания:</w:t>
      </w:r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37" w:rsidRPr="00AF5037">
        <w:rPr>
          <w:sz w:val="28"/>
          <w:szCs w:val="28"/>
        </w:rPr>
        <w:t>«- порядок осуществления покупателем полномочий в отношении указанного имущества до перехода к нему права собственности на указанное имущество</w:t>
      </w:r>
      <w:proofErr w:type="gramStart"/>
      <w:r w:rsidR="00AF5037" w:rsidRPr="00AF5037">
        <w:rPr>
          <w:sz w:val="28"/>
          <w:szCs w:val="28"/>
        </w:rPr>
        <w:t>;»</w:t>
      </w:r>
      <w:proofErr w:type="gramEnd"/>
    </w:p>
    <w:p w:rsidR="00AF5037" w:rsidRPr="00AF5037" w:rsidRDefault="00A66AA8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037" w:rsidRPr="00AF5037">
        <w:rPr>
          <w:sz w:val="28"/>
          <w:szCs w:val="28"/>
        </w:rPr>
        <w:t xml:space="preserve">2) дополнить последним абзацем следующего содержания: «Обязательства   покупателя   в   </w:t>
      </w:r>
      <w:proofErr w:type="gramStart"/>
      <w:r w:rsidR="00AF5037" w:rsidRPr="00AF5037">
        <w:rPr>
          <w:sz w:val="28"/>
          <w:szCs w:val="28"/>
        </w:rPr>
        <w:t>отношении</w:t>
      </w:r>
      <w:proofErr w:type="gramEnd"/>
      <w:r w:rsidR="00AF5037" w:rsidRPr="00AF5037">
        <w:rPr>
          <w:sz w:val="28"/>
          <w:szCs w:val="28"/>
        </w:rPr>
        <w:t xml:space="preserve">   приобретаемого   муниципального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 w:rsidRPr="00AF5037">
        <w:rPr>
          <w:sz w:val="28"/>
          <w:szCs w:val="28"/>
        </w:rPr>
        <w:t>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</w:t>
      </w:r>
      <w:proofErr w:type="gramStart"/>
      <w:r w:rsidRPr="00AF5037">
        <w:rPr>
          <w:sz w:val="28"/>
          <w:szCs w:val="28"/>
        </w:rPr>
        <w:t>,»</w:t>
      </w:r>
      <w:proofErr w:type="gramEnd"/>
      <w:r w:rsidRPr="00AF5037">
        <w:rPr>
          <w:sz w:val="28"/>
          <w:szCs w:val="28"/>
        </w:rPr>
        <w:t>.</w:t>
      </w:r>
    </w:p>
    <w:p w:rsidR="00AF5037" w:rsidRPr="00AF5037" w:rsidRDefault="00992DA5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037" w:rsidRPr="00AF5037">
        <w:rPr>
          <w:sz w:val="28"/>
          <w:szCs w:val="28"/>
        </w:rPr>
        <w:t>2.15. раздел 11 дополнить пунктом 11.1 следующего содержания:</w:t>
      </w:r>
    </w:p>
    <w:p w:rsidR="00AF5037" w:rsidRPr="00AF5037" w:rsidRDefault="00AF5037" w:rsidP="00AF5037">
      <w:pPr>
        <w:jc w:val="both"/>
        <w:rPr>
          <w:sz w:val="28"/>
          <w:szCs w:val="28"/>
        </w:rPr>
      </w:pPr>
      <w:r w:rsidRPr="00AF5037">
        <w:rPr>
          <w:sz w:val="28"/>
          <w:szCs w:val="28"/>
        </w:rPr>
        <w:lastRenderedPageBreak/>
        <w:t>«11.1. Право собственности на приобретаемое муниципальное имущество переходит покупателю в установленном порядке после его полной оплаты с учетом особенностей, установленных Законом о приватизации.</w:t>
      </w:r>
    </w:p>
    <w:p w:rsidR="00AF5037" w:rsidRPr="00AF5037" w:rsidRDefault="00992DA5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37" w:rsidRPr="00AF5037">
        <w:rPr>
          <w:sz w:val="28"/>
          <w:szCs w:val="28"/>
        </w:rPr>
        <w:t>2.16. пункт 11.1 соответственно считать пунктом 11.2.</w:t>
      </w:r>
    </w:p>
    <w:p w:rsidR="00446AE2" w:rsidRDefault="00992DA5" w:rsidP="00AF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5037" w:rsidRPr="00AF5037">
        <w:rPr>
          <w:sz w:val="28"/>
          <w:szCs w:val="28"/>
        </w:rPr>
        <w:t xml:space="preserve">2. Настоящее решение вступает в силу </w:t>
      </w:r>
      <w:proofErr w:type="gramStart"/>
      <w:r w:rsidR="00AF5037" w:rsidRPr="00AF5037">
        <w:rPr>
          <w:sz w:val="28"/>
          <w:szCs w:val="28"/>
        </w:rPr>
        <w:t>с</w:t>
      </w:r>
      <w:proofErr w:type="gramEnd"/>
      <w:r w:rsidR="00AF5037" w:rsidRPr="00AF5037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446AE2" w:rsidRDefault="00446AE2" w:rsidP="00446AE2">
      <w:pPr>
        <w:jc w:val="both"/>
        <w:rPr>
          <w:sz w:val="28"/>
          <w:szCs w:val="28"/>
        </w:rPr>
      </w:pPr>
    </w:p>
    <w:p w:rsidR="00992DA5" w:rsidRDefault="00992DA5">
      <w:pPr>
        <w:rPr>
          <w:sz w:val="28"/>
          <w:szCs w:val="28"/>
        </w:rPr>
      </w:pPr>
    </w:p>
    <w:p w:rsidR="001027B9" w:rsidRPr="00E93798" w:rsidRDefault="001027B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Думы                                                </w:t>
      </w:r>
      <w:r w:rsidR="00992D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Е.</w:t>
      </w:r>
      <w:r w:rsidR="00992DA5">
        <w:rPr>
          <w:sz w:val="28"/>
          <w:szCs w:val="28"/>
        </w:rPr>
        <w:t xml:space="preserve"> </w:t>
      </w:r>
      <w:r>
        <w:rPr>
          <w:sz w:val="28"/>
          <w:szCs w:val="28"/>
        </w:rPr>
        <w:t>А. Бунькова</w:t>
      </w:r>
    </w:p>
    <w:p w:rsidR="00E93798" w:rsidRDefault="00E93798"/>
    <w:p w:rsidR="00E93798" w:rsidRDefault="00E93798"/>
    <w:p w:rsidR="00E93798" w:rsidRDefault="00E93798"/>
    <w:p w:rsidR="00E93798" w:rsidRPr="001027B9" w:rsidRDefault="001027B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</w:t>
      </w:r>
      <w:r w:rsidR="00992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</w:t>
      </w:r>
      <w:r w:rsidR="00992DA5">
        <w:rPr>
          <w:sz w:val="28"/>
          <w:szCs w:val="28"/>
        </w:rPr>
        <w:t xml:space="preserve"> </w:t>
      </w:r>
      <w:r>
        <w:rPr>
          <w:sz w:val="28"/>
          <w:szCs w:val="28"/>
        </w:rPr>
        <w:t>А. Ткач</w:t>
      </w:r>
    </w:p>
    <w:p w:rsidR="00E93798" w:rsidRDefault="00E93798"/>
    <w:p w:rsidR="00CA4594" w:rsidRDefault="00CA4594"/>
    <w:p w:rsidR="00CA4594" w:rsidRDefault="00CA4594"/>
    <w:p w:rsidR="00663486" w:rsidRDefault="00663486"/>
    <w:p w:rsidR="00233343" w:rsidRDefault="00233343"/>
    <w:p w:rsidR="00233343" w:rsidRDefault="00233343"/>
    <w:p w:rsidR="00CA4594" w:rsidRDefault="00CA4594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>
      <w:bookmarkStart w:id="0" w:name="_GoBack"/>
      <w:bookmarkEnd w:id="0"/>
    </w:p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02BB7" w:rsidRDefault="00802BB7"/>
    <w:p w:rsidR="008C174F" w:rsidRDefault="008C174F"/>
    <w:p w:rsidR="008C174F" w:rsidRDefault="008C174F"/>
    <w:p w:rsidR="008C174F" w:rsidRDefault="008C174F"/>
    <w:p w:rsidR="008C174F" w:rsidRDefault="008C174F"/>
    <w:p w:rsidR="008C174F" w:rsidRDefault="008C174F"/>
    <w:p w:rsidR="008C174F" w:rsidRDefault="008C174F"/>
    <w:p w:rsidR="008C174F" w:rsidRDefault="008C174F"/>
    <w:p w:rsidR="00802BB7" w:rsidRDefault="00802BB7"/>
    <w:p w:rsidR="00802BB7" w:rsidRDefault="00802BB7"/>
    <w:p w:rsidR="00802BB7" w:rsidRDefault="00802BB7"/>
    <w:sectPr w:rsidR="00802BB7" w:rsidSect="00EA1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24" w:rsidRDefault="00B87324" w:rsidP="00712A1F">
      <w:r>
        <w:separator/>
      </w:r>
    </w:p>
  </w:endnote>
  <w:endnote w:type="continuationSeparator" w:id="0">
    <w:p w:rsidR="00B87324" w:rsidRDefault="00B87324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24" w:rsidRDefault="00B87324" w:rsidP="00712A1F">
      <w:r>
        <w:separator/>
      </w:r>
    </w:p>
  </w:footnote>
  <w:footnote w:type="continuationSeparator" w:id="0">
    <w:p w:rsidR="00B87324" w:rsidRDefault="00B87324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4"/>
    <w:rsid w:val="00083807"/>
    <w:rsid w:val="001027B9"/>
    <w:rsid w:val="00145C24"/>
    <w:rsid w:val="00233343"/>
    <w:rsid w:val="00245061"/>
    <w:rsid w:val="002F51F7"/>
    <w:rsid w:val="003D73E3"/>
    <w:rsid w:val="0042116B"/>
    <w:rsid w:val="00446AE2"/>
    <w:rsid w:val="00663486"/>
    <w:rsid w:val="00690DA1"/>
    <w:rsid w:val="006B4487"/>
    <w:rsid w:val="006F391B"/>
    <w:rsid w:val="00712A1F"/>
    <w:rsid w:val="007754A3"/>
    <w:rsid w:val="00802BB7"/>
    <w:rsid w:val="008B5CBA"/>
    <w:rsid w:val="008C174F"/>
    <w:rsid w:val="00992DA5"/>
    <w:rsid w:val="009A0E61"/>
    <w:rsid w:val="00A66AA8"/>
    <w:rsid w:val="00AB492C"/>
    <w:rsid w:val="00AF5037"/>
    <w:rsid w:val="00B076B4"/>
    <w:rsid w:val="00B346DF"/>
    <w:rsid w:val="00B3564F"/>
    <w:rsid w:val="00B72CDA"/>
    <w:rsid w:val="00B87324"/>
    <w:rsid w:val="00CA4594"/>
    <w:rsid w:val="00DE724B"/>
    <w:rsid w:val="00E93798"/>
    <w:rsid w:val="00EA1EC8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C65B-A196-4039-8874-E1762584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12</cp:revision>
  <cp:lastPrinted>2024-07-02T08:30:00Z</cp:lastPrinted>
  <dcterms:created xsi:type="dcterms:W3CDTF">2024-07-02T13:21:00Z</dcterms:created>
  <dcterms:modified xsi:type="dcterms:W3CDTF">2024-09-16T10:31:00Z</dcterms:modified>
</cp:coreProperties>
</file>