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0A" w:rsidRPr="00FB340A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B340A" w:rsidRPr="00C7515B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751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D39BF1" wp14:editId="6512239F">
            <wp:extent cx="647700" cy="809625"/>
            <wp:effectExtent l="0" t="0" r="0" b="9525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40A" w:rsidRPr="006827EE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Дума</w:t>
      </w:r>
    </w:p>
    <w:p w:rsidR="00FB340A" w:rsidRPr="006827EE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Архангельской области</w:t>
      </w:r>
    </w:p>
    <w:p w:rsidR="00FB340A" w:rsidRPr="006827EE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7EE">
        <w:rPr>
          <w:rFonts w:ascii="Times New Roman" w:eastAsia="Times New Roman" w:hAnsi="Times New Roman" w:cs="Times New Roman"/>
          <w:sz w:val="28"/>
          <w:szCs w:val="28"/>
          <w:lang w:eastAsia="ru-RU"/>
        </w:rPr>
        <w:t>“Город Коряжма”</w:t>
      </w:r>
    </w:p>
    <w:p w:rsidR="00FB340A" w:rsidRPr="006827EE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(городская Дума)</w:t>
      </w:r>
    </w:p>
    <w:p w:rsidR="00FB340A" w:rsidRPr="00C7515B" w:rsidRDefault="00FB340A" w:rsidP="00FB340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C7515B">
        <w:rPr>
          <w:rFonts w:ascii="Arial" w:eastAsia="Times New Roman" w:hAnsi="Arial" w:cs="Arial"/>
          <w:sz w:val="36"/>
          <w:szCs w:val="36"/>
          <w:lang w:eastAsia="ru-RU"/>
        </w:rPr>
        <w:t>РЕШЕНИЕ</w:t>
      </w:r>
    </w:p>
    <w:p w:rsidR="00FB340A" w:rsidRPr="006827EE" w:rsidRDefault="00A166BC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E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Коряжма</w:t>
      </w:r>
    </w:p>
    <w:p w:rsidR="00FB340A" w:rsidRPr="00C7515B" w:rsidRDefault="00FB340A" w:rsidP="00FB34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577"/>
      </w:tblGrid>
      <w:tr w:rsidR="00FB340A" w:rsidRPr="00C7515B" w:rsidTr="00201674">
        <w:trPr>
          <w:trHeight w:val="368"/>
        </w:trPr>
        <w:tc>
          <w:tcPr>
            <w:tcW w:w="1951" w:type="dxa"/>
            <w:vAlign w:val="center"/>
          </w:tcPr>
          <w:p w:rsidR="00FB340A" w:rsidRPr="00A51C22" w:rsidRDefault="00072AA2" w:rsidP="0007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</w:t>
            </w:r>
            <w:r w:rsidR="0037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092F" w:rsidRPr="00A5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</w:t>
            </w:r>
          </w:p>
        </w:tc>
        <w:tc>
          <w:tcPr>
            <w:tcW w:w="1985" w:type="dxa"/>
            <w:vAlign w:val="center"/>
          </w:tcPr>
          <w:p w:rsidR="00FB340A" w:rsidRPr="00A51C22" w:rsidRDefault="00FB340A" w:rsidP="00A1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</w:p>
        </w:tc>
        <w:tc>
          <w:tcPr>
            <w:tcW w:w="5577" w:type="dxa"/>
            <w:vAlign w:val="center"/>
          </w:tcPr>
          <w:p w:rsidR="00FB340A" w:rsidRPr="00C7515B" w:rsidRDefault="00FB340A" w:rsidP="00FB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340A" w:rsidRPr="00C7515B" w:rsidRDefault="00FB340A" w:rsidP="00FB3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F240C2" w:rsidRDefault="00FB340A" w:rsidP="00A14B92">
      <w:pPr>
        <w:spacing w:after="0"/>
        <w:ind w:right="495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отчёте о деятельности городской Думы городского округа Архангельской о</w:t>
      </w:r>
      <w:r w:rsidR="002C092F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 «Город Коряжма» седьмого созыва                     за </w:t>
      </w:r>
      <w:r w:rsidR="00F8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92F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bookmarkEnd w:id="0"/>
    <w:p w:rsidR="00FB340A" w:rsidRPr="00F240C2" w:rsidRDefault="00FB340A" w:rsidP="00A14B92">
      <w:pPr>
        <w:spacing w:after="0"/>
        <w:ind w:right="50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40A" w:rsidRPr="00F240C2" w:rsidRDefault="00FB340A" w:rsidP="00A14B92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FB340A" w:rsidRPr="00F240C2" w:rsidRDefault="00FB340A" w:rsidP="00A14B92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Заслушав информацию Буньковой Е.</w:t>
      </w:r>
      <w:r w:rsidR="0002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А., председателя городской Думы городского округа </w:t>
      </w:r>
      <w:r w:rsidR="00F8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«Город Коряжма», о деятельности городской Думы городского округа Архангельской области «Город Коряжма» </w:t>
      </w:r>
      <w:r w:rsidR="006B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седьмого созыва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B2E25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C092F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городская Дума</w:t>
      </w:r>
    </w:p>
    <w:p w:rsidR="00FB340A" w:rsidRPr="00F240C2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F240C2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РЕШАЕТ:</w:t>
      </w:r>
    </w:p>
    <w:p w:rsidR="00FB340A" w:rsidRPr="00F240C2" w:rsidRDefault="00FB340A" w:rsidP="00A14B9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Принять отчёт о деятельности городской Думы городского округа Архангельской области «Город Коряжма» </w:t>
      </w:r>
      <w:r w:rsidR="002C092F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седьмого созыва за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C092F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F240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B340A" w:rsidRPr="00F240C2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</w:t>
      </w:r>
      <w:proofErr w:type="gramStart"/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отчёт</w:t>
      </w:r>
      <w:proofErr w:type="gramEnd"/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городской Думы городского округа Архангельской области «Город Коряжма»</w:t>
      </w:r>
      <w:r w:rsidR="002C092F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 за 2022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официальном сайте администрации городского округа Архангельской области «Город Ко</w:t>
      </w:r>
      <w:r w:rsidR="002C092F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ряжма»  (https://www.koradm.gosuslugi.ru)</w:t>
      </w:r>
    </w:p>
    <w:p w:rsidR="00FB340A" w:rsidRPr="00F240C2" w:rsidRDefault="00FB340A" w:rsidP="00A14B92">
      <w:pPr>
        <w:spacing w:after="0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F240C2" w:rsidRDefault="00FB340A" w:rsidP="00A14B92">
      <w:pPr>
        <w:spacing w:after="0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F240C2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городской Думы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2C092F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</w:t>
      </w:r>
      <w:r w:rsidR="002C092F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Бунькова</w:t>
      </w:r>
    </w:p>
    <w:p w:rsidR="00FB340A" w:rsidRPr="00F240C2" w:rsidRDefault="00FB340A" w:rsidP="00A14B92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B340A" w:rsidRPr="00F240C2" w:rsidRDefault="00FB340A" w:rsidP="00A14B92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F240C2" w:rsidRDefault="00FB340A" w:rsidP="00A14B92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92F" w:rsidRPr="00F240C2" w:rsidRDefault="002C092F" w:rsidP="00A14B92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92F" w:rsidRPr="00F240C2" w:rsidRDefault="002C092F" w:rsidP="00A14B92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612" w:rsidRDefault="00266612" w:rsidP="00A14B92">
      <w:pPr>
        <w:tabs>
          <w:tab w:val="left" w:pos="993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40A" w:rsidRPr="00F240C2" w:rsidRDefault="00FB340A" w:rsidP="00A14B92">
      <w:pPr>
        <w:tabs>
          <w:tab w:val="left" w:pos="993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FB340A" w:rsidRPr="00F240C2" w:rsidRDefault="00FB340A" w:rsidP="00A14B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Настоящий отчет о деятельности городской Думы городского округа Архангельской области «Город Коряжма» </w:t>
      </w:r>
      <w:r w:rsidR="002C092F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седьмого созыва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городская Дума)  представляется в соответствии со статьей 5 Регламента город</w:t>
      </w:r>
      <w:r w:rsidR="001C5BB9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Думы, отчетный период – с 03 октября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C092F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по 31 декабря 2022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E97E79" w:rsidRPr="00F240C2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Городская Дума городского округа Архангельской области «Город Коряжма» – представительный орган местного самоуправления, обладающий правом представлять интересы населения города Коряжмы и принимать от его имени решения, действующие на территории городского округа Архангельской области «Город Коряжма». </w:t>
      </w:r>
    </w:p>
    <w:p w:rsidR="00870743" w:rsidRPr="00F240C2" w:rsidRDefault="00E97E79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 сентября 2022 года состоялись выборы депутатов городской Думы </w:t>
      </w:r>
      <w:r w:rsidR="0025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Архангельской области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Коряжма» седьмого созыва. Выборы проводились в десяти двухмандатных избирательных округах. В голосовании приняли участие </w:t>
      </w:r>
      <w:r w:rsidR="00FB0EA8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4450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избирателя, что составило 15</w:t>
      </w:r>
      <w:r w:rsidR="00FB0EA8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числа избирателей, включенных в списки избирателей. Всего за депутатские мандаты боролись </w:t>
      </w:r>
      <w:r w:rsidR="00FB0EA8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кандидатов. </w:t>
      </w:r>
      <w:proofErr w:type="gramStart"/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5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голосования в городскую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Думу избрано </w:t>
      </w:r>
      <w:r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депутатов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маж</w:t>
      </w:r>
      <w:r w:rsidR="0025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оритарной избирательной системе </w:t>
      </w:r>
      <w:r w:rsidR="00FB340A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AF69D0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340A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мандатов - представители </w:t>
      </w:r>
      <w:r w:rsidR="00870743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политической </w:t>
      </w:r>
      <w:r w:rsidR="00FB340A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партии «Единая Россия», 1 (один) мандат – представитель </w:t>
      </w:r>
      <w:r w:rsidR="00870743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политической </w:t>
      </w:r>
      <w:r w:rsidR="00FB340A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партии </w:t>
      </w:r>
      <w:r w:rsidR="00870743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5CF6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КПРФ</w:t>
      </w:r>
      <w:r w:rsidR="00870743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340A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CF6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(два) мандата – представители </w:t>
      </w:r>
      <w:r w:rsidR="00870743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политической </w:t>
      </w:r>
      <w:r w:rsidR="00485CF6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партии «Справедлива</w:t>
      </w:r>
      <w:r w:rsidR="00AF69D0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Россия», 5</w:t>
      </w:r>
      <w:r w:rsidR="00FB340A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69D0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FB340A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мандатов – самовыдвижение).</w:t>
      </w:r>
      <w:proofErr w:type="gramEnd"/>
      <w:r w:rsidR="00FB340A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20 народных избранников  впервые стали депутатами 12 человек.</w:t>
      </w:r>
    </w:p>
    <w:p w:rsidR="00255CDF" w:rsidRDefault="00E97E79" w:rsidP="00A14B9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B340A" w:rsidRPr="00F2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непостоянной основе в городской Думе работает – 19 депутатов, на постоянной основе работает 1 (один) депутат, председатель городской Думы. </w:t>
      </w:r>
      <w:r w:rsidR="00FB340A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полномочий избранного состава городской Думы </w:t>
      </w:r>
      <w:r w:rsidR="00AF69D0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седьмого созыва </w:t>
      </w:r>
      <w:r w:rsidR="00FB340A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пять лет.  </w:t>
      </w:r>
      <w:r w:rsidR="00FB340A" w:rsidRPr="00F240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FB340A" w:rsidRPr="00255CDF" w:rsidRDefault="00255CDF" w:rsidP="00A14B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соответствии со ст</w:t>
      </w:r>
      <w:r w:rsidR="006F6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атьей</w:t>
      </w:r>
      <w:r w:rsidRPr="0025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 Регламента в городской Думе </w:t>
      </w:r>
      <w:r w:rsidR="00F872D6" w:rsidRPr="00F87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Архангельской области «Город Коряжма»</w:t>
      </w:r>
      <w:r w:rsidR="00F87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седьмого  созыва создано и осуществляет деятельность депутатское объединение - фракция политической партии «Единая Россия», в состав которой входит абсолютное большинство депутатов. Из 20 депутатов городской Думы в состав фракции входят 15 человек.</w:t>
      </w:r>
    </w:p>
    <w:p w:rsidR="00FB340A" w:rsidRPr="00F240C2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CDF">
        <w:rPr>
          <w:rFonts w:ascii="Calibri" w:eastAsia="Times New Roman" w:hAnsi="Calibri" w:cs="Calibri"/>
          <w:bCs/>
          <w:sz w:val="28"/>
          <w:szCs w:val="28"/>
        </w:rPr>
        <w:t xml:space="preserve">        </w:t>
      </w:r>
      <w:proofErr w:type="gramStart"/>
      <w:r w:rsidRPr="00255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E442E0" w:rsidRPr="0025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ятельность городской </w:t>
      </w:r>
      <w:r w:rsidR="00E442E0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в 2022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организована в соответствии с Конституцией Российской Федерации, федеральными и областными законами, Уставом городского округа Архангельской области «Город Коряжма», Регламентом городской Думы городского округа Архангельской области «Город Коряжма», в соответствии с планом </w:t>
      </w:r>
      <w:r w:rsidR="00C47D50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нормотворческой деятельности городской Думы на 202</w:t>
      </w:r>
      <w:r w:rsidR="00E442E0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планами работы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постоянных комиссий городской Думы и осуществлялась по следующим направлениям:</w:t>
      </w:r>
      <w:proofErr w:type="gramEnd"/>
    </w:p>
    <w:p w:rsidR="00FB340A" w:rsidRPr="00F240C2" w:rsidRDefault="00FB340A" w:rsidP="00A14B9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нормотворческая деятельность (в том числе, разработка проектов решений городской Думы; правовая экспертиза правовых актов, выносимых</w:t>
      </w:r>
      <w:r w:rsidR="00C47D50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городской Думы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правотворческой инициативы; подготовка замечаний и предложений в виде поправок к рассматриваемым проектам решений, принятие по ним решений на сессиях городской Думы);</w:t>
      </w:r>
    </w:p>
    <w:p w:rsidR="00FB340A" w:rsidRPr="00F240C2" w:rsidRDefault="00FB340A" w:rsidP="00A14B9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органов городской Думы (в т. ч., деятельность Совета Думы, д</w:t>
      </w:r>
      <w:r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еятельность постоянных комиссий городской Думы);</w:t>
      </w:r>
    </w:p>
    <w:p w:rsidR="00FB340A" w:rsidRPr="00F240C2" w:rsidRDefault="00FB340A" w:rsidP="00A14B9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деятельность и  взаимодействие городской Думы с органами государственной власти Архангельской области,  исполнительной властью городского округа Архангельской области «Город Коряжма», с правоохранительными, надзорными и контролирующими органами,</w:t>
      </w:r>
      <w:r w:rsidR="00C47D50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общественными  организациями и иными объединениями.</w:t>
      </w:r>
    </w:p>
    <w:p w:rsidR="00FB340A" w:rsidRPr="00F240C2" w:rsidRDefault="00FB340A" w:rsidP="00A14B9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городской Думы с общественностью и средствами массовой информации; </w:t>
      </w:r>
    </w:p>
    <w:p w:rsidR="008236A9" w:rsidRPr="00F240C2" w:rsidRDefault="00FB340A" w:rsidP="00A14B9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городской Думы.</w:t>
      </w:r>
    </w:p>
    <w:p w:rsidR="00FB340A" w:rsidRPr="00F240C2" w:rsidRDefault="00FB340A" w:rsidP="00A14B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40A" w:rsidRPr="00F240C2" w:rsidRDefault="00FB340A" w:rsidP="00A14B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Нормотворческая деятельность.</w:t>
      </w:r>
    </w:p>
    <w:p w:rsidR="00FB340A" w:rsidRPr="00266612" w:rsidRDefault="00FB340A" w:rsidP="00A14B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</w:t>
      </w:r>
      <w:r w:rsidR="00266612"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прошедшем </w:t>
      </w:r>
      <w:r w:rsidR="00E442E0"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r w:rsidR="001C5BB9"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612"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</w:t>
      </w:r>
      <w:r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</w:t>
      </w:r>
      <w:r w:rsidR="00E442E0" w:rsidRPr="0026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6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442E0" w:rsidRPr="0026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</w:t>
      </w:r>
      <w:r w:rsidRPr="0026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сессий городской Думы</w:t>
      </w:r>
      <w:r w:rsidR="00E442E0"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6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(из них: </w:t>
      </w:r>
      <w:r w:rsidR="00CF294C" w:rsidRPr="002666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4 - очередных сессий и 1</w:t>
      </w:r>
      <w:r w:rsidR="00262A3F" w:rsidRPr="002666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- внеочередная</w:t>
      </w:r>
      <w:r w:rsidRPr="002666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сесси</w:t>
      </w:r>
      <w:r w:rsidR="00262A3F" w:rsidRPr="002666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я</w:t>
      </w:r>
      <w:r w:rsidRPr="002666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).</w:t>
      </w:r>
      <w:r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итогам работы к заседа</w:t>
      </w:r>
      <w:r w:rsidR="00090C42"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сессий  городской Думы был подготовлен и внесен</w:t>
      </w:r>
      <w:r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правотворческой инициативы </w:t>
      </w:r>
      <w:r w:rsidR="008E7BF9"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6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решени</w:t>
      </w:r>
      <w:r w:rsidR="00F240C2" w:rsidRPr="0026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090C42" w:rsidRPr="0026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</w:t>
      </w:r>
      <w:r w:rsidRPr="0026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:rsidR="00FB340A" w:rsidRPr="00266612" w:rsidRDefault="00DA52D4" w:rsidP="00A14B92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 </w:t>
      </w:r>
      <w:r w:rsidR="00FB340A" w:rsidRPr="0026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решений</w:t>
      </w:r>
      <w:r w:rsidR="00FB340A"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главой муниципального образования </w:t>
      </w:r>
      <w:r w:rsidR="00F54412"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B340A" w:rsidRPr="00266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(т. е. </w:t>
      </w:r>
      <w:r w:rsidR="0024051E" w:rsidRPr="00266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CB584C" w:rsidRPr="00266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="0024051E" w:rsidRPr="00266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B340A" w:rsidRPr="00266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 от общего числа проектов)</w:t>
      </w:r>
      <w:r w:rsidR="00FB340A"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340A" w:rsidRPr="00266612" w:rsidRDefault="00DA52D4" w:rsidP="00A14B92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B340A" w:rsidRPr="0026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30FD" w:rsidRPr="0026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826888" w:rsidRPr="0026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090C42" w:rsidRPr="0026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решений</w:t>
      </w:r>
      <w:r w:rsidR="00FB340A"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городской Думой </w:t>
      </w:r>
      <w:r w:rsidR="00FB340A" w:rsidRPr="00266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(т. е. 6</w:t>
      </w:r>
      <w:r w:rsidR="00CB584C" w:rsidRPr="00266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="00FB340A" w:rsidRPr="00266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 от общего числа проектов)</w:t>
      </w:r>
      <w:r w:rsidR="00FB340A"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340A" w:rsidRPr="00266612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6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Из числа</w:t>
      </w:r>
      <w:r w:rsidR="00C47D50" w:rsidRPr="00266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266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666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внесенных</w:t>
      </w:r>
      <w:r w:rsidRPr="00266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проектов решений</w:t>
      </w:r>
      <w:r w:rsidR="00C47D50" w:rsidRPr="00266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266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итогам работы в отчетном периоде:</w:t>
      </w:r>
    </w:p>
    <w:p w:rsidR="00FB340A" w:rsidRPr="00266612" w:rsidRDefault="006C5A65" w:rsidP="00A14B9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B340A"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40A" w:rsidRPr="0026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решений</w:t>
      </w:r>
      <w:r w:rsidR="00FB340A"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340A" w:rsidRPr="00266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(т. е. </w:t>
      </w:r>
      <w:r w:rsidR="008E7BF9" w:rsidRPr="00266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  <w:r w:rsidR="00F54412" w:rsidRPr="00266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="00FB340A" w:rsidRPr="00266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 от общего числа внесенных проектов) </w:t>
      </w:r>
      <w:r w:rsidR="00FB340A"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принято; </w:t>
      </w:r>
    </w:p>
    <w:p w:rsidR="008E7BF9" w:rsidRPr="00266612" w:rsidRDefault="008E7BF9" w:rsidP="00A14B9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26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решения</w:t>
      </w:r>
      <w:r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(т. е. 3 % от общего числа внесенных проектов</w:t>
      </w:r>
      <w:r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отозван разработчиком</w:t>
      </w:r>
      <w:r w:rsidR="00826888"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рассмотрения.</w:t>
      </w:r>
    </w:p>
    <w:p w:rsidR="00FB340A" w:rsidRPr="00F240C2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нормативных и иных правовых актов, внесенных субъектами правотворческой инициативы в </w:t>
      </w:r>
      <w:r w:rsidR="00076ACB"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периоде в</w:t>
      </w:r>
      <w:r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городскую Думу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Архангельской области «Город Коряжма», приведено на диаграмме (Рис. 1):</w:t>
      </w:r>
    </w:p>
    <w:p w:rsidR="00FB340A" w:rsidRPr="00F240C2" w:rsidRDefault="00FB340A" w:rsidP="00EA5C2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Calibri" w:eastAsia="Calibri" w:hAnsi="Calibri" w:cs="Times New Roman"/>
          <w:noProof/>
          <w:lang w:eastAsia="ru-RU"/>
        </w:rPr>
        <w:drawing>
          <wp:anchor distT="0" distB="1651" distL="114300" distR="114300" simplePos="0" relativeHeight="251659264" behindDoc="0" locked="0" layoutInCell="1" allowOverlap="1" wp14:anchorId="71AC7E4B" wp14:editId="0175EB8D">
            <wp:simplePos x="0" y="0"/>
            <wp:positionH relativeFrom="column">
              <wp:posOffset>694690</wp:posOffset>
            </wp:positionH>
            <wp:positionV relativeFrom="paragraph">
              <wp:posOffset>61595</wp:posOffset>
            </wp:positionV>
            <wp:extent cx="5013325" cy="2489835"/>
            <wp:effectExtent l="0" t="0" r="15875" b="24765"/>
            <wp:wrapSquare wrapText="bothSides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40A" w:rsidRPr="00F240C2" w:rsidRDefault="00FB340A" w:rsidP="00EA5C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1 </w:t>
      </w:r>
    </w:p>
    <w:p w:rsidR="00FB340A" w:rsidRPr="00F240C2" w:rsidRDefault="00FB340A" w:rsidP="00EA5C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F240C2" w:rsidRDefault="00FB340A" w:rsidP="00EA5C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F240C2" w:rsidRDefault="00FB340A" w:rsidP="00EA5C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F240C2" w:rsidRDefault="00FB340A" w:rsidP="00EA5C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F240C2" w:rsidRDefault="00FB340A" w:rsidP="00EA5C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B340A" w:rsidRPr="00F240C2" w:rsidRDefault="00FB340A" w:rsidP="00EA5C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F240C2" w:rsidRDefault="00FB340A" w:rsidP="00EA5C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C2F" w:rsidRDefault="00EA5C2F" w:rsidP="00EA5C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FA" w:rsidRDefault="00D24EFA" w:rsidP="00EA5C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FA" w:rsidRDefault="00D24EFA" w:rsidP="00EA5C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F240C2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числа, принятых</w:t>
      </w:r>
      <w:r w:rsidRPr="00F240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решений городской Думы, субъектами правотворческой инициативы внесено:</w:t>
      </w:r>
    </w:p>
    <w:p w:rsidR="00FB340A" w:rsidRPr="00F240C2" w:rsidRDefault="00FB340A" w:rsidP="00A14B9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 муниципального образования </w:t>
      </w:r>
      <w:r w:rsidR="00DA52D4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</w:t>
      </w:r>
      <w:r w:rsidR="00DA52D4"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4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(т. е.  </w:t>
      </w:r>
      <w:r w:rsidR="009B152A" w:rsidRPr="00F24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33</w:t>
      </w:r>
      <w:r w:rsidRPr="00F24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 от числа принятых решений)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340A" w:rsidRPr="00F240C2" w:rsidRDefault="00FB340A" w:rsidP="00A14B9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Думой </w:t>
      </w:r>
      <w:r w:rsidR="00DA52D4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A52D4"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решений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(т. е. 6</w:t>
      </w:r>
      <w:r w:rsidR="009B152A" w:rsidRPr="00F24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F24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 от числа принятых решений)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14803" w:rsidRDefault="00C47D50" w:rsidP="00A14B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B340A"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Соотношение </w:t>
      </w:r>
      <w:r w:rsidR="0037248D"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внесенных, </w:t>
      </w:r>
      <w:r w:rsidR="00FB340A"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рассмотренных и</w:t>
      </w:r>
      <w:r w:rsidR="00593D7A"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принятых городской Думой в 2022</w:t>
      </w:r>
      <w:r w:rsidR="00FB340A"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37248D"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сессиях </w:t>
      </w:r>
      <w:r w:rsidR="00BB5EE1"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нормативно – правовых актов </w:t>
      </w:r>
      <w:r w:rsidR="00FB340A"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приведено в таблице:</w:t>
      </w:r>
    </w:p>
    <w:p w:rsidR="00D24EFA" w:rsidRPr="00F240C2" w:rsidRDefault="00D24EFA" w:rsidP="00EA5C2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3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1701"/>
        <w:gridCol w:w="1417"/>
        <w:gridCol w:w="2268"/>
        <w:gridCol w:w="1560"/>
      </w:tblGrid>
      <w:tr w:rsidR="0037248D" w:rsidRPr="00F240C2" w:rsidTr="00BC1F75">
        <w:trPr>
          <w:trHeight w:val="360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сессий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37248D" w:rsidRPr="00F240C2" w:rsidRDefault="0037248D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 сессии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Внесено</w:t>
            </w:r>
            <w:r w:rsidR="001B26A7" w:rsidRPr="00F2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проектов решений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Рассмотрено </w:t>
            </w:r>
            <w:r w:rsidR="001B26A7" w:rsidRPr="00F2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проектов решений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8871B0" w:rsidRPr="00F240C2" w:rsidRDefault="008871B0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решений городской Думы</w:t>
            </w:r>
          </w:p>
        </w:tc>
      </w:tr>
      <w:tr w:rsidR="0037248D" w:rsidRPr="00F240C2" w:rsidTr="00BC1F75">
        <w:trPr>
          <w:trHeight w:val="360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очередная сессия городской Думы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  <w:p w:rsidR="008871B0" w:rsidRPr="00F240C2" w:rsidRDefault="008871B0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44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48D" w:rsidRPr="00F240C2" w:rsidTr="00BC1F75">
        <w:trPr>
          <w:trHeight w:val="360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внеочередная сессия городской Думы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19.10.2022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1B26A7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проект решения отозван разработчиком)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44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</w:t>
            </w:r>
          </w:p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48D" w:rsidRPr="00F240C2" w:rsidTr="00BC1F75">
        <w:trPr>
          <w:trHeight w:val="360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очередная сессия городской Думы</w:t>
            </w:r>
          </w:p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1B26A7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44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48D" w:rsidRPr="00F240C2" w:rsidTr="00BC1F75">
        <w:trPr>
          <w:trHeight w:val="360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 очередная сессия городской Думы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1B26A7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44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7248D" w:rsidRPr="00F240C2" w:rsidTr="000234EA">
        <w:trPr>
          <w:trHeight w:val="789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0234E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 очередная сессия городской Думы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1B26A7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  <w:p w:rsidR="0037248D" w:rsidRPr="00F240C2" w:rsidRDefault="0037248D" w:rsidP="00EA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FB340A" w:rsidRPr="00F240C2" w:rsidRDefault="00FB340A" w:rsidP="00EA5C2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40A" w:rsidRPr="00266612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Информация, в части принятых нормативных и иных правовых актов с указанием номера и даты решения приведена в </w:t>
      </w:r>
      <w:r w:rsidRPr="0026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1.</w:t>
      </w:r>
    </w:p>
    <w:p w:rsidR="00FB340A" w:rsidRPr="00F240C2" w:rsidRDefault="00FB340A" w:rsidP="00A14B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 в числе принятых </w:t>
      </w:r>
      <w:r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решений городской Думы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B340A" w:rsidRPr="00F240C2" w:rsidRDefault="00154F52" w:rsidP="00A14B92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B340A"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решени</w:t>
      </w:r>
      <w:r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FB340A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нормативные правовые акты;</w:t>
      </w:r>
    </w:p>
    <w:p w:rsidR="00FB340A" w:rsidRPr="00F240C2" w:rsidRDefault="00154F52" w:rsidP="00A14B92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решений</w:t>
      </w:r>
      <w:r w:rsidR="00FB340A"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340A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иные правовые акты.  </w:t>
      </w:r>
    </w:p>
    <w:p w:rsidR="00FB340A" w:rsidRDefault="00FB340A" w:rsidP="00A14B9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нормативных и иных правовых актов, из числа </w:t>
      </w:r>
      <w:r w:rsidR="00154F52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30 принятых городской Думой седьмого созыва в 2022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разрезе сфер правового регулирования представлено в таблице:</w:t>
      </w:r>
    </w:p>
    <w:p w:rsidR="00F240C2" w:rsidRPr="00F240C2" w:rsidRDefault="00F240C2" w:rsidP="00EA5C2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5"/>
        <w:gridCol w:w="1918"/>
        <w:gridCol w:w="2480"/>
      </w:tblGrid>
      <w:tr w:rsidR="00FB340A" w:rsidRPr="00F240C2" w:rsidTr="00DE1482">
        <w:tc>
          <w:tcPr>
            <w:tcW w:w="5065" w:type="dxa"/>
          </w:tcPr>
          <w:p w:rsidR="00FB340A" w:rsidRPr="00F240C2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Сфера </w:t>
            </w:r>
          </w:p>
          <w:p w:rsidR="00FB340A" w:rsidRPr="00F240C2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регулирования</w:t>
            </w:r>
          </w:p>
        </w:tc>
        <w:tc>
          <w:tcPr>
            <w:tcW w:w="1918" w:type="dxa"/>
          </w:tcPr>
          <w:p w:rsidR="00FB340A" w:rsidRPr="00F240C2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принятых решений</w:t>
            </w:r>
          </w:p>
        </w:tc>
        <w:tc>
          <w:tcPr>
            <w:tcW w:w="2480" w:type="dxa"/>
          </w:tcPr>
          <w:p w:rsidR="00FB340A" w:rsidRPr="00F240C2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 </w:t>
            </w:r>
          </w:p>
          <w:p w:rsidR="00FB340A" w:rsidRPr="00F240C2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общего числа принятых решений</w:t>
            </w:r>
          </w:p>
        </w:tc>
      </w:tr>
      <w:tr w:rsidR="00FB340A" w:rsidRPr="00C7515B" w:rsidTr="00DE1482">
        <w:tc>
          <w:tcPr>
            <w:tcW w:w="5065" w:type="dxa"/>
          </w:tcPr>
          <w:p w:rsidR="00FB340A" w:rsidRPr="00F240C2" w:rsidRDefault="00FB340A" w:rsidP="00EA5C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Налоговое законодательство</w:t>
            </w: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8" w:type="dxa"/>
          </w:tcPr>
          <w:p w:rsidR="00FB340A" w:rsidRPr="00F240C2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80" w:type="dxa"/>
          </w:tcPr>
          <w:p w:rsidR="00FB340A" w:rsidRPr="00F240C2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B340A" w:rsidRPr="00F240C2" w:rsidTr="00DE1482">
        <w:tc>
          <w:tcPr>
            <w:tcW w:w="5065" w:type="dxa"/>
          </w:tcPr>
          <w:p w:rsidR="00FB340A" w:rsidRPr="00F240C2" w:rsidRDefault="00FB340A" w:rsidP="00EA5C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законодательство</w:t>
            </w: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8" w:type="dxa"/>
          </w:tcPr>
          <w:p w:rsidR="00FB340A" w:rsidRPr="00F240C2" w:rsidRDefault="002C5AC0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0" w:type="dxa"/>
          </w:tcPr>
          <w:p w:rsidR="00FB340A" w:rsidRPr="00F240C2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FB340A" w:rsidRPr="00F240C2" w:rsidTr="00DE1482">
        <w:tc>
          <w:tcPr>
            <w:tcW w:w="5065" w:type="dxa"/>
          </w:tcPr>
          <w:p w:rsidR="00FB340A" w:rsidRPr="00F240C2" w:rsidRDefault="00FB340A" w:rsidP="00EA5C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политика и муниципальная собственность    </w:t>
            </w:r>
          </w:p>
        </w:tc>
        <w:tc>
          <w:tcPr>
            <w:tcW w:w="1918" w:type="dxa"/>
          </w:tcPr>
          <w:p w:rsidR="00FB340A" w:rsidRPr="00F240C2" w:rsidRDefault="00F717EC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0" w:type="dxa"/>
          </w:tcPr>
          <w:p w:rsidR="00FB340A" w:rsidRPr="00F240C2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FB340A" w:rsidRPr="00F240C2" w:rsidTr="00DE1482">
        <w:tc>
          <w:tcPr>
            <w:tcW w:w="5065" w:type="dxa"/>
          </w:tcPr>
          <w:p w:rsidR="00FB340A" w:rsidRPr="00F240C2" w:rsidRDefault="00FB340A" w:rsidP="00EA5C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Жилищно-коммунальное хозяйство, транспорт, градостроительство, землеустройство и экология     </w:t>
            </w:r>
          </w:p>
        </w:tc>
        <w:tc>
          <w:tcPr>
            <w:tcW w:w="1918" w:type="dxa"/>
          </w:tcPr>
          <w:p w:rsidR="00FB340A" w:rsidRPr="00F240C2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0" w:type="dxa"/>
          </w:tcPr>
          <w:p w:rsidR="00FB340A" w:rsidRPr="00F240C2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%</w:t>
            </w:r>
          </w:p>
        </w:tc>
      </w:tr>
      <w:tr w:rsidR="00F717EC" w:rsidRPr="00F240C2" w:rsidTr="00DE1482">
        <w:tc>
          <w:tcPr>
            <w:tcW w:w="5065" w:type="dxa"/>
          </w:tcPr>
          <w:p w:rsidR="00F717EC" w:rsidRPr="00F240C2" w:rsidRDefault="00F717EC" w:rsidP="00EA5C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Образование, культура, здравоохранение, молодёжная политика, СМИ и физическая культура;</w:t>
            </w:r>
          </w:p>
        </w:tc>
        <w:tc>
          <w:tcPr>
            <w:tcW w:w="1918" w:type="dxa"/>
          </w:tcPr>
          <w:p w:rsidR="00F717EC" w:rsidRPr="00F240C2" w:rsidRDefault="002C5AC0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0" w:type="dxa"/>
          </w:tcPr>
          <w:p w:rsidR="00F717EC" w:rsidRPr="00F240C2" w:rsidRDefault="002C5AC0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B340A" w:rsidRPr="00F240C2" w:rsidTr="00DE1482">
        <w:tc>
          <w:tcPr>
            <w:tcW w:w="5065" w:type="dxa"/>
          </w:tcPr>
          <w:p w:rsidR="00FB340A" w:rsidRPr="00F240C2" w:rsidRDefault="00E20BB4" w:rsidP="00EA5C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FB340A"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еятельность органов местного самоуправления</w:t>
            </w:r>
          </w:p>
        </w:tc>
        <w:tc>
          <w:tcPr>
            <w:tcW w:w="1918" w:type="dxa"/>
          </w:tcPr>
          <w:p w:rsidR="00FB340A" w:rsidRPr="00F240C2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80" w:type="dxa"/>
          </w:tcPr>
          <w:p w:rsidR="00FB340A" w:rsidRPr="00F240C2" w:rsidRDefault="00FB340A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659B" w:rsidRPr="00F240C2" w:rsidTr="00DE1482">
        <w:tc>
          <w:tcPr>
            <w:tcW w:w="5065" w:type="dxa"/>
          </w:tcPr>
          <w:p w:rsidR="00DD659B" w:rsidRPr="00F240C2" w:rsidRDefault="00DD659B" w:rsidP="00EA5C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Наградная политика </w:t>
            </w:r>
          </w:p>
        </w:tc>
        <w:tc>
          <w:tcPr>
            <w:tcW w:w="1918" w:type="dxa"/>
          </w:tcPr>
          <w:p w:rsidR="00DD659B" w:rsidRPr="00F240C2" w:rsidRDefault="00DD659B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0" w:type="dxa"/>
          </w:tcPr>
          <w:p w:rsidR="00DD659B" w:rsidRPr="00F240C2" w:rsidRDefault="00DD659B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659B" w:rsidRPr="00F240C2" w:rsidTr="00DE1482">
        <w:tc>
          <w:tcPr>
            <w:tcW w:w="5065" w:type="dxa"/>
          </w:tcPr>
          <w:p w:rsidR="00DD659B" w:rsidRPr="00F240C2" w:rsidRDefault="00DD659B" w:rsidP="00EA5C2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политика, торговля, бытовое обслуживание</w:t>
            </w:r>
          </w:p>
        </w:tc>
        <w:tc>
          <w:tcPr>
            <w:tcW w:w="1918" w:type="dxa"/>
          </w:tcPr>
          <w:p w:rsidR="00DD659B" w:rsidRPr="00F240C2" w:rsidRDefault="00DD659B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80" w:type="dxa"/>
          </w:tcPr>
          <w:p w:rsidR="00DD659B" w:rsidRPr="00F240C2" w:rsidRDefault="00DD659B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D659B" w:rsidRPr="00F240C2" w:rsidTr="00DE1482">
        <w:tc>
          <w:tcPr>
            <w:tcW w:w="5065" w:type="dxa"/>
          </w:tcPr>
          <w:p w:rsidR="00DD659B" w:rsidRPr="00F240C2" w:rsidRDefault="00DD659B" w:rsidP="00EA5C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сферы правового регулирования</w:t>
            </w:r>
          </w:p>
        </w:tc>
        <w:tc>
          <w:tcPr>
            <w:tcW w:w="1918" w:type="dxa"/>
          </w:tcPr>
          <w:p w:rsidR="00DD659B" w:rsidRPr="00F240C2" w:rsidRDefault="00DD659B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80" w:type="dxa"/>
          </w:tcPr>
          <w:p w:rsidR="00DD659B" w:rsidRPr="00F240C2" w:rsidRDefault="00DD659B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D659B" w:rsidRPr="00F240C2" w:rsidTr="00DE1482">
        <w:tc>
          <w:tcPr>
            <w:tcW w:w="5065" w:type="dxa"/>
          </w:tcPr>
          <w:p w:rsidR="00266612" w:rsidRDefault="00266612" w:rsidP="00EA5C2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659B" w:rsidRPr="00F240C2" w:rsidRDefault="00DD659B" w:rsidP="00EA5C2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18" w:type="dxa"/>
          </w:tcPr>
          <w:p w:rsidR="00266612" w:rsidRDefault="00266612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659B" w:rsidRPr="00F240C2" w:rsidRDefault="00DD659B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80" w:type="dxa"/>
          </w:tcPr>
          <w:p w:rsidR="00266612" w:rsidRDefault="00266612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659B" w:rsidRPr="00F240C2" w:rsidRDefault="00DD659B" w:rsidP="00EA5C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4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100%</w:t>
            </w:r>
          </w:p>
        </w:tc>
      </w:tr>
    </w:tbl>
    <w:p w:rsidR="00DD659B" w:rsidRPr="00F240C2" w:rsidRDefault="00FB340A" w:rsidP="00EA5C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240C2" w:rsidRPr="00053291" w:rsidRDefault="00F240C2" w:rsidP="00EA5C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По состоянию на </w:t>
      </w:r>
      <w:r w:rsidRPr="00F240C2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11 сентября 2022 года</w:t>
      </w:r>
      <w:r w:rsidRPr="00F24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территории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Архангельской области </w:t>
      </w:r>
      <w:r w:rsidR="00053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«Город Коряжма» действовало</w:t>
      </w:r>
      <w:r w:rsidRPr="00F24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3291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2510 решений городской Думы.</w:t>
      </w:r>
      <w:r w:rsidRPr="00053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40C2" w:rsidRPr="00F240C2" w:rsidRDefault="00F240C2" w:rsidP="00A14B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По состоянию на </w:t>
      </w:r>
      <w:r w:rsidRPr="00F240C2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31 декабря 2022 года</w:t>
      </w:r>
      <w:r w:rsidRPr="00F24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территории городского округа Архангельской о</w:t>
      </w:r>
      <w:r w:rsidR="00053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бласти «Город Коряжма» действовало</w:t>
      </w:r>
      <w:r w:rsidRPr="00F24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40C2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2540 решений городской Думы</w:t>
      </w:r>
      <w:r w:rsidRPr="00F24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B340A" w:rsidRPr="00F240C2" w:rsidRDefault="00F240C2" w:rsidP="00A14B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1482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B340A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</w:t>
      </w:r>
      <w:r w:rsidR="00DE1482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периоде </w:t>
      </w:r>
      <w:r w:rsidR="00FB340A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принятых муниципальных правовых актов городской Думы городского округа Архангельской области «Город Коряжма»</w:t>
      </w:r>
      <w:r w:rsidR="00E4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59B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B340A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направлены на внесение изменений в действующие решения городской Думы</w:t>
      </w:r>
      <w:r w:rsidR="00E4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1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0D317D" w:rsidRPr="00E41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r w:rsidR="000D317D" w:rsidRPr="00F24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общего числа</w:t>
      </w:r>
      <w:r w:rsidR="00E41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действующих </w:t>
      </w:r>
      <w:r w:rsidR="000D317D" w:rsidRPr="00F24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решений городской Думы</w:t>
      </w:r>
      <w:r w:rsidR="00505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1FE5" w:rsidRPr="00E41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="00E41FE5" w:rsidRPr="00E4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признаны  утратившими силу</w:t>
      </w:r>
      <w:r w:rsidR="00E41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40A" w:rsidRPr="00F240C2" w:rsidRDefault="00FB340A" w:rsidP="00A14B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4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В качестве приоритетных</w:t>
      </w:r>
      <w:r w:rsidRPr="00F240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24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 числа принятых в </w:t>
      </w:r>
      <w:r w:rsidR="0083687A" w:rsidRPr="00F24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отчетном периоде</w:t>
      </w:r>
      <w:r w:rsidRPr="00F24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и иных правовых актов</w:t>
      </w:r>
      <w:r w:rsidRPr="00F2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40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24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городской Думы можно выделить следующие решения:</w:t>
      </w:r>
    </w:p>
    <w:p w:rsidR="00961D40" w:rsidRPr="00F240C2" w:rsidRDefault="00961D40" w:rsidP="00A14B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городского округа Архангельской области «Город Коряжма» на 2023 год и на плановый период 2024 и 2025 годов;</w:t>
      </w:r>
    </w:p>
    <w:p w:rsidR="00FB340A" w:rsidRPr="00F240C2" w:rsidRDefault="00FB340A" w:rsidP="00A14B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городской Думы от 1</w:t>
      </w:r>
      <w:r w:rsidR="0015596D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5596D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5596D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5596D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</w:t>
      </w:r>
      <w:r w:rsidR="0015596D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Архангельской области «Город Коряжма» на 2022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5596D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</w:t>
      </w:r>
      <w:r w:rsidR="0015596D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15596D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596D" w:rsidRPr="00F240C2" w:rsidRDefault="0015596D" w:rsidP="00A14B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прогнозном плане приватизации муниципального имущества муниципального образования «Город Коряжма» на 2023 год</w:t>
      </w:r>
      <w:r w:rsidR="000E3102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D40" w:rsidRPr="00F240C2" w:rsidRDefault="00961D40" w:rsidP="00A14B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об условиях и гарантиях осуществления полномочий лиц, замещающих отдельные муниципальные должности городского округа Архангельской области «Город Коряжма»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AA8" w:rsidRPr="00F240C2" w:rsidRDefault="006B4AA8" w:rsidP="00A14B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изменений в Устав редакции средства массовой информации газеты «Коряжемский муниципальный вестник»</w:t>
      </w:r>
      <w:r w:rsidR="000E3102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C6A" w:rsidRPr="00F240C2" w:rsidRDefault="00DB6C6A" w:rsidP="00A14B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решение городской Думы от 19.09.2012 № 383 «О новой редакции Правил проведения земляных работ на территории муниципального образования «Город Коряжма»</w:t>
      </w:r>
      <w:r w:rsidR="00961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40A" w:rsidRPr="00F240C2" w:rsidRDefault="00FB340A" w:rsidP="00A14B92">
      <w:pPr>
        <w:shd w:val="clear" w:color="auto" w:fill="FFFFFF"/>
        <w:spacing w:after="0"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F240C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</w:t>
      </w:r>
      <w:r w:rsidRPr="00F240C2">
        <w:rPr>
          <w:rFonts w:ascii="Times New Roman" w:eastAsia="Calibri" w:hAnsi="Times New Roman" w:cs="Times New Roman"/>
          <w:sz w:val="28"/>
          <w:szCs w:val="28"/>
        </w:rPr>
        <w:t xml:space="preserve"> В отчётном периоде на рассмотрении у депутатов городской Думы </w:t>
      </w:r>
      <w:r w:rsidR="00CC490E" w:rsidRPr="00F240C2">
        <w:rPr>
          <w:rFonts w:ascii="Times New Roman" w:eastAsia="Calibri" w:hAnsi="Times New Roman" w:cs="Times New Roman"/>
          <w:sz w:val="28"/>
          <w:szCs w:val="28"/>
        </w:rPr>
        <w:t xml:space="preserve">седьмого созыва </w:t>
      </w:r>
      <w:r w:rsidR="0025440C" w:rsidRPr="00F240C2">
        <w:rPr>
          <w:rFonts w:ascii="Times New Roman" w:eastAsia="Calibri" w:hAnsi="Times New Roman" w:cs="Times New Roman"/>
          <w:sz w:val="28"/>
          <w:szCs w:val="28"/>
        </w:rPr>
        <w:t xml:space="preserve">находились главные для города </w:t>
      </w:r>
      <w:r w:rsidRPr="00F240C2">
        <w:rPr>
          <w:rFonts w:ascii="Times New Roman" w:eastAsia="Calibri" w:hAnsi="Times New Roman" w:cs="Times New Roman"/>
          <w:sz w:val="28"/>
          <w:szCs w:val="28"/>
        </w:rPr>
        <w:t>вопросы: корректировка бюджета города на 202</w:t>
      </w:r>
      <w:r w:rsidR="00CC490E" w:rsidRPr="00F240C2">
        <w:rPr>
          <w:rFonts w:ascii="Times New Roman" w:eastAsia="Calibri" w:hAnsi="Times New Roman" w:cs="Times New Roman"/>
          <w:sz w:val="28"/>
          <w:szCs w:val="28"/>
        </w:rPr>
        <w:t>2 год</w:t>
      </w:r>
      <w:r w:rsidRPr="00F240C2">
        <w:rPr>
          <w:rFonts w:ascii="Times New Roman" w:eastAsia="Calibri" w:hAnsi="Times New Roman" w:cs="Times New Roman"/>
          <w:sz w:val="28"/>
          <w:szCs w:val="28"/>
        </w:rPr>
        <w:t xml:space="preserve"> и планов</w:t>
      </w:r>
      <w:r w:rsidR="0025440C" w:rsidRPr="00F240C2">
        <w:rPr>
          <w:rFonts w:ascii="Times New Roman" w:eastAsia="Calibri" w:hAnsi="Times New Roman" w:cs="Times New Roman"/>
          <w:sz w:val="28"/>
          <w:szCs w:val="28"/>
        </w:rPr>
        <w:t xml:space="preserve">ый период 2023 и </w:t>
      </w:r>
      <w:r w:rsidR="00CC490E" w:rsidRPr="00F240C2">
        <w:rPr>
          <w:rFonts w:ascii="Times New Roman" w:eastAsia="Calibri" w:hAnsi="Times New Roman" w:cs="Times New Roman"/>
          <w:sz w:val="28"/>
          <w:szCs w:val="28"/>
        </w:rPr>
        <w:t>2024</w:t>
      </w:r>
      <w:r w:rsidRPr="00F240C2">
        <w:rPr>
          <w:rFonts w:ascii="Times New Roman" w:eastAsia="Calibri" w:hAnsi="Times New Roman" w:cs="Times New Roman"/>
          <w:sz w:val="28"/>
          <w:szCs w:val="28"/>
        </w:rPr>
        <w:t xml:space="preserve"> годов, утверждение бюд</w:t>
      </w:r>
      <w:r w:rsidR="00CC490E" w:rsidRPr="00F240C2">
        <w:rPr>
          <w:rFonts w:ascii="Times New Roman" w:eastAsia="Calibri" w:hAnsi="Times New Roman" w:cs="Times New Roman"/>
          <w:sz w:val="28"/>
          <w:szCs w:val="28"/>
        </w:rPr>
        <w:t>жета города на 2023</w:t>
      </w:r>
      <w:r w:rsidRPr="00F240C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C490E" w:rsidRPr="00F240C2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2024</w:t>
      </w:r>
      <w:r w:rsidR="0025440C" w:rsidRPr="00F240C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240C2">
        <w:rPr>
          <w:rFonts w:ascii="Times New Roman" w:eastAsia="Calibri" w:hAnsi="Times New Roman" w:cs="Times New Roman"/>
          <w:sz w:val="28"/>
          <w:szCs w:val="28"/>
        </w:rPr>
        <w:t>202</w:t>
      </w:r>
      <w:r w:rsidR="00CC490E" w:rsidRPr="00F240C2">
        <w:rPr>
          <w:rFonts w:ascii="Times New Roman" w:eastAsia="Calibri" w:hAnsi="Times New Roman" w:cs="Times New Roman"/>
          <w:sz w:val="28"/>
          <w:szCs w:val="28"/>
        </w:rPr>
        <w:t>5</w:t>
      </w:r>
      <w:r w:rsidRPr="00F240C2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CC490E" w:rsidRPr="00F240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340A" w:rsidRPr="00F240C2" w:rsidRDefault="0025440C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340A" w:rsidRPr="00F240C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В течение </w:t>
      </w:r>
      <w:r w:rsidR="00970986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отчетного периода </w:t>
      </w:r>
      <w:r w:rsidR="00FB340A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городской Думы </w:t>
      </w:r>
      <w:r w:rsidR="00720ADC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трижды </w:t>
      </w:r>
      <w:r w:rsidR="00FB340A" w:rsidRPr="00F2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рассматривались, внесенные главой муниципального образования, </w:t>
      </w:r>
      <w:r w:rsidR="00FB340A" w:rsidRPr="000E71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проекты решений городской Думы с </w:t>
      </w:r>
      <w:r w:rsidR="00FB340A" w:rsidRPr="000E71E1">
        <w:rPr>
          <w:rFonts w:ascii="Times New Roman" w:eastAsia="Times New Roman" w:hAnsi="Times New Roman" w:cs="Times New Roman" w:hint="eastAsia"/>
          <w:i/>
          <w:sz w:val="28"/>
          <w:szCs w:val="28"/>
          <w:u w:val="single"/>
          <w:lang w:eastAsia="ru-RU"/>
        </w:rPr>
        <w:t>изменения</w:t>
      </w:r>
      <w:r w:rsidR="00FB340A" w:rsidRPr="000E71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ми</w:t>
      </w:r>
      <w:r w:rsidR="00FB340A" w:rsidRPr="000E71E1">
        <w:rPr>
          <w:rFonts w:ascii="Times New Roman" w:eastAsia="Times New Roman" w:hAnsi="Times New Roman" w:cs="Times New Roman" w:hint="eastAsia"/>
          <w:i/>
          <w:sz w:val="28"/>
          <w:szCs w:val="28"/>
          <w:u w:val="single"/>
          <w:lang w:eastAsia="ru-RU"/>
        </w:rPr>
        <w:t xml:space="preserve"> </w:t>
      </w:r>
      <w:r w:rsidR="00FB340A" w:rsidRPr="000E71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FB340A" w:rsidRPr="000E71E1">
        <w:rPr>
          <w:rFonts w:ascii="Times New Roman" w:eastAsia="Times New Roman" w:hAnsi="Times New Roman" w:cs="Times New Roman" w:hint="eastAsia"/>
          <w:i/>
          <w:sz w:val="28"/>
          <w:szCs w:val="28"/>
          <w:u w:val="single"/>
          <w:lang w:eastAsia="ru-RU"/>
        </w:rPr>
        <w:t>и</w:t>
      </w:r>
      <w:r w:rsidR="00FB340A" w:rsidRPr="000E71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FB340A" w:rsidRPr="000E71E1">
        <w:rPr>
          <w:rFonts w:ascii="Times New Roman" w:eastAsia="Times New Roman" w:hAnsi="Times New Roman" w:cs="Times New Roman" w:hint="eastAsia"/>
          <w:i/>
          <w:sz w:val="28"/>
          <w:szCs w:val="28"/>
          <w:u w:val="single"/>
          <w:lang w:eastAsia="ru-RU"/>
        </w:rPr>
        <w:t xml:space="preserve"> дополнения</w:t>
      </w:r>
      <w:r w:rsidR="00FB340A" w:rsidRPr="000E71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ми</w:t>
      </w:r>
      <w:r w:rsidR="00FB340A" w:rsidRPr="000E71E1">
        <w:rPr>
          <w:rFonts w:ascii="Times New Roman" w:eastAsia="Times New Roman" w:hAnsi="Times New Roman" w:cs="Times New Roman" w:hint="eastAsia"/>
          <w:i/>
          <w:sz w:val="28"/>
          <w:szCs w:val="28"/>
          <w:u w:val="single"/>
          <w:lang w:eastAsia="ru-RU"/>
        </w:rPr>
        <w:t xml:space="preserve"> в бюджет</w:t>
      </w:r>
      <w:r w:rsidR="00FB340A" w:rsidRPr="000E71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на 202</w:t>
      </w:r>
      <w:r w:rsidR="00970986" w:rsidRPr="000E71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FB340A" w:rsidRPr="000E71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 на плановый период 202</w:t>
      </w:r>
      <w:r w:rsidR="00970986" w:rsidRPr="000E71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FB340A" w:rsidRPr="000E71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 202</w:t>
      </w:r>
      <w:r w:rsidR="00970986" w:rsidRPr="000E71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</w:t>
      </w:r>
      <w:r w:rsidR="00FB340A" w:rsidRPr="000E71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годов</w:t>
      </w:r>
      <w:r w:rsidR="00FB340A" w:rsidRPr="000E7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797724" w:rsidRPr="007977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0ADC" w:rsidRPr="0079772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роекты</w:t>
      </w:r>
      <w:r w:rsidR="00720ADC" w:rsidRPr="00F240C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решений городской Думы о внесении изменений в бюджет городского округа Архангельской области «Город Коряжма» на 2022 год и на плановый период 2023 и 2024 годов утверждены депутатами на заседаниях сессий городской Думы. </w:t>
      </w:r>
      <w:r w:rsidR="00720ADC" w:rsidRPr="00F240C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Принятию решений предшествовала на з</w:t>
      </w:r>
      <w:r w:rsidR="00FB340A" w:rsidRPr="00F240C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аседаниях профильных комиссий </w:t>
      </w:r>
      <w:r w:rsidR="00720ADC" w:rsidRPr="00F240C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работа депутатов, на которых были </w:t>
      </w:r>
      <w:r w:rsidR="00FB340A" w:rsidRPr="00F240C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F240C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к проектам решений </w:t>
      </w:r>
      <w:r w:rsidR="00FB340A" w:rsidRPr="00F240C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рассмотрен</w:t>
      </w:r>
      <w:r w:rsidR="00720ADC" w:rsidRPr="00F240C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ы</w:t>
      </w:r>
      <w:r w:rsidR="00FB340A" w:rsidRPr="00F240C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:</w:t>
      </w:r>
    </w:p>
    <w:p w:rsidR="00FB340A" w:rsidRPr="00F240C2" w:rsidRDefault="001C617F" w:rsidP="00EC0897">
      <w:pPr>
        <w:numPr>
          <w:ilvl w:val="0"/>
          <w:numId w:val="21"/>
        </w:numPr>
        <w:spacing w:after="0"/>
        <w:ind w:right="21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F240C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4 </w:t>
      </w:r>
      <w:r w:rsidR="00FB340A" w:rsidRPr="00F240C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</w:t>
      </w:r>
      <w:r w:rsidR="00FB340A" w:rsidRPr="00F240C2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оправ</w:t>
      </w:r>
      <w:r w:rsidRPr="00F240C2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ки</w:t>
      </w:r>
      <w:r w:rsidR="00FB340A" w:rsidRPr="00F240C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к проектам решений городской Думы, инициированных г</w:t>
      </w:r>
      <w:r w:rsidR="00FB340A" w:rsidRPr="00F240C2">
        <w:rPr>
          <w:rFonts w:ascii="Times New Roman" w:eastAsia="Times New Roman" w:hAnsi="Times New Roman" w:cs="Times New Roman"/>
          <w:iCs/>
          <w:spacing w:val="2"/>
          <w:sz w:val="28"/>
          <w:szCs w:val="28"/>
          <w:shd w:val="clear" w:color="auto" w:fill="FFFFFF"/>
          <w:lang w:eastAsia="ru-RU"/>
        </w:rPr>
        <w:t>лавой муниципального образования;</w:t>
      </w:r>
      <w:r w:rsidR="00FB340A" w:rsidRPr="00F240C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FB340A" w:rsidRPr="00F240C2" w:rsidRDefault="00FB340A" w:rsidP="00EC0897">
      <w:pPr>
        <w:numPr>
          <w:ilvl w:val="0"/>
          <w:numId w:val="21"/>
        </w:numPr>
        <w:spacing w:after="0"/>
        <w:ind w:right="21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F240C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обосновывающие материалы по предлагаемым изменениям, </w:t>
      </w:r>
    </w:p>
    <w:p w:rsidR="00FB340A" w:rsidRPr="00F240C2" w:rsidRDefault="00FB340A" w:rsidP="00EC0897">
      <w:pPr>
        <w:numPr>
          <w:ilvl w:val="0"/>
          <w:numId w:val="21"/>
        </w:numPr>
        <w:spacing w:after="0"/>
        <w:ind w:right="21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F240C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заключения контрольно-счетной палаты городского округа Архангельской области «Город Коряжма». </w:t>
      </w:r>
    </w:p>
    <w:p w:rsidR="00AB57BE" w:rsidRPr="00F240C2" w:rsidRDefault="00720ADC" w:rsidP="00EC0897">
      <w:pPr>
        <w:tabs>
          <w:tab w:val="left" w:pos="900"/>
          <w:tab w:val="left" w:pos="108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основном, решения были связаны с перераспределением бюджетных ассигнований и увеличением безвозмездных поступлений. </w:t>
      </w:r>
      <w:r w:rsidR="00BE58FE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октября по декабрь 2022 года д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</w:t>
      </w:r>
      <w:r w:rsidR="00BE58FE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сессиях городской Думы была под</w:t>
      </w:r>
      <w:r w:rsidR="007977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ержана инициатива главы муниципального образования об увеличении сре</w:t>
      </w:r>
      <w:proofErr w:type="gramStart"/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юджете города</w:t>
      </w:r>
      <w:r w:rsidR="005E0F88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решение </w:t>
      </w:r>
      <w:r w:rsidR="00D5359E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5E0F88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AB57BE" w:rsidRPr="00F240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61A1" w:rsidRPr="00F240C2" w:rsidRDefault="005B61A1" w:rsidP="00EC0897">
      <w:pPr>
        <w:pStyle w:val="af7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F240C2">
        <w:rPr>
          <w:sz w:val="28"/>
          <w:szCs w:val="28"/>
        </w:rPr>
        <w:t xml:space="preserve">оплаты коммунальных услуг муниципальных и казенных  учреждений, </w:t>
      </w:r>
    </w:p>
    <w:p w:rsidR="00F240C2" w:rsidRPr="00F240C2" w:rsidRDefault="00023BA9" w:rsidP="00EC0897">
      <w:pPr>
        <w:pStyle w:val="af7"/>
        <w:numPr>
          <w:ilvl w:val="0"/>
          <w:numId w:val="31"/>
        </w:numPr>
        <w:spacing w:line="276" w:lineRule="auto"/>
        <w:ind w:right="21"/>
        <w:jc w:val="both"/>
        <w:rPr>
          <w:sz w:val="28"/>
          <w:szCs w:val="28"/>
        </w:rPr>
      </w:pPr>
      <w:r w:rsidRPr="00F240C2">
        <w:rPr>
          <w:spacing w:val="2"/>
          <w:sz w:val="28"/>
          <w:szCs w:val="28"/>
          <w:shd w:val="clear" w:color="auto" w:fill="FFFFFF"/>
        </w:rPr>
        <w:t>развития городского хозяйства</w:t>
      </w:r>
      <w:r w:rsidR="00F240C2">
        <w:rPr>
          <w:b/>
          <w:spacing w:val="2"/>
          <w:sz w:val="28"/>
          <w:szCs w:val="28"/>
          <w:shd w:val="clear" w:color="auto" w:fill="FFFFFF"/>
        </w:rPr>
        <w:t>:</w:t>
      </w:r>
    </w:p>
    <w:p w:rsidR="00F240C2" w:rsidRDefault="005B61A1" w:rsidP="00EC0897">
      <w:pPr>
        <w:pStyle w:val="af7"/>
        <w:numPr>
          <w:ilvl w:val="0"/>
          <w:numId w:val="32"/>
        </w:numPr>
        <w:spacing w:line="276" w:lineRule="auto"/>
        <w:ind w:right="21"/>
        <w:jc w:val="both"/>
        <w:rPr>
          <w:sz w:val="28"/>
          <w:szCs w:val="28"/>
        </w:rPr>
      </w:pPr>
      <w:r w:rsidRPr="00F240C2">
        <w:rPr>
          <w:sz w:val="28"/>
          <w:szCs w:val="28"/>
        </w:rPr>
        <w:t>обновление автопарка МУП «Благоустройство» (приобретение машины комбинированной для содержания улично-дорожной сети</w:t>
      </w:r>
      <w:r w:rsidR="00651B92" w:rsidRPr="00F240C2">
        <w:rPr>
          <w:sz w:val="28"/>
          <w:szCs w:val="28"/>
        </w:rPr>
        <w:t>);</w:t>
      </w:r>
      <w:r w:rsidRPr="00F240C2">
        <w:rPr>
          <w:sz w:val="28"/>
          <w:szCs w:val="28"/>
        </w:rPr>
        <w:t xml:space="preserve"> </w:t>
      </w:r>
    </w:p>
    <w:p w:rsidR="00F240C2" w:rsidRPr="00F240C2" w:rsidRDefault="000E71E1" w:rsidP="00EC0897">
      <w:pPr>
        <w:pStyle w:val="af7"/>
        <w:numPr>
          <w:ilvl w:val="0"/>
          <w:numId w:val="32"/>
        </w:numPr>
        <w:spacing w:line="276" w:lineRule="auto"/>
        <w:ind w:right="21"/>
        <w:jc w:val="both"/>
        <w:rPr>
          <w:sz w:val="28"/>
          <w:szCs w:val="28"/>
        </w:rPr>
      </w:pPr>
      <w:r w:rsidRPr="00BE2C0A">
        <w:rPr>
          <w:spacing w:val="2"/>
          <w:sz w:val="28"/>
          <w:szCs w:val="28"/>
          <w:shd w:val="clear" w:color="auto" w:fill="FFFFFF"/>
        </w:rPr>
        <w:t>передачу и покупку электрической энергии для объектов наружного освещения</w:t>
      </w:r>
      <w:r>
        <w:rPr>
          <w:spacing w:val="2"/>
          <w:sz w:val="28"/>
          <w:szCs w:val="28"/>
          <w:shd w:val="clear" w:color="auto" w:fill="FFFFFF"/>
        </w:rPr>
        <w:t>,</w:t>
      </w:r>
      <w:r w:rsidRPr="00F240C2">
        <w:rPr>
          <w:spacing w:val="2"/>
          <w:sz w:val="28"/>
          <w:szCs w:val="28"/>
          <w:shd w:val="clear" w:color="auto" w:fill="FFFFFF"/>
        </w:rPr>
        <w:t xml:space="preserve"> </w:t>
      </w:r>
      <w:r w:rsidR="00023BA9" w:rsidRPr="00F240C2">
        <w:rPr>
          <w:spacing w:val="2"/>
          <w:sz w:val="28"/>
          <w:szCs w:val="28"/>
          <w:shd w:val="clear" w:color="auto" w:fill="FFFFFF"/>
        </w:rPr>
        <w:t xml:space="preserve">выполнение </w:t>
      </w:r>
      <w:proofErr w:type="spellStart"/>
      <w:r w:rsidR="00023BA9" w:rsidRPr="00F240C2">
        <w:rPr>
          <w:spacing w:val="2"/>
          <w:sz w:val="28"/>
          <w:szCs w:val="28"/>
          <w:shd w:val="clear" w:color="auto" w:fill="FFFFFF"/>
        </w:rPr>
        <w:t>энергоэффективных</w:t>
      </w:r>
      <w:proofErr w:type="spellEnd"/>
      <w:r w:rsidR="00023BA9" w:rsidRPr="00F240C2">
        <w:rPr>
          <w:spacing w:val="2"/>
          <w:sz w:val="28"/>
          <w:szCs w:val="28"/>
          <w:shd w:val="clear" w:color="auto" w:fill="FFFFFF"/>
        </w:rPr>
        <w:t xml:space="preserve"> мероприятий, направленных на энергосбережение и повышение энергетической эффективности использования электрической энергии для целей наружного освещения</w:t>
      </w:r>
      <w:r w:rsidR="00651B92" w:rsidRPr="00F240C2">
        <w:rPr>
          <w:spacing w:val="2"/>
          <w:sz w:val="28"/>
          <w:szCs w:val="28"/>
          <w:shd w:val="clear" w:color="auto" w:fill="FFFFFF"/>
        </w:rPr>
        <w:t>;</w:t>
      </w:r>
      <w:r w:rsidR="00BE2C0A" w:rsidRPr="00F240C2">
        <w:rPr>
          <w:spacing w:val="2"/>
          <w:sz w:val="28"/>
          <w:szCs w:val="28"/>
          <w:shd w:val="clear" w:color="auto" w:fill="FFFFFF"/>
        </w:rPr>
        <w:t xml:space="preserve"> </w:t>
      </w:r>
    </w:p>
    <w:p w:rsidR="00F240C2" w:rsidRPr="00F240C2" w:rsidRDefault="00BE2C0A" w:rsidP="00EC0897">
      <w:pPr>
        <w:pStyle w:val="af7"/>
        <w:numPr>
          <w:ilvl w:val="0"/>
          <w:numId w:val="32"/>
        </w:numPr>
        <w:spacing w:line="276" w:lineRule="auto"/>
        <w:ind w:right="21"/>
        <w:jc w:val="both"/>
        <w:rPr>
          <w:sz w:val="28"/>
          <w:szCs w:val="28"/>
        </w:rPr>
      </w:pPr>
      <w:r w:rsidRPr="00F240C2">
        <w:rPr>
          <w:spacing w:val="2"/>
          <w:sz w:val="28"/>
          <w:szCs w:val="28"/>
          <w:shd w:val="clear" w:color="auto" w:fill="FFFFFF"/>
        </w:rPr>
        <w:t>обустройство дополнительного наружного освещения</w:t>
      </w:r>
      <w:r w:rsidR="00651B92" w:rsidRPr="00F240C2">
        <w:rPr>
          <w:spacing w:val="2"/>
          <w:sz w:val="28"/>
          <w:szCs w:val="28"/>
          <w:shd w:val="clear" w:color="auto" w:fill="FFFFFF"/>
        </w:rPr>
        <w:t>;</w:t>
      </w:r>
      <w:r w:rsidR="00651B92">
        <w:rPr>
          <w:spacing w:val="2"/>
          <w:sz w:val="28"/>
          <w:szCs w:val="28"/>
          <w:shd w:val="clear" w:color="auto" w:fill="FFFFFF"/>
        </w:rPr>
        <w:t xml:space="preserve"> </w:t>
      </w:r>
    </w:p>
    <w:p w:rsidR="008C3620" w:rsidRPr="00BE2C0A" w:rsidRDefault="005B61A1" w:rsidP="00EC0897">
      <w:pPr>
        <w:pStyle w:val="af7"/>
        <w:numPr>
          <w:ilvl w:val="0"/>
          <w:numId w:val="32"/>
        </w:numPr>
        <w:spacing w:line="276" w:lineRule="auto"/>
        <w:ind w:right="21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выполнение ремонтных работ по благоустройству инфраструктуры (тротуаров, проездов и др.)</w:t>
      </w:r>
      <w:r w:rsidR="00F240C2">
        <w:rPr>
          <w:spacing w:val="2"/>
          <w:sz w:val="28"/>
          <w:szCs w:val="28"/>
          <w:shd w:val="clear" w:color="auto" w:fill="FFFFFF"/>
        </w:rPr>
        <w:t xml:space="preserve"> и пр.</w:t>
      </w:r>
      <w:r w:rsidR="008C3620" w:rsidRPr="00BE2C0A">
        <w:rPr>
          <w:sz w:val="28"/>
          <w:szCs w:val="28"/>
        </w:rPr>
        <w:t>;</w:t>
      </w:r>
    </w:p>
    <w:p w:rsidR="00F60ADE" w:rsidRDefault="005E0F88" w:rsidP="00EC0897">
      <w:pPr>
        <w:pStyle w:val="af7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2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5E0F88">
        <w:rPr>
          <w:spacing w:val="2"/>
          <w:sz w:val="28"/>
          <w:szCs w:val="28"/>
          <w:shd w:val="clear" w:color="auto" w:fill="FFFFFF"/>
        </w:rPr>
        <w:t>выплаты заработной платы и уплаты страховых взносов в связи с изменением МРОТ</w:t>
      </w:r>
      <w:r w:rsidR="00651B92">
        <w:rPr>
          <w:spacing w:val="2"/>
          <w:sz w:val="28"/>
          <w:szCs w:val="28"/>
          <w:shd w:val="clear" w:color="auto" w:fill="FFFFFF"/>
        </w:rPr>
        <w:t xml:space="preserve"> в муниципальных и казенных учреждениях;</w:t>
      </w:r>
      <w:r w:rsidRPr="005E0F88">
        <w:rPr>
          <w:spacing w:val="2"/>
          <w:sz w:val="28"/>
          <w:szCs w:val="28"/>
          <w:shd w:val="clear" w:color="auto" w:fill="FFFFFF"/>
        </w:rPr>
        <w:t xml:space="preserve"> </w:t>
      </w:r>
    </w:p>
    <w:p w:rsidR="005E0F88" w:rsidRDefault="00F60ADE" w:rsidP="00EC0897">
      <w:pPr>
        <w:pStyle w:val="af7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2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5E0F88">
        <w:rPr>
          <w:spacing w:val="2"/>
          <w:sz w:val="28"/>
          <w:szCs w:val="28"/>
          <w:shd w:val="clear" w:color="auto" w:fill="FFFFFF"/>
        </w:rPr>
        <w:t>на повышение средней заработной платы работникам муниципальных учреждений сферы культуры, педагогическим работникам муниципальных учреждений сферы образования</w:t>
      </w:r>
      <w:r w:rsidR="00651B92">
        <w:rPr>
          <w:spacing w:val="2"/>
          <w:sz w:val="28"/>
          <w:szCs w:val="28"/>
          <w:shd w:val="clear" w:color="auto" w:fill="FFFFFF"/>
        </w:rPr>
        <w:t>;</w:t>
      </w:r>
    </w:p>
    <w:p w:rsidR="00F60ADE" w:rsidRDefault="00F60ADE" w:rsidP="00EC0897">
      <w:pPr>
        <w:pStyle w:val="af7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2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выполнения ремонтных работ</w:t>
      </w:r>
      <w:r w:rsidR="00C33F6F">
        <w:rPr>
          <w:spacing w:val="2"/>
          <w:sz w:val="28"/>
          <w:szCs w:val="28"/>
          <w:shd w:val="clear" w:color="auto" w:fill="FFFFFF"/>
        </w:rPr>
        <w:t xml:space="preserve"> помещений, оборудования</w:t>
      </w:r>
      <w:r>
        <w:rPr>
          <w:spacing w:val="2"/>
          <w:sz w:val="28"/>
          <w:szCs w:val="28"/>
          <w:shd w:val="clear" w:color="auto" w:fill="FFFFFF"/>
        </w:rPr>
        <w:t xml:space="preserve"> в муниципальных учреждениях сферы образования, культуры и спорта;</w:t>
      </w:r>
    </w:p>
    <w:p w:rsidR="005E0F88" w:rsidRDefault="005E0F88" w:rsidP="00EC0897">
      <w:pPr>
        <w:pStyle w:val="af7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2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5E0F88">
        <w:rPr>
          <w:spacing w:val="2"/>
          <w:sz w:val="28"/>
          <w:szCs w:val="28"/>
          <w:shd w:val="clear" w:color="auto" w:fill="FFFFFF"/>
        </w:rPr>
        <w:t xml:space="preserve">выкупа жилых помещений в жилых домах, признанных аварийными и подлежащими сносу; </w:t>
      </w:r>
    </w:p>
    <w:p w:rsidR="00720ADC" w:rsidRDefault="005E0F88" w:rsidP="00EC0897">
      <w:pPr>
        <w:pStyle w:val="af7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2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5E0F88">
        <w:rPr>
          <w:spacing w:val="2"/>
          <w:sz w:val="28"/>
          <w:szCs w:val="28"/>
          <w:shd w:val="clear" w:color="auto" w:fill="FFFFFF"/>
        </w:rPr>
        <w:t>содержание и ремонт муниципального имущества казны (жилой и нежилой фонды)</w:t>
      </w:r>
      <w:r w:rsidR="00651B92">
        <w:rPr>
          <w:spacing w:val="2"/>
          <w:sz w:val="28"/>
          <w:szCs w:val="28"/>
          <w:shd w:val="clear" w:color="auto" w:fill="FFFFFF"/>
        </w:rPr>
        <w:t>;</w:t>
      </w:r>
    </w:p>
    <w:p w:rsidR="00F240C2" w:rsidRDefault="00023BA9" w:rsidP="00EC0897">
      <w:pPr>
        <w:pStyle w:val="af7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2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372449">
        <w:rPr>
          <w:spacing w:val="2"/>
          <w:sz w:val="28"/>
          <w:szCs w:val="28"/>
          <w:shd w:val="clear" w:color="auto" w:fill="FFFFFF"/>
        </w:rPr>
        <w:t>социальных мер поддержки:</w:t>
      </w:r>
      <w:r w:rsidR="00D61771" w:rsidRPr="00372449">
        <w:rPr>
          <w:spacing w:val="2"/>
          <w:sz w:val="28"/>
          <w:szCs w:val="28"/>
          <w:shd w:val="clear" w:color="auto" w:fill="FFFFFF"/>
        </w:rPr>
        <w:t xml:space="preserve"> </w:t>
      </w:r>
    </w:p>
    <w:p w:rsidR="00F240C2" w:rsidRDefault="00BE2C0A" w:rsidP="00EC0897">
      <w:pPr>
        <w:pStyle w:val="af7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2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372449">
        <w:rPr>
          <w:spacing w:val="2"/>
          <w:sz w:val="28"/>
          <w:szCs w:val="28"/>
          <w:shd w:val="clear" w:color="auto" w:fill="FFFFFF"/>
        </w:rPr>
        <w:t>по оплате проезда к месту отдыха и обратно работникам муниципальных  учреждений</w:t>
      </w:r>
      <w:r w:rsidR="00D61771" w:rsidRPr="00372449">
        <w:rPr>
          <w:spacing w:val="2"/>
          <w:sz w:val="28"/>
          <w:szCs w:val="28"/>
          <w:shd w:val="clear" w:color="auto" w:fill="FFFFFF"/>
        </w:rPr>
        <w:t xml:space="preserve">; </w:t>
      </w:r>
    </w:p>
    <w:p w:rsidR="00F240C2" w:rsidRDefault="00C93F46" w:rsidP="00EC0897">
      <w:pPr>
        <w:pStyle w:val="af7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2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372449">
        <w:rPr>
          <w:spacing w:val="2"/>
          <w:sz w:val="28"/>
          <w:szCs w:val="28"/>
          <w:shd w:val="clear" w:color="auto" w:fill="FFFFFF"/>
        </w:rPr>
        <w:lastRenderedPageBreak/>
        <w:t xml:space="preserve">по оплате проезда граждан и членов их семей, награждаемых за заслуги в воспитании детей, победителей городских и областных конкурсов, представителей от города, направленных для участия в областных форумах и мероприятиях; </w:t>
      </w:r>
    </w:p>
    <w:p w:rsidR="00F240C2" w:rsidRDefault="00BE2C0A" w:rsidP="00EC0897">
      <w:pPr>
        <w:pStyle w:val="af7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2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372449">
        <w:rPr>
          <w:spacing w:val="2"/>
          <w:sz w:val="28"/>
          <w:szCs w:val="28"/>
          <w:shd w:val="clear" w:color="auto" w:fill="FFFFFF"/>
        </w:rPr>
        <w:t xml:space="preserve">по </w:t>
      </w:r>
      <w:r w:rsidR="00023BA9" w:rsidRPr="00372449">
        <w:rPr>
          <w:spacing w:val="2"/>
          <w:sz w:val="28"/>
          <w:szCs w:val="28"/>
          <w:shd w:val="clear" w:color="auto" w:fill="FFFFFF"/>
        </w:rPr>
        <w:t>компенсации части оплаты, взимаемой с родителей за присмотр и уход за детьми</w:t>
      </w:r>
      <w:r w:rsidR="00651B92">
        <w:rPr>
          <w:spacing w:val="2"/>
          <w:sz w:val="28"/>
          <w:szCs w:val="28"/>
          <w:shd w:val="clear" w:color="auto" w:fill="FFFFFF"/>
        </w:rPr>
        <w:t>;</w:t>
      </w:r>
      <w:r w:rsidRPr="00372449">
        <w:rPr>
          <w:spacing w:val="2"/>
          <w:sz w:val="28"/>
          <w:szCs w:val="28"/>
          <w:shd w:val="clear" w:color="auto" w:fill="FFFFFF"/>
        </w:rPr>
        <w:t xml:space="preserve"> </w:t>
      </w:r>
    </w:p>
    <w:p w:rsidR="00F240C2" w:rsidRDefault="00BE2C0A" w:rsidP="00EC0897">
      <w:pPr>
        <w:pStyle w:val="af7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2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372449">
        <w:rPr>
          <w:spacing w:val="2"/>
          <w:sz w:val="28"/>
          <w:szCs w:val="28"/>
          <w:shd w:val="clear" w:color="auto" w:fill="FFFFFF"/>
        </w:rPr>
        <w:t xml:space="preserve">на предоставление бесплатного питания </w:t>
      </w:r>
      <w:proofErr w:type="gramStart"/>
      <w:r w:rsidRPr="00372449">
        <w:rPr>
          <w:spacing w:val="2"/>
          <w:sz w:val="28"/>
          <w:szCs w:val="28"/>
          <w:shd w:val="clear" w:color="auto" w:fill="FFFFFF"/>
        </w:rPr>
        <w:t>обучающимся</w:t>
      </w:r>
      <w:proofErr w:type="gramEnd"/>
      <w:r w:rsidRPr="00372449">
        <w:rPr>
          <w:spacing w:val="2"/>
          <w:sz w:val="28"/>
          <w:szCs w:val="28"/>
          <w:shd w:val="clear" w:color="auto" w:fill="FFFFFF"/>
        </w:rPr>
        <w:t xml:space="preserve"> с ограниченными возможностями здоровья и обучающимся из малообеспеченных семей</w:t>
      </w:r>
      <w:r w:rsidR="00D61771" w:rsidRPr="00372449">
        <w:rPr>
          <w:spacing w:val="2"/>
          <w:sz w:val="28"/>
          <w:szCs w:val="28"/>
          <w:shd w:val="clear" w:color="auto" w:fill="FFFFFF"/>
        </w:rPr>
        <w:t xml:space="preserve">; </w:t>
      </w:r>
      <w:r w:rsidR="00651B92">
        <w:rPr>
          <w:spacing w:val="2"/>
          <w:sz w:val="28"/>
          <w:szCs w:val="28"/>
          <w:shd w:val="clear" w:color="auto" w:fill="FFFFFF"/>
        </w:rPr>
        <w:t xml:space="preserve">    </w:t>
      </w:r>
    </w:p>
    <w:p w:rsidR="00F240C2" w:rsidRPr="00F240C2" w:rsidRDefault="00AE7C46" w:rsidP="00EC0897">
      <w:pPr>
        <w:pStyle w:val="af7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2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proofErr w:type="gramStart"/>
      <w:r w:rsidRPr="00372449">
        <w:rPr>
          <w:spacing w:val="2"/>
          <w:sz w:val="28"/>
          <w:szCs w:val="28"/>
          <w:shd w:val="clear" w:color="auto" w:fill="FFFFFF"/>
        </w:rPr>
        <w:t xml:space="preserve">на предоставление </w:t>
      </w:r>
      <w:r w:rsidR="00023BA9" w:rsidRPr="00372449">
        <w:rPr>
          <w:spacing w:val="2"/>
          <w:sz w:val="28"/>
          <w:szCs w:val="28"/>
          <w:shd w:val="clear" w:color="auto" w:fill="FFFFFF"/>
        </w:rPr>
        <w:t>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операции, а также граждан, призванных на военную службу</w:t>
      </w:r>
      <w:proofErr w:type="gramEnd"/>
      <w:r w:rsidR="00023BA9" w:rsidRPr="00372449">
        <w:rPr>
          <w:spacing w:val="2"/>
          <w:sz w:val="28"/>
          <w:szCs w:val="28"/>
          <w:shd w:val="clear" w:color="auto" w:fill="FFFFFF"/>
        </w:rPr>
        <w:t xml:space="preserve"> по мобилизации, в том числе погибших (умерших) при исполнении обязанностей военной службы (службы)</w:t>
      </w:r>
      <w:r w:rsidR="00F60ADE" w:rsidRPr="00372449">
        <w:rPr>
          <w:spacing w:val="2"/>
          <w:sz w:val="28"/>
          <w:szCs w:val="28"/>
          <w:shd w:val="clear" w:color="auto" w:fill="FFFFFF"/>
        </w:rPr>
        <w:t>;</w:t>
      </w:r>
      <w:r w:rsidR="00C776FA" w:rsidRPr="00C776FA">
        <w:t xml:space="preserve"> </w:t>
      </w:r>
    </w:p>
    <w:p w:rsidR="008C3620" w:rsidRDefault="00C776FA" w:rsidP="00EC0897">
      <w:pPr>
        <w:pStyle w:val="af7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2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372449">
        <w:rPr>
          <w:spacing w:val="2"/>
          <w:sz w:val="28"/>
          <w:szCs w:val="28"/>
          <w:shd w:val="clear" w:color="auto" w:fill="FFFFFF"/>
        </w:rPr>
        <w:t>в части осуществления единовременной выплаты в связи с пожаром</w:t>
      </w:r>
      <w:r w:rsidR="00EA5C2F">
        <w:rPr>
          <w:spacing w:val="2"/>
          <w:sz w:val="28"/>
          <w:szCs w:val="28"/>
          <w:shd w:val="clear" w:color="auto" w:fill="FFFFFF"/>
        </w:rPr>
        <w:t xml:space="preserve"> </w:t>
      </w:r>
      <w:r w:rsidR="00BE58FE">
        <w:rPr>
          <w:spacing w:val="2"/>
          <w:sz w:val="28"/>
          <w:szCs w:val="28"/>
          <w:shd w:val="clear" w:color="auto" w:fill="FFFFFF"/>
        </w:rPr>
        <w:t>и пр.</w:t>
      </w:r>
    </w:p>
    <w:p w:rsidR="00FB340A" w:rsidRPr="00053291" w:rsidRDefault="00FB340A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</w:pPr>
      <w:r w:rsidRPr="00C7515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 </w:t>
      </w:r>
      <w:r w:rsidRPr="00C7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Значимый</w:t>
      </w:r>
      <w:r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блок работы </w:t>
      </w:r>
      <w:r w:rsidR="0025440C"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депутатов </w:t>
      </w:r>
      <w:r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и постоянных комиссий </w:t>
      </w:r>
      <w:r w:rsidR="0025440C"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городской Думы </w:t>
      </w:r>
      <w:r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был связан с рассмотрением </w:t>
      </w:r>
      <w:r w:rsidRPr="00053291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>проекта бюджета городского округа Архангельской области «Город Коряжма» на 202</w:t>
      </w:r>
      <w:r w:rsidR="001C617F" w:rsidRPr="00053291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>3</w:t>
      </w:r>
      <w:r w:rsidRPr="00053291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 xml:space="preserve"> финансовый год и на плановый период </w:t>
      </w:r>
      <w:r w:rsidR="001C617F" w:rsidRPr="00053291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>2024</w:t>
      </w:r>
      <w:r w:rsidRPr="00053291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 xml:space="preserve"> и 202</w:t>
      </w:r>
      <w:r w:rsidR="001C617F" w:rsidRPr="00053291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>5</w:t>
      </w:r>
      <w:r w:rsidRPr="00053291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 xml:space="preserve"> годов.</w:t>
      </w:r>
    </w:p>
    <w:p w:rsidR="00FB340A" w:rsidRPr="00053291" w:rsidRDefault="00FB340A" w:rsidP="00EC0897">
      <w:pPr>
        <w:tabs>
          <w:tab w:val="num" w:pos="0"/>
        </w:tabs>
        <w:spacing w:after="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В установленный срок главой муниципального образования был внесен на рассмотрение в городскую Думу проект решения «О бюджете городского округа Архангельской</w:t>
      </w:r>
      <w:r w:rsidR="00FF24DB"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области «Город Коряжма» на 2023 год и на плановый период 2024 и 2025</w:t>
      </w:r>
      <w:r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годо</w:t>
      </w:r>
      <w:r w:rsidR="00FF24DB"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в». Бюджет города на 2023 год и на плановый период 2024 – 2025</w:t>
      </w:r>
      <w:r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годов рассматривался постоянными комиссиями городской Думы в рамках своей компетенции, а также на совместном заседании </w:t>
      </w:r>
      <w:r w:rsidR="00FF24DB"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постоянных </w:t>
      </w:r>
      <w:r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комисси</w:t>
      </w:r>
      <w:r w:rsidR="00FF24DB"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й городской Думы</w:t>
      </w:r>
      <w:r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. </w:t>
      </w:r>
    </w:p>
    <w:p w:rsidR="00E66FA0" w:rsidRPr="00053291" w:rsidRDefault="00FB340A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</w:t>
      </w:r>
      <w:r w:rsidR="0025440C"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 учетом заключений постоянных комиссий городской Думы, мнения участников и итогов публичных слушаний постоянная комиссия </w:t>
      </w:r>
      <w:r w:rsidR="00DB44BB"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           </w:t>
      </w:r>
      <w:r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по бюджет</w:t>
      </w:r>
      <w:r w:rsidR="00725B0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</w:t>
      </w:r>
      <w:r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социально-экономическому развитию рекомендовала к рассмотрению на сессии проект решения городской Думы                                      «О бюджете городского округа Архангельской области «Город Коряжма»               </w:t>
      </w:r>
      <w:r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на</w:t>
      </w:r>
      <w:r w:rsidR="00487208"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2023</w:t>
      </w:r>
      <w:r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 и на плановый период 202</w:t>
      </w:r>
      <w:r w:rsidR="00487208"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</w:t>
      </w:r>
      <w:r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202</w:t>
      </w:r>
      <w:r w:rsidR="00487208"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годов». </w:t>
      </w:r>
      <w:r w:rsidR="00487208" w:rsidRPr="000532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Pr="00053291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440C"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Утверждение бюджета города на 2023 год и на плановый период 2024 и 2025 годов депутатами городской Думы было обеспе</w:t>
      </w:r>
      <w:r w:rsidR="00725B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 до начала финансового года</w:t>
      </w:r>
      <w:r w:rsidR="0025440C"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Решением городской Думы</w:t>
      </w:r>
      <w:r w:rsidR="00725B0A" w:rsidRPr="00725B0A">
        <w:t xml:space="preserve"> </w:t>
      </w:r>
      <w:r w:rsidR="00725B0A" w:rsidRPr="00725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14.12.2022 № 21</w:t>
      </w:r>
      <w:r w:rsidR="0025440C"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 утверждены основные характеристики бюджета: </w:t>
      </w:r>
    </w:p>
    <w:p w:rsidR="0025440C" w:rsidRPr="00053291" w:rsidRDefault="00BE5923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6FA0"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440C"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 w:rsidR="00E66FA0"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5440C"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– 1371043,22 тыс. рублей, по расходам - 1435128,56 рублей, </w:t>
      </w:r>
    </w:p>
    <w:p w:rsidR="0025440C" w:rsidRPr="00053291" w:rsidRDefault="00E66FA0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 2024 год:</w:t>
      </w:r>
      <w:r w:rsidR="0025440C"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– 1286960,83 тыс. рублей, по расходам - 1344299,73 рублей,</w:t>
      </w:r>
    </w:p>
    <w:p w:rsidR="0025440C" w:rsidRPr="00053291" w:rsidRDefault="0025440C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 2025 год</w:t>
      </w:r>
      <w:r w:rsidR="00BE5923"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– 1337568,52 тыс. рублей, по расходам - 1396936,22 рублей.</w:t>
      </w:r>
    </w:p>
    <w:p w:rsidR="00FB340A" w:rsidRPr="00C7515B" w:rsidRDefault="0025440C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2023-2025 годах сохраняется рост превышения расходов бюджета над доходами: в 2023 г. дефицит запланирован в объеме 64 085,34 тыс. руб., в 2024 г.</w:t>
      </w:r>
      <w:r w:rsidR="009D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2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57338,9 тыс. руб., в 2025 г. – 59367,7 тыс. руб.</w:t>
      </w:r>
      <w:r w:rsidR="002D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053291" w:rsidRPr="002D73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муниципального долга муниципального образ</w:t>
      </w:r>
      <w:r w:rsidR="002D7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соответственно, составляет</w:t>
      </w:r>
      <w:r w:rsidR="00053291" w:rsidRPr="002D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01.01.2024 года - 269956,96 тыс. рублей, на 01.01.2025 года - 326295,86 тыс. рублей, на 01.01.2025 года - 384663,56</w:t>
      </w:r>
      <w:r w:rsidR="00053291" w:rsidRPr="002D73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291" w:rsidRPr="002D73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proofErr w:type="gramEnd"/>
      <w:r w:rsidR="0020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291" w:rsidRPr="002D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D7B9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03D5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юджет </w:t>
      </w:r>
      <w:r w:rsidR="00FB340A" w:rsidRPr="002D73A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городского округа Архангельской области  </w:t>
      </w:r>
      <w:r w:rsidR="00DB44BB" w:rsidRPr="002D73A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«Город Коряжма» на 2023 год и плановый период 2024 и 2025</w:t>
      </w:r>
      <w:r w:rsidR="00FB340A" w:rsidRPr="002D73A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годов </w:t>
      </w:r>
      <w:r w:rsidR="009D7B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сохранил </w:t>
      </w:r>
      <w:r w:rsidR="00FB340A" w:rsidRPr="002D73A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социальн</w:t>
      </w:r>
      <w:r w:rsidR="009D7B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ую</w:t>
      </w:r>
      <w:r w:rsidR="00FB340A" w:rsidRPr="002D73A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направленность</w:t>
      </w:r>
      <w:r w:rsidR="009D7B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FB340A" w:rsidRDefault="00BE5923" w:rsidP="00EC08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FB340A" w:rsidRPr="00FC3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202</w:t>
      </w:r>
      <w:r w:rsidR="00D76E6E" w:rsidRPr="00FC3A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340A" w:rsidRPr="00FC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E243D" w:rsidRPr="00FC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рекомендательного письма Управления </w:t>
      </w:r>
      <w:proofErr w:type="spellStart"/>
      <w:r w:rsidR="009E243D" w:rsidRPr="00FC3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="009E243D" w:rsidRPr="00FC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Архангельской области и Ненецкому автономному округу, протокола общего собрания журналистов - штатных сотрудников редакции газеты «Коряжемский муниципальный вестник», </w:t>
      </w:r>
      <w:r w:rsidR="00FB340A" w:rsidRPr="00FC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нормативно-правового акта в соответствие с  </w:t>
      </w:r>
      <w:r w:rsidR="009E243D" w:rsidRPr="00FC3A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закона Российской Федерации «О средствах массовой информации»</w:t>
      </w:r>
      <w:r w:rsidR="00FB340A" w:rsidRPr="00FC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депутатами </w:t>
      </w:r>
      <w:r w:rsidR="009E243D" w:rsidRPr="00FC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на сессии принят в новой редакции </w:t>
      </w:r>
      <w:r w:rsidR="009623DD" w:rsidRPr="00FC3A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Устав редакции средства массовой информации газеты «Коряжемский</w:t>
      </w:r>
      <w:proofErr w:type="gramEnd"/>
      <w:r w:rsidR="009623DD" w:rsidRPr="00FC3A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муниципальный вестник»</w:t>
      </w:r>
      <w:r w:rsidR="00FB340A" w:rsidRPr="00FC3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FC5" w:rsidRPr="00DC2887" w:rsidRDefault="00FB340A" w:rsidP="00EC0897">
      <w:pPr>
        <w:spacing w:after="0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15B">
        <w:rPr>
          <w:rFonts w:ascii="Times New Roman" w:eastAsia="Times New Roman" w:hAnsi="Times New Roman" w:cs="Times New Roman"/>
          <w:color w:val="C00000"/>
          <w:spacing w:val="2"/>
          <w:sz w:val="28"/>
          <w:szCs w:val="28"/>
        </w:rPr>
        <w:t xml:space="preserve">        </w:t>
      </w:r>
      <w:r w:rsidR="00951FC5" w:rsidRPr="00DC2887">
        <w:rPr>
          <w:rFonts w:ascii="Times New Roman" w:eastAsia="Times New Roman" w:hAnsi="Times New Roman" w:cs="Times New Roman"/>
          <w:spacing w:val="2"/>
          <w:sz w:val="28"/>
          <w:szCs w:val="28"/>
        </w:rPr>
        <w:t>В связи с избранием депутатов нового седьмого созыва городской Думы городского округа Архангельской области «Город Коряжма» о</w:t>
      </w:r>
      <w:r w:rsidRPr="00DC2887">
        <w:rPr>
          <w:rFonts w:ascii="Times New Roman" w:eastAsia="Calibri" w:hAnsi="Times New Roman" w:cs="Times New Roman"/>
          <w:sz w:val="28"/>
          <w:szCs w:val="28"/>
        </w:rPr>
        <w:t xml:space="preserve">дним из </w:t>
      </w:r>
      <w:r w:rsidR="00E614FE">
        <w:rPr>
          <w:rFonts w:ascii="Times New Roman" w:eastAsia="Calibri" w:hAnsi="Times New Roman" w:cs="Times New Roman"/>
          <w:sz w:val="28"/>
          <w:szCs w:val="28"/>
        </w:rPr>
        <w:t>необходимых</w:t>
      </w:r>
      <w:r w:rsidRPr="00DC2887">
        <w:rPr>
          <w:rFonts w:ascii="Times New Roman" w:eastAsia="Calibri" w:hAnsi="Times New Roman" w:cs="Times New Roman"/>
          <w:sz w:val="28"/>
          <w:szCs w:val="28"/>
        </w:rPr>
        <w:t xml:space="preserve"> аспектов деятельности </w:t>
      </w:r>
      <w:r w:rsidR="00951FC5" w:rsidRPr="00DC2887">
        <w:rPr>
          <w:rFonts w:ascii="Times New Roman" w:eastAsia="Calibri" w:hAnsi="Times New Roman" w:cs="Times New Roman"/>
          <w:sz w:val="28"/>
          <w:szCs w:val="28"/>
        </w:rPr>
        <w:t xml:space="preserve">представительного органа было принятие </w:t>
      </w:r>
      <w:r w:rsidR="005A0BF5" w:rsidRPr="00DC2887">
        <w:rPr>
          <w:rFonts w:ascii="Times New Roman" w:eastAsia="Calibri" w:hAnsi="Times New Roman" w:cs="Times New Roman"/>
          <w:sz w:val="28"/>
          <w:szCs w:val="28"/>
        </w:rPr>
        <w:t xml:space="preserve">на сессиях городской Думы </w:t>
      </w:r>
      <w:r w:rsidR="00951FC5" w:rsidRPr="00DC2887">
        <w:rPr>
          <w:rFonts w:ascii="Times New Roman" w:eastAsia="Calibri" w:hAnsi="Times New Roman" w:cs="Times New Roman"/>
          <w:sz w:val="28"/>
          <w:szCs w:val="28"/>
        </w:rPr>
        <w:t>решений</w:t>
      </w:r>
      <w:r w:rsidR="005A0BF5" w:rsidRPr="00DC2887">
        <w:rPr>
          <w:rFonts w:ascii="Times New Roman" w:eastAsia="Calibri" w:hAnsi="Times New Roman" w:cs="Times New Roman"/>
          <w:sz w:val="28"/>
          <w:szCs w:val="28"/>
        </w:rPr>
        <w:t>,</w:t>
      </w:r>
      <w:r w:rsidR="00951FC5" w:rsidRPr="00DC2887">
        <w:rPr>
          <w:rFonts w:ascii="Times New Roman" w:eastAsia="Calibri" w:hAnsi="Times New Roman" w:cs="Times New Roman"/>
          <w:sz w:val="28"/>
          <w:szCs w:val="28"/>
        </w:rPr>
        <w:t xml:space="preserve"> регулирующих </w:t>
      </w:r>
      <w:r w:rsidR="002B0C11" w:rsidRPr="00DC2887">
        <w:rPr>
          <w:rFonts w:ascii="Times New Roman" w:eastAsia="Calibri" w:hAnsi="Times New Roman" w:cs="Times New Roman"/>
          <w:sz w:val="28"/>
          <w:szCs w:val="28"/>
        </w:rPr>
        <w:t>вопросы</w:t>
      </w:r>
      <w:r w:rsidRPr="00DC2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C11" w:rsidRPr="00DC2887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="00E614FE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2B0C11" w:rsidRPr="00DC2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1FC5" w:rsidRPr="00DC2887">
        <w:rPr>
          <w:rFonts w:ascii="Times New Roman" w:eastAsia="Calibri" w:hAnsi="Times New Roman" w:cs="Times New Roman"/>
          <w:sz w:val="28"/>
          <w:szCs w:val="28"/>
        </w:rPr>
        <w:t xml:space="preserve">городской Думы: </w:t>
      </w:r>
    </w:p>
    <w:p w:rsidR="00951FC5" w:rsidRPr="00DC2887" w:rsidRDefault="00951FC5" w:rsidP="00EC0897">
      <w:pPr>
        <w:spacing w:after="0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87">
        <w:rPr>
          <w:rFonts w:ascii="Times New Roman" w:eastAsia="Calibri" w:hAnsi="Times New Roman" w:cs="Times New Roman"/>
          <w:sz w:val="28"/>
          <w:szCs w:val="28"/>
        </w:rPr>
        <w:t xml:space="preserve">        - в октябре 2022 </w:t>
      </w:r>
      <w:r w:rsidR="0019468F" w:rsidRPr="00DC2887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DC2887">
        <w:rPr>
          <w:rFonts w:ascii="Times New Roman" w:eastAsia="Calibri" w:hAnsi="Times New Roman" w:cs="Times New Roman"/>
          <w:sz w:val="28"/>
          <w:szCs w:val="28"/>
        </w:rPr>
        <w:t xml:space="preserve">депутатами были приняты решения об избрании председателя городской Думы, </w:t>
      </w:r>
      <w:r w:rsidR="0027688C" w:rsidRPr="00DC2887">
        <w:rPr>
          <w:rFonts w:ascii="Times New Roman" w:eastAsia="Calibri" w:hAnsi="Times New Roman" w:cs="Times New Roman"/>
          <w:sz w:val="28"/>
          <w:szCs w:val="28"/>
        </w:rPr>
        <w:t xml:space="preserve">председателей постоянных комиссий городской Думы и </w:t>
      </w:r>
      <w:r w:rsidRPr="00DC2887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27688C" w:rsidRPr="00DC2887">
        <w:rPr>
          <w:rFonts w:ascii="Times New Roman" w:eastAsia="Calibri" w:hAnsi="Times New Roman" w:cs="Times New Roman"/>
          <w:sz w:val="28"/>
          <w:szCs w:val="28"/>
        </w:rPr>
        <w:t>ы</w:t>
      </w:r>
      <w:r w:rsidRPr="00DC2887">
        <w:rPr>
          <w:rFonts w:ascii="Times New Roman" w:eastAsia="Calibri" w:hAnsi="Times New Roman" w:cs="Times New Roman"/>
          <w:sz w:val="28"/>
          <w:szCs w:val="28"/>
        </w:rPr>
        <w:t xml:space="preserve"> составы постоянных комиссий</w:t>
      </w:r>
      <w:r w:rsidR="0027688C" w:rsidRPr="00DC2887">
        <w:rPr>
          <w:rFonts w:ascii="Times New Roman" w:eastAsia="Calibri" w:hAnsi="Times New Roman" w:cs="Times New Roman"/>
          <w:sz w:val="28"/>
          <w:szCs w:val="28"/>
        </w:rPr>
        <w:t>,  а</w:t>
      </w:r>
      <w:r w:rsidR="0019468F" w:rsidRPr="00DC2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88C" w:rsidRPr="00DC2887">
        <w:rPr>
          <w:rFonts w:ascii="Times New Roman" w:eastAsia="Calibri" w:hAnsi="Times New Roman" w:cs="Times New Roman"/>
          <w:sz w:val="28"/>
          <w:szCs w:val="28"/>
        </w:rPr>
        <w:t>т</w:t>
      </w:r>
      <w:r w:rsidR="0019468F" w:rsidRPr="00DC2887">
        <w:rPr>
          <w:rFonts w:ascii="Times New Roman" w:eastAsia="Calibri" w:hAnsi="Times New Roman" w:cs="Times New Roman"/>
          <w:sz w:val="28"/>
          <w:szCs w:val="28"/>
        </w:rPr>
        <w:t>а</w:t>
      </w:r>
      <w:r w:rsidR="0027688C" w:rsidRPr="00DC2887">
        <w:rPr>
          <w:rFonts w:ascii="Times New Roman" w:eastAsia="Calibri" w:hAnsi="Times New Roman" w:cs="Times New Roman"/>
          <w:sz w:val="28"/>
          <w:szCs w:val="28"/>
        </w:rPr>
        <w:t xml:space="preserve">кже принят план работы </w:t>
      </w:r>
      <w:r w:rsidR="00723DF3" w:rsidRPr="00DC2887">
        <w:rPr>
          <w:rFonts w:ascii="Times New Roman" w:eastAsia="Calibri" w:hAnsi="Times New Roman" w:cs="Times New Roman"/>
          <w:sz w:val="28"/>
          <w:szCs w:val="28"/>
        </w:rPr>
        <w:t>и нормотворческой деятельности городской Думы городского округа Архангельской области «Город Коряжма» седьмого созыва на 2022 год.</w:t>
      </w:r>
    </w:p>
    <w:p w:rsidR="00723DF3" w:rsidRPr="00DC2887" w:rsidRDefault="00723DF3" w:rsidP="00EC0897">
      <w:pPr>
        <w:spacing w:after="0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- в ноябре 2022 года единогласным решением депутатов утверждена кандидатура </w:t>
      </w:r>
      <w:r w:rsidR="00431832" w:rsidRPr="00DC2887">
        <w:rPr>
          <w:rFonts w:ascii="Times New Roman" w:eastAsia="Calibri" w:hAnsi="Times New Roman" w:cs="Times New Roman"/>
          <w:sz w:val="28"/>
          <w:szCs w:val="28"/>
        </w:rPr>
        <w:t xml:space="preserve">Ширяевой Елизаветы Алексеевны, депутата городской Думы по избирательному округу № 4, </w:t>
      </w:r>
      <w:r w:rsidRPr="00DC2887">
        <w:rPr>
          <w:rFonts w:ascii="Times New Roman" w:eastAsia="Calibri" w:hAnsi="Times New Roman" w:cs="Times New Roman"/>
          <w:sz w:val="28"/>
          <w:szCs w:val="28"/>
        </w:rPr>
        <w:t>в состав Палаты молодых депутатов при Архангельском областном Собрании депутатов;</w:t>
      </w:r>
    </w:p>
    <w:p w:rsidR="0027688C" w:rsidRDefault="005A0BF5" w:rsidP="00EC0897">
      <w:pPr>
        <w:spacing w:after="0"/>
        <w:ind w:right="2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8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DC28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в декабре 2022 года </w:t>
      </w:r>
      <w:r w:rsidR="001A78B5" w:rsidRPr="00DC28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внесены </w:t>
      </w:r>
      <w:r w:rsidR="000B2785" w:rsidRPr="00DC2887">
        <w:rPr>
          <w:rFonts w:ascii="Times New Roman" w:eastAsia="Calibri" w:hAnsi="Times New Roman" w:cs="Times New Roman"/>
          <w:color w:val="000000"/>
          <w:sz w:val="28"/>
          <w:szCs w:val="28"/>
        </w:rPr>
        <w:t>изменения,</w:t>
      </w:r>
      <w:r w:rsidR="001A78B5" w:rsidRPr="00DC28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B2785">
        <w:rPr>
          <w:rFonts w:ascii="Times New Roman" w:eastAsia="Calibri" w:hAnsi="Times New Roman" w:cs="Times New Roman"/>
          <w:color w:val="000000"/>
          <w:sz w:val="28"/>
          <w:szCs w:val="28"/>
        </w:rPr>
        <w:t>инициированные п</w:t>
      </w:r>
      <w:r w:rsidR="00513025">
        <w:rPr>
          <w:rFonts w:ascii="Times New Roman" w:eastAsia="Calibri" w:hAnsi="Times New Roman" w:cs="Times New Roman"/>
          <w:color w:val="000000"/>
          <w:sz w:val="28"/>
          <w:szCs w:val="28"/>
        </w:rPr>
        <w:t>остоянной комиссией по бюджету</w:t>
      </w:r>
      <w:r w:rsidR="000B27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социально – экономическому развитию,  </w:t>
      </w:r>
      <w:r w:rsidR="001A78B5" w:rsidRPr="00DC2887">
        <w:rPr>
          <w:rFonts w:ascii="Times New Roman" w:eastAsia="Calibri" w:hAnsi="Times New Roman" w:cs="Times New Roman"/>
          <w:color w:val="000000"/>
          <w:sz w:val="28"/>
          <w:szCs w:val="28"/>
        </w:rPr>
        <w:t>в Положение об условиях и гарантиях осуществления полномочий лиц, замещающих отдельные муниципальные должности городского округа Архангельской области «Город Коряжма»</w:t>
      </w:r>
      <w:r w:rsidR="004944B8" w:rsidRPr="00DC28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части условий и порядка выплаты компенсации депутатам за осуществление депутатских полномочий, а также </w:t>
      </w:r>
      <w:r w:rsidR="001A78B5" w:rsidRPr="00DC2887">
        <w:rPr>
          <w:rFonts w:ascii="Times New Roman" w:eastAsia="Calibri" w:hAnsi="Times New Roman" w:cs="Times New Roman"/>
          <w:color w:val="000000"/>
          <w:sz w:val="28"/>
          <w:szCs w:val="28"/>
        </w:rPr>
        <w:t>принят план работы и нормотворческой деятельности городской Думы городского округа Архангельской области</w:t>
      </w:r>
      <w:proofErr w:type="gramEnd"/>
      <w:r w:rsidR="001A78B5" w:rsidRPr="00DC28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«Город Коряжма» седьмого созыва на 2023 год.</w:t>
      </w:r>
    </w:p>
    <w:p w:rsidR="00C436CF" w:rsidRPr="00FF4FD0" w:rsidRDefault="00FB340A" w:rsidP="00EC08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F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 органом в 202</w:t>
      </w:r>
      <w:r w:rsidR="007B1927" w:rsidRPr="00F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FF4F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436CF" w:rsidRPr="00FF4FD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c областным законом от 24.06.2009 N 37-4-ОЗ «О гарантиях осуществления полномочий лиц, замещающих отдельные муниципальные должности муниципальных образований Архангельской области», распоряжением Губернатора Архангельской области от 29.09.2022 № 734-р «О повышении денежного вознаграждения лиц, замещающих государственные должности Архангельской области в исполнительных органах государственной власти Архангельской области» приняты решения об индексации с 1 октября 2022 года</w:t>
      </w:r>
      <w:proofErr w:type="gramEnd"/>
      <w:r w:rsidR="00C436CF" w:rsidRPr="00FF4F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четыре процента денежного вознаграждения выборных лиц местного самоуправления городского округа Архангельской области «Город Коряжма». </w:t>
      </w:r>
    </w:p>
    <w:p w:rsidR="009A1A20" w:rsidRDefault="00DF1718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FF4FD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63783" w:rsidRPr="00FF4FD0">
        <w:rPr>
          <w:rFonts w:ascii="Times New Roman" w:hAnsi="Times New Roman" w:cs="Times New Roman"/>
          <w:sz w:val="28"/>
          <w:szCs w:val="28"/>
        </w:rPr>
        <w:t>обеспечения гарантий муниципальным служащим</w:t>
      </w:r>
      <w:r w:rsidR="008C5B65" w:rsidRPr="00FF4FD0">
        <w:rPr>
          <w:rFonts w:ascii="Times New Roman" w:hAnsi="Times New Roman" w:cs="Times New Roman"/>
          <w:sz w:val="28"/>
          <w:szCs w:val="28"/>
        </w:rPr>
        <w:t xml:space="preserve">, </w:t>
      </w:r>
      <w:r w:rsidR="00363783" w:rsidRPr="00FF4FD0">
        <w:rPr>
          <w:rFonts w:ascii="Times New Roman" w:hAnsi="Times New Roman" w:cs="Times New Roman"/>
          <w:sz w:val="28"/>
          <w:szCs w:val="28"/>
        </w:rPr>
        <w:t xml:space="preserve"> </w:t>
      </w:r>
      <w:r w:rsidR="00363783" w:rsidRPr="00FF4FD0">
        <w:rPr>
          <w:rFonts w:ascii="Times New Roman" w:eastAsia="Calibri" w:hAnsi="Times New Roman" w:cs="Times New Roman"/>
          <w:sz w:val="28"/>
          <w:szCs w:val="28"/>
        </w:rPr>
        <w:t xml:space="preserve">реформирования </w:t>
      </w:r>
      <w:r w:rsidR="00B3758D" w:rsidRPr="00FF4FD0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363783" w:rsidRPr="00FF4FD0">
        <w:rPr>
          <w:rFonts w:ascii="Times New Roman" w:eastAsia="Calibri" w:hAnsi="Times New Roman" w:cs="Times New Roman"/>
          <w:sz w:val="28"/>
          <w:szCs w:val="28"/>
        </w:rPr>
        <w:t>денежного содержания</w:t>
      </w:r>
      <w:r w:rsidR="008C5B65" w:rsidRPr="00FF4FD0">
        <w:rPr>
          <w:rFonts w:ascii="Times New Roman" w:eastAsia="Calibri" w:hAnsi="Times New Roman" w:cs="Times New Roman"/>
          <w:sz w:val="28"/>
          <w:szCs w:val="28"/>
        </w:rPr>
        <w:t xml:space="preserve"> и порядка формирования фондов оплаты труда</w:t>
      </w:r>
      <w:r w:rsidR="00363783" w:rsidRPr="00FF4FD0">
        <w:rPr>
          <w:rFonts w:ascii="Times New Roman" w:eastAsia="Calibri" w:hAnsi="Times New Roman" w:cs="Times New Roman"/>
          <w:sz w:val="28"/>
          <w:szCs w:val="28"/>
        </w:rPr>
        <w:t xml:space="preserve"> в муниципальных образованиях Архангельской области</w:t>
      </w:r>
      <w:r w:rsidR="00D271C2" w:rsidRPr="00FF4FD0">
        <w:rPr>
          <w:rFonts w:ascii="Times New Roman" w:eastAsia="Calibri" w:hAnsi="Times New Roman" w:cs="Times New Roman"/>
          <w:sz w:val="28"/>
          <w:szCs w:val="28"/>
        </w:rPr>
        <w:t xml:space="preserve">,                </w:t>
      </w:r>
      <w:r w:rsidR="00363783" w:rsidRPr="00FF4FD0">
        <w:rPr>
          <w:rFonts w:ascii="Times New Roman" w:hAnsi="Times New Roman" w:cs="Times New Roman"/>
          <w:sz w:val="28"/>
          <w:szCs w:val="28"/>
        </w:rPr>
        <w:t xml:space="preserve"> </w:t>
      </w:r>
      <w:r w:rsidR="00D271C2" w:rsidRPr="00FF4FD0">
        <w:rPr>
          <w:rFonts w:ascii="Times New Roman" w:hAnsi="Times New Roman" w:cs="Times New Roman"/>
          <w:sz w:val="28"/>
          <w:szCs w:val="28"/>
        </w:rPr>
        <w:t xml:space="preserve">на </w:t>
      </w:r>
      <w:r w:rsidRPr="00F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рекомендации Правового департамента администрации Губернатора Архангельской области и Правительства Архангельской области,</w:t>
      </w:r>
      <w:r w:rsidR="00E14A9F" w:rsidRPr="00F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FD0">
        <w:rPr>
          <w:rFonts w:ascii="Times New Roman" w:hAnsi="Times New Roman" w:cs="Times New Roman"/>
          <w:sz w:val="28"/>
          <w:szCs w:val="28"/>
        </w:rPr>
        <w:t>руководствуясь Федеральным законом от 02.03.2007 N 25-ФЗ «О муниципальной службе в Российской Федерации», областным законом от 27.09.2006 N 222-12-ОЗ «О правовом регулировании муниципальной службы в Архангельской</w:t>
      </w:r>
      <w:proofErr w:type="gramEnd"/>
      <w:r w:rsidRPr="00FF4FD0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D5202D" w:rsidRPr="00FF4FD0">
        <w:rPr>
          <w:rFonts w:ascii="Times New Roman" w:hAnsi="Times New Roman" w:cs="Times New Roman"/>
          <w:sz w:val="28"/>
          <w:szCs w:val="28"/>
        </w:rPr>
        <w:t xml:space="preserve"> </w:t>
      </w:r>
      <w:r w:rsidR="00E14A9F" w:rsidRPr="00FF4FD0">
        <w:rPr>
          <w:rFonts w:ascii="Times New Roman" w:hAnsi="Times New Roman" w:cs="Times New Roman"/>
          <w:sz w:val="28"/>
          <w:szCs w:val="28"/>
        </w:rPr>
        <w:t>депутатами городской Думы принят</w:t>
      </w:r>
      <w:r w:rsidR="00BA0481" w:rsidRPr="00FF4FD0">
        <w:rPr>
          <w:rFonts w:ascii="Times New Roman" w:hAnsi="Times New Roman" w:cs="Times New Roman"/>
          <w:sz w:val="28"/>
          <w:szCs w:val="28"/>
        </w:rPr>
        <w:t xml:space="preserve">о в </w:t>
      </w:r>
      <w:r w:rsidR="00363783" w:rsidRPr="00FF4FD0">
        <w:rPr>
          <w:rFonts w:ascii="Times New Roman" w:hAnsi="Times New Roman" w:cs="Times New Roman"/>
          <w:sz w:val="28"/>
          <w:szCs w:val="28"/>
        </w:rPr>
        <w:t>нов</w:t>
      </w:r>
      <w:r w:rsidR="00BA0481" w:rsidRPr="00FF4FD0">
        <w:rPr>
          <w:rFonts w:ascii="Times New Roman" w:hAnsi="Times New Roman" w:cs="Times New Roman"/>
          <w:sz w:val="28"/>
          <w:szCs w:val="28"/>
        </w:rPr>
        <w:t>ой</w:t>
      </w:r>
      <w:r w:rsidR="00363783" w:rsidRPr="00FF4FD0">
        <w:rPr>
          <w:rFonts w:ascii="Times New Roman" w:hAnsi="Times New Roman" w:cs="Times New Roman"/>
          <w:sz w:val="28"/>
          <w:szCs w:val="28"/>
        </w:rPr>
        <w:t xml:space="preserve"> редакци</w:t>
      </w:r>
      <w:r w:rsidR="00BA0481" w:rsidRPr="00FF4FD0">
        <w:rPr>
          <w:rFonts w:ascii="Times New Roman" w:hAnsi="Times New Roman" w:cs="Times New Roman"/>
          <w:sz w:val="28"/>
          <w:szCs w:val="28"/>
        </w:rPr>
        <w:t>и</w:t>
      </w:r>
      <w:r w:rsidR="00363783" w:rsidRPr="00FF4FD0">
        <w:rPr>
          <w:rFonts w:ascii="Times New Roman" w:hAnsi="Times New Roman" w:cs="Times New Roman"/>
          <w:sz w:val="28"/>
          <w:szCs w:val="28"/>
        </w:rPr>
        <w:t xml:space="preserve"> </w:t>
      </w:r>
      <w:r w:rsidR="00E14A9F" w:rsidRPr="00FF4FD0">
        <w:rPr>
          <w:rFonts w:ascii="Times New Roman" w:hAnsi="Times New Roman" w:cs="Times New Roman"/>
          <w:i/>
          <w:sz w:val="28"/>
          <w:szCs w:val="28"/>
        </w:rPr>
        <w:t>Положени</w:t>
      </w:r>
      <w:r w:rsidR="00BA0481" w:rsidRPr="00FF4FD0">
        <w:rPr>
          <w:rFonts w:ascii="Times New Roman" w:hAnsi="Times New Roman" w:cs="Times New Roman"/>
          <w:i/>
          <w:sz w:val="28"/>
          <w:szCs w:val="28"/>
        </w:rPr>
        <w:t>е</w:t>
      </w:r>
      <w:r w:rsidR="00E14A9F" w:rsidRPr="00FF4FD0">
        <w:rPr>
          <w:rFonts w:ascii="Times New Roman" w:hAnsi="Times New Roman" w:cs="Times New Roman"/>
          <w:i/>
          <w:sz w:val="28"/>
          <w:szCs w:val="28"/>
        </w:rPr>
        <w:t xml:space="preserve"> о денежном содержании и порядке </w:t>
      </w:r>
      <w:proofErr w:type="gramStart"/>
      <w:r w:rsidR="00E14A9F" w:rsidRPr="00FF4FD0">
        <w:rPr>
          <w:rFonts w:ascii="Times New Roman" w:hAnsi="Times New Roman" w:cs="Times New Roman"/>
          <w:i/>
          <w:sz w:val="28"/>
          <w:szCs w:val="28"/>
        </w:rPr>
        <w:t>формирования фондов оплаты труда муниципальных служащих городского округа Архангельской</w:t>
      </w:r>
      <w:proofErr w:type="gramEnd"/>
      <w:r w:rsidR="00E14A9F" w:rsidRPr="00FF4FD0">
        <w:rPr>
          <w:rFonts w:ascii="Times New Roman" w:hAnsi="Times New Roman" w:cs="Times New Roman"/>
          <w:i/>
          <w:sz w:val="28"/>
          <w:szCs w:val="28"/>
        </w:rPr>
        <w:t xml:space="preserve"> области «Город Коряжма»</w:t>
      </w:r>
      <w:r w:rsidR="00BA0481" w:rsidRPr="00FF4FD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A0481" w:rsidRPr="00FF4FD0">
        <w:rPr>
          <w:rFonts w:ascii="Times New Roman" w:hAnsi="Times New Roman" w:cs="Times New Roman"/>
          <w:sz w:val="28"/>
          <w:szCs w:val="28"/>
        </w:rPr>
        <w:t>инициированное главой муниципального образования.</w:t>
      </w:r>
      <w:r w:rsidR="00AA6E69" w:rsidRPr="00FF4FD0">
        <w:rPr>
          <w:rFonts w:ascii="Times New Roman" w:hAnsi="Times New Roman" w:cs="Times New Roman"/>
          <w:sz w:val="28"/>
          <w:szCs w:val="28"/>
        </w:rPr>
        <w:t xml:space="preserve"> </w:t>
      </w:r>
      <w:r w:rsidR="00AA6E69" w:rsidRPr="00F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определяет основные условия оплаты труда муниципальных служащих городского округа Архангельской области «Город Коряжма», а также отдельные гарантии, устанавливаемые с </w:t>
      </w:r>
      <w:r w:rsidR="00AA6E69" w:rsidRPr="00FF4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учетом принципа соотносительности с основными условиями оплаты труда государственных гражданских служащих.</w:t>
      </w:r>
      <w:r w:rsidR="0036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130" w:rsidRDefault="00131E03" w:rsidP="00EC0897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FB340A" w:rsidRPr="002079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B340A" w:rsidRPr="00C7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340A" w:rsidRPr="00F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11D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7F13" w:rsidRPr="00F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и областным законодательством</w:t>
      </w:r>
      <w:r w:rsidR="00FB340A" w:rsidRPr="00F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деятельности по составлению протоколов об административных правонарушениях </w:t>
      </w:r>
      <w:r w:rsidR="00FB340A" w:rsidRPr="00FF4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депутат</w:t>
      </w:r>
      <w:r w:rsidR="00F36101" w:rsidRPr="00FF4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FB340A" w:rsidRPr="00FF4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городской Думы приняли </w:t>
      </w:r>
      <w:r w:rsidR="00FB340A" w:rsidRPr="00FF4FD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изменения </w:t>
      </w:r>
      <w:r w:rsidR="00A22D41" w:rsidRPr="00FF4FD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 решение городской Думы от 30.03.2022 № 350 «Об утверждении перечня должностных лиц администрации городского округа  Архангельской области «Город Коряжма»</w:t>
      </w:r>
      <w:r w:rsidR="00A22D41" w:rsidRPr="00FF4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 уполномоченных составлять протоколы  об административных правонарушениях,  совершенных несовершеннолетними,  в случаях предусмотренных областным законом от 03.06.2003 г. № 172-22-ОЗ  «Об административных правонарушениях</w:t>
      </w:r>
      <w:proofErr w:type="gramEnd"/>
      <w:r w:rsidR="00A22D41" w:rsidRPr="00FF4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FB340A" w:rsidRPr="00FF4FD0">
        <w:rPr>
          <w:rFonts w:ascii="Times New Roman" w:eastAsia="Calibri" w:hAnsi="Times New Roman" w:cs="Times New Roman"/>
          <w:sz w:val="28"/>
          <w:szCs w:val="28"/>
        </w:rPr>
        <w:t xml:space="preserve">, в части внесения изменений </w:t>
      </w:r>
      <w:r w:rsidR="006F0457" w:rsidRPr="00FF4FD0">
        <w:rPr>
          <w:rFonts w:ascii="Times New Roman" w:eastAsia="Calibri" w:hAnsi="Times New Roman" w:cs="Times New Roman"/>
          <w:sz w:val="28"/>
          <w:szCs w:val="28"/>
        </w:rPr>
        <w:t>в перечень должностных лиц, уполномоченных составлять протоколы об административных нарушениях, в связи с изменением  состава комиссии по делам несовершеннолетних и защите их прав</w:t>
      </w:r>
      <w:r w:rsidR="00F4259F" w:rsidRPr="00FF4FD0">
        <w:rPr>
          <w:rFonts w:ascii="Times New Roman" w:eastAsia="Calibri" w:hAnsi="Times New Roman" w:cs="Times New Roman"/>
          <w:sz w:val="28"/>
          <w:szCs w:val="28"/>
        </w:rPr>
        <w:t xml:space="preserve"> и закрепления правовых норм по установлению административной ответственности.</w:t>
      </w:r>
      <w:r w:rsidR="00FB340A" w:rsidRPr="00C7515B">
        <w:rPr>
          <w:rFonts w:ascii="Calibri" w:eastAsia="Calibri" w:hAnsi="Calibri" w:cs="Times New Roman"/>
          <w:sz w:val="28"/>
          <w:szCs w:val="28"/>
        </w:rPr>
        <w:t xml:space="preserve">      </w:t>
      </w:r>
      <w:r w:rsidR="00FB340A" w:rsidRPr="00C751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="00BA04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B340A" w:rsidRPr="00C751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E417FA" w:rsidRDefault="009B5130" w:rsidP="00EC0897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</w:t>
      </w:r>
      <w:r w:rsidR="00FB340A" w:rsidRPr="00C751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BA0481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>В целях упорядочения на территории городского округа Архангельской области «Город Коряжма» деятельности по проведению земляных работ, обеспечения охраны подземных сооружений и инженерных коммуникаций города</w:t>
      </w:r>
      <w:r w:rsidR="00522B2A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BA0481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6232F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>на основании рекомендации Правительства Архангельской области</w:t>
      </w:r>
      <w:r w:rsidR="00522B2A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>, депутатами</w:t>
      </w:r>
      <w:r w:rsidR="00FF4FD0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522B2A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городской Думы единогласным решением </w:t>
      </w:r>
      <w:r w:rsidR="00FF4FD0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поддержана  инициатива главы муниципального образования о </w:t>
      </w:r>
      <w:r w:rsidR="00B6232F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>внесен</w:t>
      </w:r>
      <w:r w:rsidR="00FF4FD0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>ии</w:t>
      </w:r>
      <w:r w:rsidR="00B6232F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изменени</w:t>
      </w:r>
      <w:r w:rsidR="00FF4FD0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="00B6232F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</w:t>
      </w:r>
      <w:r w:rsidR="00BA0481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A0481" w:rsidRPr="00C16E48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Правил</w:t>
      </w:r>
      <w:r w:rsidR="00B6232F" w:rsidRPr="00C16E48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а</w:t>
      </w:r>
      <w:r w:rsidR="00BA0481" w:rsidRPr="00C16E48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проведения земляных работ на территории муниципального образования «Город Коряжма»</w:t>
      </w:r>
      <w:r w:rsidR="00B6232F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>, в части сокращения срок</w:t>
      </w:r>
      <w:r w:rsidR="00522B2A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B6232F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оказания услуги</w:t>
      </w:r>
      <w:proofErr w:type="gramEnd"/>
      <w:r w:rsidR="00B6232F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B6232F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выдаче ордера на производство земляных работ с </w:t>
      </w:r>
      <w:r w:rsidR="00522B2A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десяти </w:t>
      </w:r>
      <w:r w:rsidR="00B6232F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>до трех рабочих дней с даты</w:t>
      </w:r>
      <w:proofErr w:type="gramEnd"/>
      <w:r w:rsidR="00B6232F" w:rsidRPr="00C16E4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поступления в управление муниципального хозяйства и градостроительства администрации города заявления с приложением необходимых документов.</w:t>
      </w:r>
    </w:p>
    <w:p w:rsidR="003A093D" w:rsidRDefault="00FB340A" w:rsidP="00EC089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</w:t>
      </w:r>
      <w:proofErr w:type="gramStart"/>
      <w:r w:rsidRPr="00C16E4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 области имущественных отношений</w:t>
      </w:r>
      <w:r w:rsidRPr="00C16E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7262C7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от 23</w:t>
      </w:r>
      <w:r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262C7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262C7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депутатами утвержден </w:t>
      </w:r>
      <w:r w:rsidRPr="00C16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прогнозный план приватизации муниципального имущества муниципального обр</w:t>
      </w:r>
      <w:r w:rsidR="007262C7" w:rsidRPr="00C16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азования «Город Коряжма» на 2023</w:t>
      </w:r>
      <w:r w:rsidRPr="00C16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 </w:t>
      </w:r>
      <w:r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</w:t>
      </w:r>
      <w:r w:rsidR="00FA2AF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объект</w:t>
      </w:r>
      <w:r w:rsidR="007B5F9B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A2AF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  (в т. ч., нежилое помещение (кадастровый номер 29:23:010207:1275, 65,2 кв. м, Архангельская область, г. Коряжма, ул. имени </w:t>
      </w:r>
      <w:proofErr w:type="spellStart"/>
      <w:r w:rsidR="00FA2AF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Дыбцына</w:t>
      </w:r>
      <w:proofErr w:type="spellEnd"/>
      <w:r w:rsidR="00FA2AF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1, пом.6-Н), здание поликлиники (кадастровый номер 29:23</w:t>
      </w:r>
      <w:proofErr w:type="gramEnd"/>
      <w:r w:rsidR="00FA2AF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:010207:164, нежилое здание, 1641,3 </w:t>
      </w:r>
      <w:proofErr w:type="spellStart"/>
      <w:r w:rsidR="00FA2AF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FA2AF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.) с земельным участком под зданием (кадастровый номер 29:23:010207:66, площадью 4642 кв. м,</w:t>
      </w:r>
      <w:r w:rsidR="00FA2AF1" w:rsidRPr="00C16E48">
        <w:t xml:space="preserve"> </w:t>
      </w:r>
      <w:r w:rsidR="00FA2AF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Архангельская область, г. Коряжма, ул. Кирова, д.10), нежилое помещение (кадастровый номер 29:23:010301:180, 40,5 </w:t>
      </w:r>
      <w:proofErr w:type="spellStart"/>
      <w:r w:rsidR="00FA2AF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FA2AF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FA2AF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Архангельская область, г. Коряжма, ул. </w:t>
      </w:r>
      <w:proofErr w:type="spellStart"/>
      <w:r w:rsidR="00FA2AF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Низовка</w:t>
      </w:r>
      <w:proofErr w:type="spellEnd"/>
      <w:r w:rsidR="00FA2AF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29, кв. 2) и 13 объектов движимого имущества (</w:t>
      </w:r>
      <w:r w:rsidR="007B5F9B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т. ч. </w:t>
      </w:r>
      <w:r w:rsidR="00FA2AF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геодезическое оборудование)</w:t>
      </w:r>
      <w:r w:rsidR="00C109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2AF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FA2AF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</w:t>
      </w:r>
      <w:proofErr w:type="gramEnd"/>
      <w:r w:rsidR="00FA2AF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муниципальных нужд и не приносящие доход в местный бюджет. </w:t>
      </w:r>
      <w:r w:rsidR="003A093D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1F70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Объекты </w:t>
      </w:r>
      <w:r w:rsidR="00183667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</w:t>
      </w:r>
      <w:r w:rsidR="00401F70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города </w:t>
      </w:r>
      <w:proofErr w:type="gramStart"/>
      <w:r w:rsidR="00401F70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приватизировать</w:t>
      </w:r>
      <w:proofErr w:type="gramEnd"/>
      <w:r w:rsidR="00401F70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путем продажи муниципального имущества на </w:t>
      </w:r>
      <w:r w:rsidR="004D02E8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торгах в электронной форме</w:t>
      </w:r>
      <w:r w:rsidR="00401F70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37E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продажная стоимость </w:t>
      </w:r>
      <w:r w:rsidR="00E417FA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6B37E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(без учета НДС) и ожидаемые поступления в местный бюджет составят</w:t>
      </w:r>
      <w:r w:rsidR="00192F7C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B37E1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14 789 042,00 руб.</w:t>
      </w:r>
    </w:p>
    <w:p w:rsidR="00427188" w:rsidRPr="000B2785" w:rsidRDefault="00427188" w:rsidP="00EC089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</w:t>
      </w:r>
      <w:r w:rsidR="00EA5C2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16E48" w:rsidRPr="00C16E4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Кроме этого </w:t>
      </w:r>
      <w:r w:rsidR="00183667" w:rsidRPr="00C16E4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депутатами </w:t>
      </w:r>
      <w:r w:rsidR="00FB340A" w:rsidRPr="00C16E4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сесси</w:t>
      </w:r>
      <w:r w:rsidR="004D5EB6" w:rsidRPr="00C16E4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</w:t>
      </w:r>
      <w:r w:rsidR="00FB340A" w:rsidRPr="00C16E4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D93BC6" w:rsidRPr="00C16E48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  <w:lang w:eastAsia="ru-RU"/>
        </w:rPr>
        <w:t>р</w:t>
      </w:r>
      <w:r w:rsidR="00183667" w:rsidRPr="00C16E48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  <w:lang w:eastAsia="ru-RU"/>
        </w:rPr>
        <w:t>е</w:t>
      </w:r>
      <w:r w:rsidR="00D93BC6" w:rsidRPr="00C16E48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  <w:lang w:eastAsia="ru-RU"/>
        </w:rPr>
        <w:t xml:space="preserve">шением </w:t>
      </w:r>
      <w:r w:rsidR="00C1095F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  <w:lang w:eastAsia="ru-RU"/>
        </w:rPr>
        <w:t xml:space="preserve">городской Думы </w:t>
      </w:r>
      <w:r w:rsidR="004D5EB6" w:rsidRPr="00C16E48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  <w:lang w:eastAsia="ru-RU"/>
        </w:rPr>
        <w:t xml:space="preserve">согласована </w:t>
      </w:r>
      <w:r w:rsidR="00FB340A" w:rsidRPr="00C16E48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  <w:lang w:eastAsia="ru-RU"/>
        </w:rPr>
        <w:t xml:space="preserve">передача </w:t>
      </w:r>
      <w:r w:rsidR="00B642F5" w:rsidRPr="00C16E48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  <w:lang w:eastAsia="ru-RU"/>
        </w:rPr>
        <w:t xml:space="preserve">в безвозмездное пользование </w:t>
      </w:r>
      <w:r w:rsidR="00B642F5" w:rsidRPr="00C16E48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Автономной некоммерческой организации «Центр содержания животных «Кошкин дом» </w:t>
      </w:r>
      <w:r w:rsidR="00B642F5" w:rsidRPr="00C16E48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  <w:lang w:eastAsia="ru-RU"/>
        </w:rPr>
        <w:t xml:space="preserve">муниципальных </w:t>
      </w:r>
      <w:r w:rsidR="00FB340A" w:rsidRPr="00C16E48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  <w:lang w:eastAsia="ru-RU"/>
        </w:rPr>
        <w:t>нежилых помещений</w:t>
      </w:r>
      <w:r w:rsidR="00B642F5" w:rsidRPr="00C16E48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="00B642F5" w:rsidRPr="00C16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общей площадью 60,4 кв. м.</w:t>
      </w:r>
      <w:r w:rsidR="00B642F5"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2-м этаже в здании хозяйственного корпуса, расположенном по адресу: г. Коряжма, ул. Набережная им. Н. Островского, д.34, строение 2 (помещения № 1-7) сроком </w:t>
      </w:r>
      <w:r w:rsidR="00B642F5" w:rsidRPr="000B2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 лет (с 01.01.2023 по 31.12.2027</w:t>
      </w:r>
      <w:proofErr w:type="gramEnd"/>
      <w:r w:rsidR="00B642F5" w:rsidRPr="000B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42F5" w:rsidRPr="000B27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642F5" w:rsidRPr="000B2785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r w:rsidRPr="000B27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427188" w:rsidRPr="00C16E48" w:rsidRDefault="00427188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27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DB2E25" w:rsidRPr="000B27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B2785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конце</w:t>
      </w:r>
      <w:r w:rsidRPr="00C16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2022 года в связи избранием в сентябре 2022 года нового состава представительного органа депутатами скорректирован состав трех комиссий, действующих в городской Думе: </w:t>
      </w:r>
    </w:p>
    <w:p w:rsidR="00427188" w:rsidRPr="00C16E48" w:rsidRDefault="00427188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6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- комиссии городской Думы по рассмотрению обращений о досрочном прекращении полномочий лиц, замещающих муниципальные должности в городском округе Архангельской области «Город Коряжма», и применения иных мер ответственности в случае  несоблюдения ограничений, запретов, неисполнения обязанностей, которые  установлены в целях противодействия коррупции.</w:t>
      </w:r>
    </w:p>
    <w:p w:rsidR="00427188" w:rsidRPr="00C16E48" w:rsidRDefault="00427188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6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16E48" w:rsidRPr="00C16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16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общественной комиссии по предварительному рассмотрению ходатайств об увековечении памяти граждан-жителей г. Коряжмы и о присвоении звания «Почетный гражданин города Коряжмы»;</w:t>
      </w:r>
    </w:p>
    <w:p w:rsidR="00427188" w:rsidRPr="00C16E48" w:rsidRDefault="00427188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6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-   общественной к</w:t>
      </w:r>
      <w:r w:rsidR="00C16E48" w:rsidRPr="00C16E48">
        <w:rPr>
          <w:rFonts w:ascii="Times New Roman" w:eastAsia="Times New Roman" w:hAnsi="Times New Roman" w:cs="Times New Roman"/>
          <w:sz w:val="28"/>
          <w:szCs w:val="20"/>
          <w:lang w:eastAsia="ru-RU"/>
        </w:rPr>
        <w:t>омиссии по городской топонимике.</w:t>
      </w:r>
    </w:p>
    <w:p w:rsidR="00427188" w:rsidRPr="00C16E48" w:rsidRDefault="00427188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вышеуказанных комиссий входят депутаты и специалисты аппарата городской Думы, представители администрации города, Общественного совета и ветеранских организаций города Коряжмы.</w:t>
      </w:r>
    </w:p>
    <w:p w:rsidR="00AB3BA3" w:rsidRDefault="00AB3BA3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 принятые решения городской Думы в отчетном периоде своевременно были обнародованы в официальном источнике публикации газете «Коряжемский муниципальный вестник» и размещены на сайте администрации города.</w:t>
      </w:r>
    </w:p>
    <w:p w:rsidR="00833A02" w:rsidRDefault="000D56D3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4A4" w:rsidRPr="00C7515B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 </w:t>
      </w:r>
      <w:r w:rsidR="00FB340A" w:rsidRPr="00C75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FB340A" w:rsidRPr="004B5D3A" w:rsidRDefault="00E61E6A" w:rsidP="00A14B92">
      <w:pPr>
        <w:keepNext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FB340A" w:rsidRPr="004B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Деятельность органов городской Думы. </w:t>
      </w:r>
    </w:p>
    <w:p w:rsidR="00FB340A" w:rsidRPr="004B5D3A" w:rsidRDefault="00FB340A" w:rsidP="00A14B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Деятельность Совета Думы.</w:t>
      </w:r>
      <w:r w:rsidRPr="004B5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FB340A" w:rsidRPr="00C7515B" w:rsidRDefault="00BF3080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="00FB340A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городской Думе </w:t>
      </w:r>
      <w:r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 созыва осуществлял деятельность</w:t>
      </w:r>
      <w:r w:rsidR="00FB340A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40A" w:rsidRPr="002E1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Думы</w:t>
      </w:r>
      <w:r w:rsidR="00FB340A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являющийся совещательным органом городской Думы</w:t>
      </w:r>
      <w:r w:rsidR="004B5D3A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340A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созданный </w:t>
      </w:r>
      <w:r w:rsidR="00FB340A" w:rsidRPr="004B5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ст. 10 Регламента городской Думы для решения организационных вопросов деятельности городской Думы, в том </w:t>
      </w:r>
      <w:r w:rsidR="00FB340A" w:rsidRPr="004B5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числе для утверждения проектов повесток заседаний городской Думы</w:t>
      </w:r>
      <w:r w:rsidR="00FB340A" w:rsidRPr="004B5D3A">
        <w:rPr>
          <w:rFonts w:ascii="Tahoma" w:eastAsia="Times New Roman" w:hAnsi="Tahoma" w:cs="Tahoma"/>
          <w:sz w:val="19"/>
          <w:szCs w:val="19"/>
          <w:shd w:val="clear" w:color="auto" w:fill="FFFFFF"/>
          <w:lang w:eastAsia="ru-RU"/>
        </w:rPr>
        <w:t xml:space="preserve"> </w:t>
      </w:r>
      <w:r w:rsidR="00FB340A" w:rsidRPr="004B5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городского округа Архангельской области </w:t>
      </w:r>
      <w:r w:rsidR="00FB340A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 Коряжма»</w:t>
      </w:r>
      <w:r w:rsidR="003717E0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</w:t>
      </w:r>
      <w:r w:rsidR="00FB340A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и иных вопросов, входящих в компетенцию городской Думы.</w:t>
      </w:r>
      <w:proofErr w:type="gramEnd"/>
      <w:r w:rsidR="00FB340A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Совета Думы входит председатель городской Думы, председатели  постоянных комиссий городской Думы, председатель депутатской фракции политической партии «Единая Россия». Совет городской Думы ежемесячно</w:t>
      </w:r>
      <w:r w:rsidR="00097799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340A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созывался председателем городской Думы. Состоялось </w:t>
      </w:r>
      <w:r w:rsidR="00FB340A" w:rsidRPr="004B5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заседаний</w:t>
      </w:r>
      <w:r w:rsidR="00FB340A" w:rsidRPr="004B5D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B340A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Думы. В рамках деятельности Совета Думы на заседаниях рассмотрено</w:t>
      </w:r>
      <w:r w:rsidR="0020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34CD7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C31" w:rsidRPr="004B5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="00FB340A" w:rsidRPr="004B5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вопросов</w:t>
      </w:r>
      <w:r w:rsidR="00FB340A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числе которых утверждение проектов повесток заседани</w:t>
      </w:r>
      <w:r w:rsidR="00126938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сессий, утверждение ежемесячных планов</w:t>
      </w:r>
      <w:r w:rsidR="00FB340A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городской Думы, а также </w:t>
      </w:r>
      <w:r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</w:t>
      </w:r>
      <w:r w:rsidR="00FB340A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340A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нормотворческой деятельности на 202</w:t>
      </w:r>
      <w:r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6A2B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938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896A2B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2023</w:t>
      </w:r>
      <w:r w:rsidR="00FB340A" w:rsidRPr="004B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="00FB340A" w:rsidRPr="00C7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D46" w:rsidRDefault="00D71D46" w:rsidP="00A14B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BC4" w:rsidRPr="009D52AE" w:rsidRDefault="00FB340A" w:rsidP="00A14B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5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Деятельность постоянных комиссий городской Думы.</w:t>
      </w:r>
    </w:p>
    <w:p w:rsidR="00FB340A" w:rsidRPr="009D52AE" w:rsidRDefault="0093632B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B6F6E"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E83"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</w:t>
      </w:r>
      <w:r w:rsidR="001B6F6E"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</w:t>
      </w:r>
      <w:r w:rsidR="00DA6E83"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 созыва р</w:t>
      </w:r>
      <w:r w:rsidR="00FB340A" w:rsidRPr="009D52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</w:t>
      </w:r>
      <w:r w:rsidRPr="009D52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ием городской Думы от</w:t>
      </w:r>
      <w:r w:rsidR="001B6F6E" w:rsidRPr="009D52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D52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03.10.2022</w:t>
      </w:r>
      <w:r w:rsidR="00FB340A" w:rsidRPr="009D52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8</w:t>
      </w:r>
      <w:r w:rsidRPr="009D52AE">
        <w:t xml:space="preserve"> «</w:t>
      </w:r>
      <w:r w:rsidRPr="009D52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утверждении составов постоянных комиссий городской Думы городского округа Архангельской области «Город Коряжма» седьмого созыва» </w:t>
      </w:r>
      <w:r w:rsidR="009D52AE" w:rsidRPr="009D52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FB340A" w:rsidRPr="009D52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формированы</w:t>
      </w:r>
      <w:r w:rsidR="00FB340A"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постоянные комиссии:</w:t>
      </w:r>
    </w:p>
    <w:p w:rsidR="00FB340A" w:rsidRPr="009D52AE" w:rsidRDefault="00FB340A" w:rsidP="00EC089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комиссия по бюджету и социально-экономическому развитию;</w:t>
      </w:r>
    </w:p>
    <w:p w:rsidR="00FB340A" w:rsidRPr="009D52AE" w:rsidRDefault="00FB340A" w:rsidP="00EC089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комиссия по административно-правовым вопросам и законности, по вопросам этики и регламента;</w:t>
      </w:r>
    </w:p>
    <w:p w:rsidR="00FB340A" w:rsidRPr="009D52AE" w:rsidRDefault="00FB340A" w:rsidP="00EC089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комиссия по муниципальной собственности, предпринимательству, архитектуре и землепользованию,  по городскому хозяйству, транспорту и экологии;</w:t>
      </w:r>
    </w:p>
    <w:p w:rsidR="00FB340A" w:rsidRPr="009D52AE" w:rsidRDefault="00FB340A" w:rsidP="00EC089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комиссия по социальным вопросам.</w:t>
      </w:r>
    </w:p>
    <w:p w:rsidR="00FB340A" w:rsidRPr="009D52AE" w:rsidRDefault="00FB340A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3632B"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отчетного периода </w:t>
      </w:r>
      <w:r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постоянные комиссии городской Думы осуществляли свою деятельность в пределах полномочий, предусмотренных статьей 11 Регламента городской Думы, Положением о постоянных комиссиях городской Думы, в соответствии с планом работы  и нормотворческой деятельности городской Думы и планами работы постоянных комиссий. </w:t>
      </w:r>
      <w:r w:rsidR="0093632B"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5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остоянными комиссиями</w:t>
      </w:r>
      <w:r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</w:t>
      </w:r>
      <w:r w:rsidRPr="009D5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проведено </w:t>
      </w:r>
      <w:r w:rsidR="00B71F9D" w:rsidRPr="009D5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9D52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заседани</w:t>
      </w:r>
      <w:r w:rsidR="00B71F9D" w:rsidRPr="009D52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й</w:t>
      </w:r>
      <w:r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которых рассмотрено </w:t>
      </w:r>
      <w:r w:rsidR="00891690"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9D52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D52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вопрос</w:t>
      </w:r>
      <w:r w:rsidR="00891690" w:rsidRPr="009D52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ов</w:t>
      </w:r>
      <w:r w:rsidRPr="009D52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9D5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</w:t>
      </w:r>
      <w:r w:rsidRPr="009D52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91690" w:rsidRPr="009D52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="00122E96" w:rsidRPr="009D52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поправ</w:t>
      </w:r>
      <w:r w:rsidR="00891690" w:rsidRPr="009D52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</w:t>
      </w:r>
      <w:r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5673F"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– правовым актам городск</w:t>
      </w:r>
      <w:r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Думы, </w:t>
      </w:r>
      <w:r w:rsidR="00891690"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инициированных </w:t>
      </w:r>
      <w:r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образования</w:t>
      </w:r>
      <w:r w:rsidR="00891690"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BE1" w:rsidRDefault="00B03BE1" w:rsidP="00EC0897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постоянных профильных комиссий проводилось предварительное обсуждение проектов решений, выносимых на сессии городской Думы, рассмотрение вопросов (решений), находящихся на контроле постоянных комиссий, обращений </w:t>
      </w:r>
      <w:r w:rsidRPr="009D52A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физических и юридических лиц,  </w:t>
      </w:r>
      <w:r w:rsidRPr="009D52A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lastRenderedPageBreak/>
        <w:t>а также организационных вопросов</w:t>
      </w:r>
      <w:r w:rsidR="00204592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,</w:t>
      </w:r>
      <w:r w:rsidRPr="009D52A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касающихся деятельности представительного органа и постоянных комиссией.</w:t>
      </w:r>
    </w:p>
    <w:p w:rsidR="00326B7A" w:rsidRPr="00C7515B" w:rsidRDefault="00326B7A" w:rsidP="00EC0897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B340A" w:rsidRPr="009F666A" w:rsidRDefault="00FB340A" w:rsidP="00A14B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2.2.1. Деятельность постоянной комиссии</w:t>
      </w:r>
    </w:p>
    <w:p w:rsidR="009F666A" w:rsidRDefault="00FB340A" w:rsidP="00A14B9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бюджету и социально-экономическому развитию</w:t>
      </w:r>
      <w:r w:rsidR="00682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B340A" w:rsidRPr="00C359C4" w:rsidRDefault="00FB340A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C35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Постоянная комиссия по бюджету</w:t>
      </w:r>
      <w:r w:rsidRPr="00C3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социально-экономическому развитию</w:t>
      </w:r>
      <w:r w:rsidRPr="00C3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00EBC" w:rsidRPr="00C35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комиссия) в течение 2022</w:t>
      </w:r>
      <w:r w:rsidRPr="00C3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0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 </w:t>
      </w:r>
      <w:r w:rsidRPr="00C35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деятельность в  составе</w:t>
      </w:r>
      <w:r w:rsidR="009F666A" w:rsidRPr="00C3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EBC" w:rsidRPr="00C35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C3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</w:t>
      </w:r>
      <w:r w:rsidR="00384BA4" w:rsidRPr="00C3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городской Думы от 03.10.2022 № 9 «Об избрании председателей постоянных комиссий городской Думы городского округа Архангельской области «Город Коряжма» седьмого созыва» п</w:t>
      </w:r>
      <w:r w:rsidR="009F666A" w:rsidRPr="00C3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редседателем постоянной комиссии </w:t>
      </w:r>
      <w:r w:rsidR="00384BA4" w:rsidRPr="00C3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избрана </w:t>
      </w:r>
      <w:r w:rsidR="009F666A" w:rsidRPr="00C3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666A" w:rsidRPr="00C35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Коржева</w:t>
      </w:r>
      <w:proofErr w:type="spellEnd"/>
      <w:r w:rsidR="009F666A" w:rsidRPr="00C3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Лидия Вячеславовна, депутат по избирательному округу № 5.</w:t>
      </w:r>
    </w:p>
    <w:p w:rsidR="00FB340A" w:rsidRPr="00EA5C2F" w:rsidRDefault="00FB340A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Деятельность, которую осуществляла </w:t>
      </w:r>
      <w:r w:rsidR="000C2D91" w:rsidRPr="00C3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Pr="00C3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периоде,  в </w:t>
      </w: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количественном показателе приведена в таблице:</w:t>
      </w:r>
    </w:p>
    <w:p w:rsidR="00FB340A" w:rsidRPr="00EA5C2F" w:rsidRDefault="00FB340A" w:rsidP="00FB340A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250" w:tblpY="-1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487"/>
        <w:gridCol w:w="2268"/>
      </w:tblGrid>
      <w:tr w:rsidR="00FB340A" w:rsidRPr="00EA5C2F" w:rsidTr="00201674">
        <w:trPr>
          <w:cantSplit/>
          <w:trHeight w:val="697"/>
        </w:trPr>
        <w:tc>
          <w:tcPr>
            <w:tcW w:w="851" w:type="dxa"/>
          </w:tcPr>
          <w:p w:rsidR="00FB340A" w:rsidRPr="00EA5C2F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87" w:type="dxa"/>
          </w:tcPr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показателей </w:t>
            </w:r>
          </w:p>
          <w:p w:rsidR="00FB340A" w:rsidRPr="00EA5C2F" w:rsidRDefault="00C359C4" w:rsidP="00C35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FB340A"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еятельности</w:t>
            </w: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340A"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</w:p>
        </w:tc>
        <w:tc>
          <w:tcPr>
            <w:tcW w:w="2268" w:type="dxa"/>
          </w:tcPr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FB340A" w:rsidRPr="00EA5C2F" w:rsidRDefault="004537FF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FB340A"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FB340A" w:rsidRPr="00EA5C2F" w:rsidTr="00201674">
        <w:trPr>
          <w:cantSplit/>
        </w:trPr>
        <w:tc>
          <w:tcPr>
            <w:tcW w:w="851" w:type="dxa"/>
          </w:tcPr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87" w:type="dxa"/>
          </w:tcPr>
          <w:p w:rsidR="00FB340A" w:rsidRPr="00EA5C2F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Заседаний комиссии</w:t>
            </w:r>
          </w:p>
        </w:tc>
        <w:tc>
          <w:tcPr>
            <w:tcW w:w="2268" w:type="dxa"/>
          </w:tcPr>
          <w:p w:rsidR="00FB340A" w:rsidRPr="00EA5C2F" w:rsidRDefault="00B81053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B340A" w:rsidRPr="00EA5C2F" w:rsidTr="00201674">
        <w:trPr>
          <w:cantSplit/>
          <w:trHeight w:val="712"/>
        </w:trPr>
        <w:tc>
          <w:tcPr>
            <w:tcW w:w="851" w:type="dxa"/>
            <w:vMerge w:val="restart"/>
          </w:tcPr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</w:tcPr>
          <w:p w:rsidR="00FB340A" w:rsidRPr="00EA5C2F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рассмотрено </w:t>
            </w:r>
            <w:r w:rsidR="004537FF"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вопросов </w:t>
            </w: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комиссией</w:t>
            </w:r>
          </w:p>
          <w:p w:rsidR="00FB340A" w:rsidRPr="00EA5C2F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заседаниях, в том числе:</w:t>
            </w:r>
          </w:p>
        </w:tc>
        <w:tc>
          <w:tcPr>
            <w:tcW w:w="2268" w:type="dxa"/>
          </w:tcPr>
          <w:p w:rsidR="00FB340A" w:rsidRPr="00EA5C2F" w:rsidRDefault="00B81053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FB340A" w:rsidRPr="00EA5C2F" w:rsidTr="00201674">
        <w:trPr>
          <w:cantSplit/>
        </w:trPr>
        <w:tc>
          <w:tcPr>
            <w:tcW w:w="851" w:type="dxa"/>
            <w:vMerge/>
          </w:tcPr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</w:tcPr>
          <w:p w:rsidR="00FB340A" w:rsidRPr="00EA5C2F" w:rsidRDefault="00FB340A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решений городской Думы</w:t>
            </w:r>
          </w:p>
        </w:tc>
        <w:tc>
          <w:tcPr>
            <w:tcW w:w="2268" w:type="dxa"/>
          </w:tcPr>
          <w:p w:rsidR="00FB340A" w:rsidRPr="00EA5C2F" w:rsidRDefault="00B81053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B340A" w:rsidRPr="00EA5C2F" w:rsidTr="00201674">
        <w:trPr>
          <w:cantSplit/>
        </w:trPr>
        <w:tc>
          <w:tcPr>
            <w:tcW w:w="851" w:type="dxa"/>
            <w:vMerge/>
          </w:tcPr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</w:tcPr>
          <w:p w:rsidR="00FB340A" w:rsidRPr="00EA5C2F" w:rsidRDefault="00FB340A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</w:t>
            </w:r>
            <w:proofErr w:type="gramEnd"/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053"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рассмотрено </w:t>
            </w: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поправок  к проектам</w:t>
            </w:r>
          </w:p>
          <w:p w:rsidR="00FB340A" w:rsidRPr="00EA5C2F" w:rsidRDefault="00FB340A" w:rsidP="00FB340A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решений городской Думы</w:t>
            </w:r>
          </w:p>
        </w:tc>
        <w:tc>
          <w:tcPr>
            <w:tcW w:w="2268" w:type="dxa"/>
          </w:tcPr>
          <w:p w:rsidR="00FB340A" w:rsidRPr="00EA5C2F" w:rsidRDefault="00B81053" w:rsidP="001B6F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B6F6E"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1B6F6E"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B340A" w:rsidRPr="00EA5C2F" w:rsidTr="00201674">
        <w:trPr>
          <w:cantSplit/>
        </w:trPr>
        <w:tc>
          <w:tcPr>
            <w:tcW w:w="851" w:type="dxa"/>
            <w:vMerge/>
          </w:tcPr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</w:tcPr>
          <w:p w:rsidR="00FB340A" w:rsidRPr="00EA5C2F" w:rsidRDefault="00FB340A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 граждан и организаций</w:t>
            </w:r>
          </w:p>
        </w:tc>
        <w:tc>
          <w:tcPr>
            <w:tcW w:w="2268" w:type="dxa"/>
          </w:tcPr>
          <w:p w:rsidR="00FB340A" w:rsidRPr="00EA5C2F" w:rsidRDefault="00B81053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16556" w:rsidRPr="00EA5C2F" w:rsidTr="00201674">
        <w:trPr>
          <w:cantSplit/>
        </w:trPr>
        <w:tc>
          <w:tcPr>
            <w:tcW w:w="851" w:type="dxa"/>
            <w:vMerge/>
          </w:tcPr>
          <w:p w:rsidR="00316556" w:rsidRPr="00EA5C2F" w:rsidRDefault="00316556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</w:tcPr>
          <w:p w:rsidR="00316556" w:rsidRPr="00EA5C2F" w:rsidRDefault="00316556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вопросы</w:t>
            </w:r>
            <w:r w:rsidR="001A57EA"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16556" w:rsidRPr="00EA5C2F" w:rsidRDefault="00693360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B340A" w:rsidRPr="00EA5C2F" w:rsidTr="00201674">
        <w:trPr>
          <w:cantSplit/>
        </w:trPr>
        <w:tc>
          <w:tcPr>
            <w:tcW w:w="851" w:type="dxa"/>
            <w:vMerge/>
          </w:tcPr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</w:tcPr>
          <w:p w:rsidR="00FB340A" w:rsidRPr="00EA5C2F" w:rsidRDefault="00FB340A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вопросов в порядке контроля</w:t>
            </w:r>
          </w:p>
        </w:tc>
        <w:tc>
          <w:tcPr>
            <w:tcW w:w="2268" w:type="dxa"/>
          </w:tcPr>
          <w:p w:rsidR="00FB340A" w:rsidRPr="00EA5C2F" w:rsidRDefault="00316556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FB340A" w:rsidRPr="00EA5C2F" w:rsidRDefault="00B23990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0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340A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25E73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340A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9269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основными направлениями</w:t>
      </w:r>
      <w:r w:rsidR="00FB340A" w:rsidRPr="00EA5C2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деятельности </w:t>
      </w:r>
      <w:r w:rsidR="00521829" w:rsidRPr="00EA5C2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постоянной </w:t>
      </w:r>
      <w:r w:rsidR="00FB340A" w:rsidRPr="00EA5C2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комиссии являлись:</w:t>
      </w:r>
    </w:p>
    <w:p w:rsidR="00FB340A" w:rsidRPr="00EA5C2F" w:rsidRDefault="00FB340A" w:rsidP="00EC0897">
      <w:pPr>
        <w:numPr>
          <w:ilvl w:val="0"/>
          <w:numId w:val="26"/>
        </w:num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2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внесение изменений в бюджет </w:t>
      </w:r>
      <w:r w:rsidR="00326B7A" w:rsidRPr="00EA5C2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городского округа Архангельской области </w:t>
      </w:r>
      <w:r w:rsidR="00825E73" w:rsidRPr="00EA5C2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«Город Коряжма» на 2022</w:t>
      </w:r>
      <w:r w:rsidRPr="00EA5C2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 и на плановый период 2</w:t>
      </w:r>
      <w:r w:rsidR="00825E73" w:rsidRPr="00EA5C2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023 и 2024</w:t>
      </w:r>
      <w:r w:rsidRPr="00EA5C2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годов;</w:t>
      </w:r>
    </w:p>
    <w:p w:rsidR="00FB340A" w:rsidRPr="00EA5C2F" w:rsidRDefault="00FB340A" w:rsidP="00EC0897">
      <w:pPr>
        <w:numPr>
          <w:ilvl w:val="0"/>
          <w:numId w:val="26"/>
        </w:numPr>
        <w:spacing w:after="0"/>
        <w:ind w:right="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C2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утверждение бюджета городского округа Архангельской области  «Город Коряжма» на 20</w:t>
      </w:r>
      <w:r w:rsidR="009E3C2B" w:rsidRPr="00EA5C2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23</w:t>
      </w:r>
      <w:r w:rsidRPr="00EA5C2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 и на плановый период 202</w:t>
      </w:r>
      <w:r w:rsidR="009E3C2B" w:rsidRPr="00EA5C2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 и 2025</w:t>
      </w:r>
      <w:r w:rsidR="00F252A3" w:rsidRPr="00EA5C2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годов;</w:t>
      </w:r>
    </w:p>
    <w:p w:rsidR="00CA59F2" w:rsidRDefault="00CA59F2" w:rsidP="00EC0897">
      <w:pPr>
        <w:numPr>
          <w:ilvl w:val="0"/>
          <w:numId w:val="26"/>
        </w:num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органами исполнительной власти по </w:t>
      </w:r>
      <w:r w:rsidR="006B1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вопросов</w:t>
      </w: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значения, </w:t>
      </w:r>
      <w:proofErr w:type="gramStart"/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proofErr w:type="gramEnd"/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компетенции комиссии;</w:t>
      </w:r>
    </w:p>
    <w:p w:rsidR="00D24604" w:rsidRPr="00EA5C2F" w:rsidRDefault="005E7E23" w:rsidP="00EC0897">
      <w:pPr>
        <w:numPr>
          <w:ilvl w:val="0"/>
          <w:numId w:val="26"/>
        </w:num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вопросы</w:t>
      </w:r>
      <w:r w:rsidR="00D24604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(утверждение плана работы</w:t>
      </w:r>
      <w:r w:rsidR="00D70DA8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и 2023 год </w:t>
      </w:r>
      <w:r w:rsidR="00F252A3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т.п.).</w:t>
      </w:r>
    </w:p>
    <w:p w:rsidR="00FB340A" w:rsidRPr="00C359C4" w:rsidRDefault="00FB340A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A5C2F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В рамках контрольн</w:t>
      </w:r>
      <w:r w:rsidR="009E3C2B" w:rsidRPr="00EA5C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ых полномочий  </w:t>
      </w:r>
      <w:r w:rsidR="00F252A3" w:rsidRPr="00EA5C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постоянной </w:t>
      </w:r>
      <w:r w:rsidR="009E3C2B" w:rsidRPr="00EA5C2F"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комиссией в</w:t>
      </w:r>
      <w:r w:rsidR="009E3C2B" w:rsidRPr="00C35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отчетном периоде </w:t>
      </w:r>
      <w:r w:rsidR="001B264B" w:rsidRPr="001B26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B264B">
        <w:rPr>
          <w:rFonts w:ascii="Times New Roman" w:eastAsia="Times New Roman" w:hAnsi="Times New Roman" w:cs="Times New Roman"/>
          <w:spacing w:val="2"/>
          <w:sz w:val="28"/>
          <w:szCs w:val="28"/>
        </w:rPr>
        <w:t>рассмотрены следующие вопросы</w:t>
      </w:r>
      <w:r w:rsidRPr="00C359C4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FB340A" w:rsidRPr="00C359C4" w:rsidRDefault="00FB340A" w:rsidP="00EC0897">
      <w:pPr>
        <w:numPr>
          <w:ilvl w:val="0"/>
          <w:numId w:val="36"/>
        </w:num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35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отчет об использовании </w:t>
      </w:r>
      <w:r w:rsidR="00326B7A" w:rsidRPr="00C35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бюджетных ассигнований </w:t>
      </w:r>
      <w:r w:rsidRPr="00C359C4">
        <w:rPr>
          <w:rFonts w:ascii="Times New Roman" w:eastAsia="Times New Roman" w:hAnsi="Times New Roman" w:cs="Times New Roman"/>
          <w:spacing w:val="2"/>
          <w:sz w:val="28"/>
          <w:szCs w:val="28"/>
        </w:rPr>
        <w:t>резервного фонда администрации городского округа Архангельско</w:t>
      </w:r>
      <w:r w:rsidR="00326B7A" w:rsidRPr="00C359C4">
        <w:rPr>
          <w:rFonts w:ascii="Times New Roman" w:eastAsia="Times New Roman" w:hAnsi="Times New Roman" w:cs="Times New Roman"/>
          <w:spacing w:val="2"/>
          <w:sz w:val="28"/>
          <w:szCs w:val="28"/>
        </w:rPr>
        <w:t>й области «Город Коряж</w:t>
      </w:r>
      <w:r w:rsidR="009B3F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ма» за 3 </w:t>
      </w:r>
      <w:r w:rsidR="00326B7A" w:rsidRPr="00C35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квартал </w:t>
      </w:r>
      <w:r w:rsidRPr="00C359C4">
        <w:rPr>
          <w:rFonts w:ascii="Times New Roman" w:eastAsia="Times New Roman" w:hAnsi="Times New Roman" w:cs="Times New Roman"/>
          <w:spacing w:val="2"/>
          <w:sz w:val="28"/>
          <w:szCs w:val="28"/>
        </w:rPr>
        <w:t>202</w:t>
      </w:r>
      <w:r w:rsidR="00326B7A" w:rsidRPr="00C359C4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C35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</w:t>
      </w:r>
      <w:r w:rsidR="00326B7A" w:rsidRPr="00C359C4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C359C4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326B7A" w:rsidRPr="00C359C4" w:rsidRDefault="00326B7A" w:rsidP="00EC0897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359C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отчет об исполнении бюджета муниципального образования «Город Коряжма» за 9 месяцев 2022 года;</w:t>
      </w:r>
    </w:p>
    <w:p w:rsidR="00326B7A" w:rsidRPr="00C359C4" w:rsidRDefault="00521068" w:rsidP="00EC0897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C359C4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информация по вопросу исполнения государственных полномочий по предоставлению детям сиротам и детям, оставшимся без попечения родителей, лицам из их числа</w:t>
      </w:r>
      <w:r w:rsidR="00861D21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C359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жилых помещений специализированного жилищного фонда на территории городского округа Архангельской области «Город Коряжма»;</w:t>
      </w:r>
      <w:proofErr w:type="gramEnd"/>
    </w:p>
    <w:p w:rsidR="00521068" w:rsidRPr="00C359C4" w:rsidRDefault="00521068" w:rsidP="00EC0897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359C4">
        <w:rPr>
          <w:rFonts w:ascii="Times New Roman" w:eastAsia="Times New Roman" w:hAnsi="Times New Roman" w:cs="Times New Roman"/>
          <w:spacing w:val="2"/>
          <w:sz w:val="28"/>
          <w:szCs w:val="28"/>
        </w:rPr>
        <w:t>о финансировании мероприятий по антитеррористической защищенности образовательных учреждений на территории</w:t>
      </w:r>
      <w:r w:rsidRPr="00C359C4">
        <w:t xml:space="preserve"> </w:t>
      </w:r>
      <w:r w:rsidRPr="00C359C4">
        <w:rPr>
          <w:rFonts w:ascii="Times New Roman" w:eastAsia="Times New Roman" w:hAnsi="Times New Roman" w:cs="Times New Roman"/>
          <w:spacing w:val="2"/>
          <w:sz w:val="28"/>
          <w:szCs w:val="28"/>
        </w:rPr>
        <w:t>городского округа Архангельской области «Город Коряжма»;</w:t>
      </w:r>
    </w:p>
    <w:p w:rsidR="00521068" w:rsidRPr="00C52953" w:rsidRDefault="00521068" w:rsidP="00EC0897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52953">
        <w:rPr>
          <w:rFonts w:ascii="Times New Roman" w:eastAsia="Times New Roman" w:hAnsi="Times New Roman" w:cs="Times New Roman"/>
          <w:spacing w:val="2"/>
          <w:sz w:val="28"/>
          <w:szCs w:val="28"/>
        </w:rPr>
        <w:t>о финансировании расходной части бюджета на 2023</w:t>
      </w:r>
      <w:r w:rsidR="008B7212" w:rsidRPr="00C529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93360" w:rsidRPr="00C52953">
        <w:rPr>
          <w:rFonts w:ascii="Times New Roman" w:eastAsia="Times New Roman" w:hAnsi="Times New Roman" w:cs="Times New Roman"/>
          <w:spacing w:val="2"/>
          <w:sz w:val="28"/>
          <w:szCs w:val="28"/>
        </w:rPr>
        <w:t>год, в том числе:</w:t>
      </w:r>
    </w:p>
    <w:p w:rsidR="002D776D" w:rsidRDefault="00693360" w:rsidP="00EC0897">
      <w:pPr>
        <w:spacing w:after="0"/>
        <w:ind w:left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</w:t>
      </w:r>
      <w:r w:rsidR="00861D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2D776D" w:rsidRPr="002D776D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2D77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D776D" w:rsidRPr="002D77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финансирования мероприятий </w:t>
      </w:r>
      <w:r w:rsidR="002D776D">
        <w:rPr>
          <w:rFonts w:ascii="Times New Roman" w:eastAsia="Times New Roman" w:hAnsi="Times New Roman" w:cs="Times New Roman"/>
          <w:spacing w:val="2"/>
          <w:sz w:val="28"/>
          <w:szCs w:val="28"/>
        </w:rPr>
        <w:t>по устранению</w:t>
      </w:r>
      <w:r w:rsidR="002D776D"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подведомственными учреждениями нарушений</w:t>
      </w:r>
      <w:r w:rsidR="00861D21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2D776D"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выявленных в ходе проверок органами контроля, в том числе нарушений требований пожарной безопасности, выявленных ОНД по г. Коряжме, </w:t>
      </w:r>
      <w:proofErr w:type="spellStart"/>
      <w:r w:rsidR="002D776D"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>Вилегодскому</w:t>
      </w:r>
      <w:proofErr w:type="spellEnd"/>
      <w:r w:rsidR="002D776D"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Ленскому районам </w:t>
      </w:r>
      <w:proofErr w:type="spellStart"/>
      <w:r w:rsidR="002D776D"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>УНДиПР</w:t>
      </w:r>
      <w:proofErr w:type="spellEnd"/>
      <w:r w:rsidR="002D776D"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ГУ МЧС России по Архангельской области.</w:t>
      </w:r>
    </w:p>
    <w:p w:rsidR="00693360" w:rsidRDefault="002D776D" w:rsidP="00EC0897">
      <w:pPr>
        <w:spacing w:after="0"/>
        <w:ind w:left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- </w:t>
      </w:r>
      <w:r w:rsidR="006933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</w:t>
      </w:r>
      <w:r w:rsidR="00693360"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>финансирования мероприятий по обеспечению зданий подведомственных муниципальных образовательных учреждений физической охраной;</w:t>
      </w:r>
    </w:p>
    <w:p w:rsidR="00693360" w:rsidRPr="00693360" w:rsidRDefault="00693360" w:rsidP="00EC0897">
      <w:pPr>
        <w:spacing w:after="0"/>
        <w:ind w:left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- </w:t>
      </w:r>
      <w:r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финансирования мероприятий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части </w:t>
      </w:r>
      <w:r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жилых помещений детям-сиротам, детям, оставшимся без попечения родителей, а также лицам из их числа;</w:t>
      </w:r>
    </w:p>
    <w:p w:rsidR="00693360" w:rsidRPr="00693360" w:rsidRDefault="00693360" w:rsidP="00EC0897">
      <w:pPr>
        <w:spacing w:after="0"/>
        <w:ind w:left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-</w:t>
      </w:r>
      <w:r w:rsidR="0014597E" w:rsidRPr="0014597E">
        <w:t xml:space="preserve"> </w:t>
      </w:r>
      <w:r w:rsidR="0014597E" w:rsidRPr="0014597E">
        <w:rPr>
          <w:rFonts w:ascii="Times New Roman" w:eastAsia="Times New Roman" w:hAnsi="Times New Roman" w:cs="Times New Roman"/>
          <w:spacing w:val="2"/>
          <w:sz w:val="28"/>
          <w:szCs w:val="28"/>
        </w:rPr>
        <w:t>о финансирования мероприятий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4597E">
        <w:rPr>
          <w:rFonts w:ascii="Times New Roman" w:eastAsia="Times New Roman" w:hAnsi="Times New Roman" w:cs="Times New Roman"/>
          <w:spacing w:val="2"/>
          <w:sz w:val="28"/>
          <w:szCs w:val="28"/>
        </w:rPr>
        <w:t>по</w:t>
      </w:r>
      <w:r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расселени</w:t>
      </w:r>
      <w:r w:rsidR="0014597E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многоквартирных домов, признанных аварийными и подлежащими сносу;</w:t>
      </w:r>
    </w:p>
    <w:p w:rsidR="00693360" w:rsidRPr="00693360" w:rsidRDefault="002D776D" w:rsidP="00EC0897">
      <w:pPr>
        <w:spacing w:after="0"/>
        <w:ind w:left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- </w:t>
      </w:r>
      <w:r w:rsidR="00693360"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>об оплате органами и учреждениями муниципалитета коммунальных услуг с учетом повышения тарифов на данные услуги;</w:t>
      </w:r>
    </w:p>
    <w:p w:rsidR="00693360" w:rsidRPr="00693360" w:rsidRDefault="002D776D" w:rsidP="00EC0897">
      <w:pPr>
        <w:spacing w:after="0"/>
        <w:ind w:left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- </w:t>
      </w:r>
      <w:r w:rsidR="00693360"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>о своевременной оплате заказчиками (муниципальными учреждениями и органом местного самоуправ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ления) муниципальных контрактов;</w:t>
      </w:r>
    </w:p>
    <w:p w:rsidR="00693360" w:rsidRPr="00693360" w:rsidRDefault="002D776D" w:rsidP="00EC0897">
      <w:pPr>
        <w:spacing w:after="0"/>
        <w:ind w:left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- </w:t>
      </w:r>
      <w:r w:rsidR="00693360"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>об обеспечении выплаты за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работной платы работникам органов</w:t>
      </w:r>
      <w:r w:rsidR="00693360"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местного самоуправления и подведомственных учреждений не ниже минимального </w:t>
      </w:r>
      <w:proofErr w:type="gramStart"/>
      <w:r w:rsidR="00693360"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>размера оплаты труда</w:t>
      </w:r>
      <w:proofErr w:type="gramEnd"/>
      <w:r w:rsidR="00693360"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учетом обеспечения средней заработной платы для работников отдельных профессий;</w:t>
      </w:r>
    </w:p>
    <w:p w:rsidR="002D776D" w:rsidRDefault="002D776D" w:rsidP="00EC0897">
      <w:pPr>
        <w:spacing w:after="0"/>
        <w:ind w:left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     - </w:t>
      </w:r>
      <w:r w:rsidR="00693360"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>о задолженности перед филиалом АО «Группа «Илим» в г. Коряжме за поставленные коммунальные ресурсы;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</w:p>
    <w:p w:rsidR="0014597E" w:rsidRDefault="002D776D" w:rsidP="00EC0897">
      <w:pPr>
        <w:spacing w:after="0"/>
        <w:ind w:left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- </w:t>
      </w:r>
      <w:r w:rsidR="0088145B"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>о выделении денежных средств на обеспечение инфраструктурой земельных участков в микрорайоне «Зеленый-1»</w:t>
      </w:r>
    </w:p>
    <w:p w:rsidR="002D776D" w:rsidRPr="00693360" w:rsidRDefault="0014597E" w:rsidP="00EC0897">
      <w:pPr>
        <w:spacing w:after="0"/>
        <w:ind w:left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- </w:t>
      </w:r>
      <w:proofErr w:type="gramStart"/>
      <w:r w:rsidR="002D776D">
        <w:rPr>
          <w:rFonts w:ascii="Times New Roman" w:eastAsia="Times New Roman" w:hAnsi="Times New Roman" w:cs="Times New Roman"/>
          <w:spacing w:val="2"/>
          <w:sz w:val="28"/>
          <w:szCs w:val="28"/>
        </w:rPr>
        <w:t>финансировании</w:t>
      </w:r>
      <w:proofErr w:type="gramEnd"/>
      <w:r w:rsidR="002D776D"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мероприятий </w:t>
      </w:r>
      <w:r w:rsidR="002D776D">
        <w:rPr>
          <w:rFonts w:ascii="Times New Roman" w:eastAsia="Times New Roman" w:hAnsi="Times New Roman" w:cs="Times New Roman"/>
          <w:spacing w:val="2"/>
          <w:sz w:val="28"/>
          <w:szCs w:val="28"/>
        </w:rPr>
        <w:t>по устранению</w:t>
      </w:r>
      <w:r w:rsidR="002D776D" w:rsidRPr="006933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нарушений требований законодательства о пожарной безопасности в части обеспечения наличия источников наружного противопожарного водоснабжения и условий для забора воды из данных источников в микрорайоне «Зеленый-1», а также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микрорайона «Заречье»</w:t>
      </w:r>
      <w:r w:rsidR="0088145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71D46" w:rsidRDefault="00D71D46" w:rsidP="00FB34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40A" w:rsidRPr="00273638" w:rsidRDefault="00FB340A" w:rsidP="00FB34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2.2.2. Деятельность постоянной комиссии </w:t>
      </w:r>
    </w:p>
    <w:p w:rsidR="00FB340A" w:rsidRPr="00273638" w:rsidRDefault="00FB340A" w:rsidP="00FB34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административно-правовым вопросам и законности, </w:t>
      </w:r>
    </w:p>
    <w:p w:rsidR="00EA5C2F" w:rsidRPr="00F83637" w:rsidRDefault="00FB340A" w:rsidP="006827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этики и Регламента.</w:t>
      </w:r>
    </w:p>
    <w:p w:rsidR="00FB340A" w:rsidRPr="00FA0EB3" w:rsidRDefault="00FB340A" w:rsidP="00EC089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F8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Постоянная комиссия по административно-правовым вопросам и законности, по вопросам этики и Регламента  (далее - комиссия) </w:t>
      </w:r>
      <w:r w:rsidRPr="00F8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периоде работала в составе </w:t>
      </w:r>
      <w:r w:rsidR="00FA0EB3" w:rsidRPr="00F836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F8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городской Думы. </w:t>
      </w:r>
      <w:r w:rsidR="00EA5C2F" w:rsidRPr="00F83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A5C2F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решения городской Думы от 03.10.2022 № 9 «Об избрании председателей постоянных комиссий городской Думы городского округа Архангельской области «Город Коряжма» седьмого созыва» председателем постоянной комиссии избрана </w:t>
      </w:r>
      <w:proofErr w:type="spellStart"/>
      <w:r w:rsid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Завойкина</w:t>
      </w:r>
      <w:proofErr w:type="spellEnd"/>
      <w:r w:rsid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Альбертовна</w:t>
      </w:r>
      <w:r w:rsidR="00EA5C2F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 по избирательному округу № </w:t>
      </w:r>
      <w:r w:rsid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C2F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40A" w:rsidRPr="00EA5C2F" w:rsidRDefault="00FB340A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которую осуществляла в течение 202</w:t>
      </w:r>
      <w:r w:rsidR="00FA0EB3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комиссия, </w:t>
      </w:r>
      <w:r w:rsidRPr="00EA5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количественном показателе приведена в таблице:</w:t>
      </w:r>
    </w:p>
    <w:p w:rsidR="00FB340A" w:rsidRPr="00EA5C2F" w:rsidRDefault="00FB340A" w:rsidP="00FB340A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250" w:tblpY="-1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37"/>
        <w:gridCol w:w="2092"/>
      </w:tblGrid>
      <w:tr w:rsidR="00FB340A" w:rsidRPr="00EA5C2F" w:rsidTr="00597D97">
        <w:trPr>
          <w:cantSplit/>
          <w:trHeight w:val="697"/>
        </w:trPr>
        <w:tc>
          <w:tcPr>
            <w:tcW w:w="851" w:type="dxa"/>
          </w:tcPr>
          <w:p w:rsidR="00FB340A" w:rsidRPr="00EA5C2F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</w:tcPr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показателей </w:t>
            </w:r>
          </w:p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комиссии </w:t>
            </w:r>
          </w:p>
        </w:tc>
        <w:tc>
          <w:tcPr>
            <w:tcW w:w="2092" w:type="dxa"/>
          </w:tcPr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FB340A" w:rsidRPr="00EA5C2F" w:rsidRDefault="00064C3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FB340A"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FB340A" w:rsidRPr="00EA5C2F" w:rsidTr="00597D97">
        <w:trPr>
          <w:cantSplit/>
        </w:trPr>
        <w:tc>
          <w:tcPr>
            <w:tcW w:w="851" w:type="dxa"/>
          </w:tcPr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</w:tcPr>
          <w:p w:rsidR="00FB340A" w:rsidRPr="00EA5C2F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Заседаний комиссии</w:t>
            </w:r>
          </w:p>
        </w:tc>
        <w:tc>
          <w:tcPr>
            <w:tcW w:w="2092" w:type="dxa"/>
          </w:tcPr>
          <w:p w:rsidR="00FB340A" w:rsidRPr="00EA5C2F" w:rsidRDefault="00064C3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B340A" w:rsidRPr="00EA5C2F" w:rsidTr="00597D97">
        <w:trPr>
          <w:cantSplit/>
          <w:trHeight w:val="712"/>
        </w:trPr>
        <w:tc>
          <w:tcPr>
            <w:tcW w:w="851" w:type="dxa"/>
            <w:vMerge w:val="restart"/>
          </w:tcPr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B340A" w:rsidRPr="00EA5C2F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рассмотрено вопросов комиссией</w:t>
            </w:r>
          </w:p>
          <w:p w:rsidR="00FB340A" w:rsidRPr="00EA5C2F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заседаниях, в том числе:</w:t>
            </w:r>
          </w:p>
        </w:tc>
        <w:tc>
          <w:tcPr>
            <w:tcW w:w="2092" w:type="dxa"/>
          </w:tcPr>
          <w:p w:rsidR="00FB340A" w:rsidRPr="00EA5C2F" w:rsidRDefault="003F4904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FB340A" w:rsidRPr="00EA5C2F" w:rsidTr="00597D97">
        <w:trPr>
          <w:cantSplit/>
        </w:trPr>
        <w:tc>
          <w:tcPr>
            <w:tcW w:w="851" w:type="dxa"/>
            <w:vMerge/>
          </w:tcPr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B340A" w:rsidRPr="00EA5C2F" w:rsidRDefault="00FB340A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решений городской Думы</w:t>
            </w:r>
          </w:p>
        </w:tc>
        <w:tc>
          <w:tcPr>
            <w:tcW w:w="2092" w:type="dxa"/>
          </w:tcPr>
          <w:p w:rsidR="00FB340A" w:rsidRPr="00EA5C2F" w:rsidRDefault="001A70C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B340A" w:rsidRPr="00EA5C2F" w:rsidTr="00597D97">
        <w:trPr>
          <w:cantSplit/>
        </w:trPr>
        <w:tc>
          <w:tcPr>
            <w:tcW w:w="851" w:type="dxa"/>
            <w:vMerge/>
          </w:tcPr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B340A" w:rsidRPr="00EA5C2F" w:rsidRDefault="00FB340A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</w:t>
            </w:r>
            <w:proofErr w:type="gramEnd"/>
            <w:r w:rsidR="00064C3A"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рассмотрено</w:t>
            </w: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поправок  </w:t>
            </w:r>
          </w:p>
          <w:p w:rsidR="00FB340A" w:rsidRPr="00EA5C2F" w:rsidRDefault="00FB340A" w:rsidP="00FB340A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  проектам решений городской Думы</w:t>
            </w:r>
          </w:p>
        </w:tc>
        <w:tc>
          <w:tcPr>
            <w:tcW w:w="2092" w:type="dxa"/>
          </w:tcPr>
          <w:p w:rsidR="00FB340A" w:rsidRPr="00EA5C2F" w:rsidRDefault="00EA5C2F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/ 0</w:t>
            </w:r>
          </w:p>
        </w:tc>
      </w:tr>
      <w:tr w:rsidR="00FB340A" w:rsidRPr="00EA5C2F" w:rsidTr="00597D97">
        <w:trPr>
          <w:cantSplit/>
        </w:trPr>
        <w:tc>
          <w:tcPr>
            <w:tcW w:w="851" w:type="dxa"/>
            <w:vMerge/>
          </w:tcPr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B340A" w:rsidRPr="00EA5C2F" w:rsidRDefault="00FB340A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 граждан и организаций</w:t>
            </w:r>
          </w:p>
        </w:tc>
        <w:tc>
          <w:tcPr>
            <w:tcW w:w="2092" w:type="dxa"/>
          </w:tcPr>
          <w:p w:rsidR="00FB340A" w:rsidRPr="00EA5C2F" w:rsidRDefault="001A70C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70CA" w:rsidRPr="00EA5C2F" w:rsidTr="00597D97">
        <w:trPr>
          <w:cantSplit/>
        </w:trPr>
        <w:tc>
          <w:tcPr>
            <w:tcW w:w="851" w:type="dxa"/>
            <w:vMerge/>
          </w:tcPr>
          <w:p w:rsidR="001A70CA" w:rsidRPr="00EA5C2F" w:rsidRDefault="001A70C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A70CA" w:rsidRPr="00EA5C2F" w:rsidRDefault="001A70CA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организационных вопросов</w:t>
            </w:r>
          </w:p>
        </w:tc>
        <w:tc>
          <w:tcPr>
            <w:tcW w:w="2092" w:type="dxa"/>
          </w:tcPr>
          <w:p w:rsidR="001A70CA" w:rsidRPr="00EA5C2F" w:rsidRDefault="001A70C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B340A" w:rsidRPr="00EA5C2F" w:rsidTr="00597D97">
        <w:trPr>
          <w:cantSplit/>
        </w:trPr>
        <w:tc>
          <w:tcPr>
            <w:tcW w:w="851" w:type="dxa"/>
            <w:vMerge/>
          </w:tcPr>
          <w:p w:rsidR="00FB340A" w:rsidRPr="00EA5C2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B340A" w:rsidRPr="00EA5C2F" w:rsidRDefault="00FB340A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вопросов в порядке контроля</w:t>
            </w:r>
          </w:p>
        </w:tc>
        <w:tc>
          <w:tcPr>
            <w:tcW w:w="2092" w:type="dxa"/>
          </w:tcPr>
          <w:p w:rsidR="00FB340A" w:rsidRPr="00EA5C2F" w:rsidRDefault="001A70C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B340A" w:rsidRPr="00EA5C2F" w:rsidRDefault="00FB340A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EA5C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1C0932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</w:t>
      </w:r>
      <w:r w:rsidRPr="00EA5C2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дними из основных направлений деятельности комиссии являлись:</w:t>
      </w:r>
    </w:p>
    <w:p w:rsidR="00FB340A" w:rsidRPr="00EA5C2F" w:rsidRDefault="00FB340A" w:rsidP="00EC0897">
      <w:pPr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проект</w:t>
      </w:r>
      <w:r w:rsidR="00097799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решения</w:t>
      </w: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097799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редакции Устав</w:t>
      </w:r>
      <w:r w:rsidR="00213C16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7799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средства массовой информации газеты «Коряжемский муниципальный вестник»</w:t>
      </w: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3A8F" w:rsidRPr="00EA5C2F" w:rsidRDefault="00373A8F" w:rsidP="00EC0897">
      <w:pPr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 о формировании общественных комиссий на базе городской Думы;</w:t>
      </w:r>
    </w:p>
    <w:p w:rsidR="00FB340A" w:rsidRPr="00EA5C2F" w:rsidRDefault="00FB340A" w:rsidP="00EC0897">
      <w:pPr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Регламента, и </w:t>
      </w:r>
      <w:r w:rsidRPr="00EA5C2F">
        <w:rPr>
          <w:rFonts w:ascii="Times New Roman" w:eastAsia="Calibri" w:hAnsi="Times New Roman" w:cs="Times New Roman"/>
          <w:color w:val="000000"/>
          <w:sz w:val="28"/>
          <w:szCs w:val="28"/>
        </w:rPr>
        <w:t>правил депутатской этики</w:t>
      </w: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депутатами  и иными лицами во время провед</w:t>
      </w:r>
      <w:r w:rsidR="00373A8F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мероприятий городской Думы</w:t>
      </w: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340A" w:rsidRPr="00EA5C2F" w:rsidRDefault="00FB340A" w:rsidP="00EC0897">
      <w:pPr>
        <w:numPr>
          <w:ilvl w:val="0"/>
          <w:numId w:val="25"/>
        </w:numPr>
        <w:shd w:val="clear" w:color="auto" w:fill="FFFFFF"/>
        <w:spacing w:after="0"/>
        <w:ind w:right="2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рассмотрение вопросов в области наградной политики городской Думы;</w:t>
      </w:r>
    </w:p>
    <w:p w:rsidR="00FB340A" w:rsidRPr="00EA5C2F" w:rsidRDefault="00FB340A" w:rsidP="00EC0897">
      <w:pPr>
        <w:numPr>
          <w:ilvl w:val="0"/>
          <w:numId w:val="25"/>
        </w:numPr>
        <w:shd w:val="clear" w:color="auto" w:fill="FFFFFF"/>
        <w:spacing w:after="0"/>
        <w:ind w:right="2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органами исполнительной власти по </w:t>
      </w:r>
      <w:r w:rsidR="006B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6B1C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значения, </w:t>
      </w:r>
      <w:proofErr w:type="gramStart"/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proofErr w:type="gramEnd"/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компетенции комиссии; </w:t>
      </w:r>
    </w:p>
    <w:p w:rsidR="006B2F25" w:rsidRPr="00EA5C2F" w:rsidRDefault="006B2F25" w:rsidP="00EC0897">
      <w:pPr>
        <w:numPr>
          <w:ilvl w:val="0"/>
          <w:numId w:val="25"/>
        </w:numPr>
        <w:shd w:val="clear" w:color="auto" w:fill="FFFFFF"/>
        <w:spacing w:after="0"/>
        <w:ind w:right="2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воп</w:t>
      </w:r>
      <w:r w:rsidR="00EA5C2F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росов (утверждение плана работы комис</w:t>
      </w:r>
      <w:r w:rsidR="00CA5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и т.п.).</w:t>
      </w:r>
    </w:p>
    <w:p w:rsidR="00FB340A" w:rsidRPr="00EA5C2F" w:rsidRDefault="00D735A2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5C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</w:t>
      </w:r>
      <w:r w:rsidR="00EC08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901DD" w:rsidRPr="00EA5C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отчетном периоде в </w:t>
      </w:r>
      <w:r w:rsidR="00D40E0F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целях</w:t>
      </w:r>
      <w:r w:rsidR="00F901DD" w:rsidRPr="00EA5C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B340A" w:rsidRPr="00EA5C2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поощрения граждан представительным органом городского округа Архангельской области «Город Коряжма» по</w:t>
      </w:r>
      <w:r w:rsidR="00D40E0F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стоянной комиссией рекомендован</w:t>
      </w:r>
      <w:r w:rsidR="00FB340A" w:rsidRPr="00EA5C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рассмотрения депутатам </w:t>
      </w:r>
      <w:r w:rsidR="00715D96" w:rsidRPr="00EA5C2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решения</w:t>
      </w:r>
      <w:r w:rsidR="00FB340A" w:rsidRPr="00EA5C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городской Думы о награждении Почетной грамотой городской Думы городского округа Архангельской области «Город Коряжма».</w:t>
      </w:r>
    </w:p>
    <w:p w:rsidR="00FB340A" w:rsidRPr="00C7515B" w:rsidRDefault="00F901DD" w:rsidP="00EC089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/>
        <w:ind w:left="34" w:righ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84A26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декабре 2022</w:t>
      </w:r>
      <w:r w:rsidR="00FB340A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соответствии с требованиями ст. 26 Регламента городской Думы на основании предложений постоянных комиссий городской Думы, предложений главы муниципального образования и председателя городской Думы, постоянной комиссией рекомендован к рассмотрению, а депутатами утвержден план работы и нормотворческой деятельности городской Думы городского округа Архангельской области «Город Коряжма» на </w:t>
      </w:r>
      <w:r w:rsidR="0027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40A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340A" w:rsidRP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proofErr w:type="gramEnd"/>
    </w:p>
    <w:p w:rsidR="00FB340A" w:rsidRPr="00C7515B" w:rsidRDefault="00FB340A" w:rsidP="00FB34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40A" w:rsidRPr="00F83637" w:rsidRDefault="00FB340A" w:rsidP="00FB34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2.2.3. Деятельность постоянной комиссии</w:t>
      </w:r>
    </w:p>
    <w:p w:rsidR="00FB340A" w:rsidRPr="00F83637" w:rsidRDefault="00FB340A" w:rsidP="00FB34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муниципальной собственности, предпринимательству,</w:t>
      </w:r>
    </w:p>
    <w:p w:rsidR="00FB340A" w:rsidRPr="00F83637" w:rsidRDefault="00FB340A" w:rsidP="00FB34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архитектуре и землепользованию,  по городскому хозяйству,</w:t>
      </w:r>
    </w:p>
    <w:p w:rsidR="00FB340A" w:rsidRPr="00F83637" w:rsidRDefault="00FB340A" w:rsidP="006827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транспорту и экологии.</w:t>
      </w:r>
    </w:p>
    <w:p w:rsidR="003C6B65" w:rsidRPr="00F83637" w:rsidRDefault="00FB340A" w:rsidP="00EC089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Постоянная комиссия по муниципальной собственности, предпринимательству, архитектуре и землепользованию,  по городскому хозяйству, транспорту и экологии</w:t>
      </w:r>
      <w:r w:rsidRPr="00F83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осуществляла свою деятельность </w:t>
      </w:r>
      <w:r w:rsidR="003C6B65" w:rsidRPr="00F8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отчётном периоде в составе пяти депутатов городской Думы.</w:t>
      </w:r>
      <w:r w:rsidR="00F83637" w:rsidRPr="00F83637">
        <w:t xml:space="preserve"> </w:t>
      </w:r>
      <w:r w:rsidR="00F83637" w:rsidRPr="00F8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решения городской Думы от 03.10.2022 № 9 «Об избрании председателей постоянных комиссий городской Думы городского округа Архангельской области «Город Коряжма» седьмого созыва» председател</w:t>
      </w:r>
      <w:r w:rsidR="00F8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постоянной </w:t>
      </w:r>
      <w:r w:rsidR="00F8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комиссии избран Щекин Андрей Анатольевич</w:t>
      </w:r>
      <w:r w:rsidR="00F83637" w:rsidRPr="00F8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депутат по избирательному округу № </w:t>
      </w:r>
      <w:r w:rsidR="00F8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83637" w:rsidRPr="00F8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340A" w:rsidRPr="00C7515B" w:rsidRDefault="00FB340A" w:rsidP="00EC0897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Деятельность, кот</w:t>
      </w:r>
      <w:r w:rsidR="003C6B65" w:rsidRPr="00F8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орую осуществляла в течение 2022</w:t>
      </w:r>
      <w:r w:rsidRPr="00F8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комиссия, в количественном показателе приведена в таблице:</w:t>
      </w:r>
    </w:p>
    <w:p w:rsidR="00FB340A" w:rsidRPr="00C7515B" w:rsidRDefault="00FB340A" w:rsidP="00FB340A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250" w:tblpY="-1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778"/>
        <w:gridCol w:w="2977"/>
      </w:tblGrid>
      <w:tr w:rsidR="00FB340A" w:rsidRPr="00C7515B" w:rsidTr="00201674">
        <w:trPr>
          <w:cantSplit/>
          <w:trHeight w:val="697"/>
        </w:trPr>
        <w:tc>
          <w:tcPr>
            <w:tcW w:w="851" w:type="dxa"/>
          </w:tcPr>
          <w:p w:rsidR="00FB340A" w:rsidRPr="00273638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78" w:type="dxa"/>
          </w:tcPr>
          <w:p w:rsidR="00FB340A" w:rsidRPr="00273638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показателей </w:t>
            </w:r>
          </w:p>
          <w:p w:rsidR="00FB340A" w:rsidRPr="00273638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комиссии </w:t>
            </w:r>
          </w:p>
        </w:tc>
        <w:tc>
          <w:tcPr>
            <w:tcW w:w="2977" w:type="dxa"/>
          </w:tcPr>
          <w:p w:rsidR="00FB340A" w:rsidRPr="00273638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FB340A" w:rsidRPr="00273638" w:rsidRDefault="009A7C2B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FB340A"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FB340A" w:rsidRPr="00C7515B" w:rsidTr="00201674">
        <w:trPr>
          <w:cantSplit/>
        </w:trPr>
        <w:tc>
          <w:tcPr>
            <w:tcW w:w="851" w:type="dxa"/>
          </w:tcPr>
          <w:p w:rsidR="00FB340A" w:rsidRPr="00273638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78" w:type="dxa"/>
          </w:tcPr>
          <w:p w:rsidR="00FB340A" w:rsidRPr="00273638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Заседаний комиссии</w:t>
            </w:r>
          </w:p>
        </w:tc>
        <w:tc>
          <w:tcPr>
            <w:tcW w:w="2977" w:type="dxa"/>
          </w:tcPr>
          <w:p w:rsidR="00FB340A" w:rsidRPr="00273638" w:rsidRDefault="009A7C2B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B340A" w:rsidRPr="00C7515B" w:rsidTr="00201674">
        <w:trPr>
          <w:cantSplit/>
          <w:trHeight w:val="712"/>
        </w:trPr>
        <w:tc>
          <w:tcPr>
            <w:tcW w:w="851" w:type="dxa"/>
            <w:vMerge w:val="restart"/>
          </w:tcPr>
          <w:p w:rsidR="00FB340A" w:rsidRPr="00273638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FB340A" w:rsidRPr="00273638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:rsidR="00FB340A" w:rsidRPr="00273638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рассмотрено вопросов комиссией</w:t>
            </w:r>
          </w:p>
          <w:p w:rsidR="00FB340A" w:rsidRPr="00273638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заседаниях, в том числе:</w:t>
            </w:r>
          </w:p>
        </w:tc>
        <w:tc>
          <w:tcPr>
            <w:tcW w:w="2977" w:type="dxa"/>
          </w:tcPr>
          <w:p w:rsidR="00FB340A" w:rsidRPr="00273638" w:rsidRDefault="003F4904" w:rsidP="009A7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B340A" w:rsidRPr="00C7515B" w:rsidTr="00201674">
        <w:trPr>
          <w:cantSplit/>
        </w:trPr>
        <w:tc>
          <w:tcPr>
            <w:tcW w:w="851" w:type="dxa"/>
            <w:vMerge/>
          </w:tcPr>
          <w:p w:rsidR="00FB340A" w:rsidRPr="00273638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:rsidR="00FB340A" w:rsidRPr="00273638" w:rsidRDefault="00FB340A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решений городской Думы</w:t>
            </w:r>
          </w:p>
        </w:tc>
        <w:tc>
          <w:tcPr>
            <w:tcW w:w="2977" w:type="dxa"/>
          </w:tcPr>
          <w:p w:rsidR="00FB340A" w:rsidRPr="00273638" w:rsidRDefault="004A2D3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B340A" w:rsidRPr="00C7515B" w:rsidTr="00201674">
        <w:trPr>
          <w:cantSplit/>
        </w:trPr>
        <w:tc>
          <w:tcPr>
            <w:tcW w:w="851" w:type="dxa"/>
            <w:vMerge/>
          </w:tcPr>
          <w:p w:rsidR="00FB340A" w:rsidRPr="00273638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:rsidR="00FB340A" w:rsidRPr="00273638" w:rsidRDefault="00FB340A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</w:t>
            </w:r>
            <w:proofErr w:type="gramEnd"/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C2B"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рассмотрено </w:t>
            </w: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поправок</w:t>
            </w:r>
          </w:p>
          <w:p w:rsidR="00FB340A" w:rsidRPr="00273638" w:rsidRDefault="00FB340A" w:rsidP="00FB340A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 проектам решений городской Думы</w:t>
            </w:r>
          </w:p>
        </w:tc>
        <w:tc>
          <w:tcPr>
            <w:tcW w:w="2977" w:type="dxa"/>
          </w:tcPr>
          <w:p w:rsidR="00FB340A" w:rsidRPr="00273638" w:rsidRDefault="001D440C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B5914"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B5914"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4904"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2D3A" w:rsidRPr="00C7515B" w:rsidTr="00201674">
        <w:trPr>
          <w:cantSplit/>
        </w:trPr>
        <w:tc>
          <w:tcPr>
            <w:tcW w:w="851" w:type="dxa"/>
            <w:vMerge/>
          </w:tcPr>
          <w:p w:rsidR="004A2D3A" w:rsidRPr="00273638" w:rsidRDefault="004A2D3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:rsidR="004A2D3A" w:rsidRPr="00273638" w:rsidRDefault="00CB74B5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организационных вопросов</w:t>
            </w:r>
          </w:p>
        </w:tc>
        <w:tc>
          <w:tcPr>
            <w:tcW w:w="2977" w:type="dxa"/>
          </w:tcPr>
          <w:p w:rsidR="004A2D3A" w:rsidRPr="00273638" w:rsidRDefault="00CB74B5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40A" w:rsidRPr="00C7515B" w:rsidTr="00201674">
        <w:trPr>
          <w:cantSplit/>
        </w:trPr>
        <w:tc>
          <w:tcPr>
            <w:tcW w:w="851" w:type="dxa"/>
            <w:vMerge/>
          </w:tcPr>
          <w:p w:rsidR="00FB340A" w:rsidRPr="00273638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:rsidR="00FB340A" w:rsidRPr="00273638" w:rsidRDefault="00FB340A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  граждан  и  организаций</w:t>
            </w:r>
          </w:p>
        </w:tc>
        <w:tc>
          <w:tcPr>
            <w:tcW w:w="2977" w:type="dxa"/>
          </w:tcPr>
          <w:p w:rsidR="00FB340A" w:rsidRPr="00273638" w:rsidRDefault="009A7C2B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B340A" w:rsidRPr="00C7515B" w:rsidTr="00201674">
        <w:trPr>
          <w:cantSplit/>
        </w:trPr>
        <w:tc>
          <w:tcPr>
            <w:tcW w:w="851" w:type="dxa"/>
            <w:vMerge/>
          </w:tcPr>
          <w:p w:rsidR="00FB340A" w:rsidRPr="00273638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:rsidR="00FB340A" w:rsidRPr="00273638" w:rsidRDefault="00FB340A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вопросов в порядке контроля</w:t>
            </w:r>
          </w:p>
        </w:tc>
        <w:tc>
          <w:tcPr>
            <w:tcW w:w="2977" w:type="dxa"/>
          </w:tcPr>
          <w:p w:rsidR="00FB340A" w:rsidRPr="00273638" w:rsidRDefault="004A2D3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37637" w:rsidRPr="00273638" w:rsidRDefault="00202683" w:rsidP="00EC0897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7363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сновными направлениями</w:t>
      </w:r>
      <w:r w:rsidR="00FB340A" w:rsidRPr="0027363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деятельности </w:t>
      </w:r>
      <w:r w:rsidR="00FB340A" w:rsidRPr="0027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FB340A" w:rsidRPr="0027363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явля</w:t>
      </w:r>
      <w:r w:rsidR="0027363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</w:t>
      </w:r>
      <w:r w:rsidR="00FB340A" w:rsidRPr="0027363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тся </w:t>
      </w:r>
      <w:r w:rsidR="00FB340A" w:rsidRPr="0027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вопросов: </w:t>
      </w:r>
    </w:p>
    <w:p w:rsidR="00B32509" w:rsidRPr="00273638" w:rsidRDefault="00B32509" w:rsidP="00EC0897">
      <w:pPr>
        <w:pStyle w:val="af7"/>
        <w:numPr>
          <w:ilvl w:val="0"/>
          <w:numId w:val="30"/>
        </w:numPr>
        <w:spacing w:line="276" w:lineRule="auto"/>
        <w:ind w:right="21"/>
        <w:jc w:val="both"/>
        <w:rPr>
          <w:sz w:val="28"/>
          <w:szCs w:val="28"/>
        </w:rPr>
      </w:pPr>
      <w:r w:rsidRPr="00273638">
        <w:rPr>
          <w:sz w:val="28"/>
          <w:szCs w:val="28"/>
        </w:rPr>
        <w:t>изучение вопросов городского хозяйства при рассмотрении бюджета муниципального обр</w:t>
      </w:r>
      <w:r w:rsidR="00661736">
        <w:rPr>
          <w:sz w:val="28"/>
          <w:szCs w:val="28"/>
        </w:rPr>
        <w:t>азования «Город Коряжма» на 2023 год и на плановый период 2024-2025</w:t>
      </w:r>
      <w:r w:rsidRPr="00273638">
        <w:rPr>
          <w:sz w:val="28"/>
          <w:szCs w:val="28"/>
        </w:rPr>
        <w:t xml:space="preserve"> годов</w:t>
      </w:r>
      <w:r w:rsidR="00661736">
        <w:rPr>
          <w:sz w:val="28"/>
          <w:szCs w:val="28"/>
        </w:rPr>
        <w:t>,</w:t>
      </w:r>
    </w:p>
    <w:p w:rsidR="00673B4A" w:rsidRPr="00273638" w:rsidRDefault="00FB340A" w:rsidP="00EC0897">
      <w:pPr>
        <w:pStyle w:val="af7"/>
        <w:numPr>
          <w:ilvl w:val="0"/>
          <w:numId w:val="30"/>
        </w:numPr>
        <w:spacing w:line="276" w:lineRule="auto"/>
        <w:ind w:right="21"/>
        <w:jc w:val="both"/>
        <w:rPr>
          <w:sz w:val="28"/>
          <w:szCs w:val="28"/>
        </w:rPr>
      </w:pPr>
      <w:r w:rsidRPr="00273638">
        <w:rPr>
          <w:sz w:val="28"/>
          <w:szCs w:val="28"/>
        </w:rPr>
        <w:t xml:space="preserve">приобретения и отчуждения объектов муниципальной собственности, сдачи в аренду объектов муниципальной собственности, </w:t>
      </w:r>
    </w:p>
    <w:p w:rsidR="00673B4A" w:rsidRPr="00273638" w:rsidRDefault="00FB340A" w:rsidP="00EC0897">
      <w:pPr>
        <w:pStyle w:val="af7"/>
        <w:numPr>
          <w:ilvl w:val="0"/>
          <w:numId w:val="27"/>
        </w:numPr>
        <w:spacing w:line="276" w:lineRule="auto"/>
        <w:ind w:right="21"/>
        <w:jc w:val="both"/>
        <w:rPr>
          <w:sz w:val="28"/>
          <w:szCs w:val="28"/>
        </w:rPr>
      </w:pPr>
      <w:r w:rsidRPr="00273638">
        <w:rPr>
          <w:sz w:val="28"/>
          <w:szCs w:val="28"/>
        </w:rPr>
        <w:t xml:space="preserve">осуществления </w:t>
      </w:r>
      <w:proofErr w:type="gramStart"/>
      <w:r w:rsidRPr="00273638">
        <w:rPr>
          <w:sz w:val="28"/>
          <w:szCs w:val="28"/>
        </w:rPr>
        <w:t>контроля за</w:t>
      </w:r>
      <w:proofErr w:type="gramEnd"/>
      <w:r w:rsidRPr="00273638">
        <w:rPr>
          <w:sz w:val="28"/>
          <w:szCs w:val="28"/>
        </w:rPr>
        <w:t xml:space="preserve"> использованием по назначению и сохранн</w:t>
      </w:r>
      <w:r w:rsidR="00661736">
        <w:rPr>
          <w:sz w:val="28"/>
          <w:szCs w:val="28"/>
        </w:rPr>
        <w:t>остью муниципального имущества,</w:t>
      </w:r>
    </w:p>
    <w:p w:rsidR="00673B4A" w:rsidRPr="00273638" w:rsidRDefault="00FB340A" w:rsidP="00EC0897">
      <w:pPr>
        <w:pStyle w:val="af7"/>
        <w:numPr>
          <w:ilvl w:val="0"/>
          <w:numId w:val="27"/>
        </w:numPr>
        <w:spacing w:line="276" w:lineRule="auto"/>
        <w:ind w:right="21"/>
        <w:jc w:val="both"/>
        <w:rPr>
          <w:sz w:val="28"/>
          <w:szCs w:val="28"/>
        </w:rPr>
      </w:pPr>
      <w:r w:rsidRPr="00273638">
        <w:rPr>
          <w:sz w:val="28"/>
          <w:szCs w:val="28"/>
        </w:rPr>
        <w:t>организации на территории муниципального образования электро-, тепл</w:t>
      </w:r>
      <w:proofErr w:type="gramStart"/>
      <w:r w:rsidRPr="00273638">
        <w:rPr>
          <w:sz w:val="28"/>
          <w:szCs w:val="28"/>
        </w:rPr>
        <w:t>о-</w:t>
      </w:r>
      <w:proofErr w:type="gramEnd"/>
      <w:r w:rsidRPr="00273638">
        <w:rPr>
          <w:sz w:val="28"/>
          <w:szCs w:val="28"/>
        </w:rPr>
        <w:t>, газо-, водоснабжения населения, водоотведения, снабжения населения топливом в пределах полномочий, установленных законода</w:t>
      </w:r>
      <w:r w:rsidR="00661736">
        <w:rPr>
          <w:sz w:val="28"/>
          <w:szCs w:val="28"/>
        </w:rPr>
        <w:t>тельством Российской Федерации,</w:t>
      </w:r>
    </w:p>
    <w:p w:rsidR="00673B4A" w:rsidRPr="00273638" w:rsidRDefault="00FB340A" w:rsidP="00EC0897">
      <w:pPr>
        <w:pStyle w:val="af7"/>
        <w:numPr>
          <w:ilvl w:val="0"/>
          <w:numId w:val="27"/>
        </w:numPr>
        <w:spacing w:line="276" w:lineRule="auto"/>
        <w:ind w:right="21"/>
        <w:jc w:val="both"/>
        <w:rPr>
          <w:sz w:val="28"/>
          <w:szCs w:val="28"/>
        </w:rPr>
      </w:pPr>
      <w:r w:rsidRPr="00273638">
        <w:rPr>
          <w:sz w:val="28"/>
          <w:szCs w:val="28"/>
        </w:rPr>
        <w:t xml:space="preserve">содержания, ремонта и </w:t>
      </w:r>
      <w:proofErr w:type="gramStart"/>
      <w:r w:rsidRPr="00273638">
        <w:rPr>
          <w:sz w:val="28"/>
          <w:szCs w:val="28"/>
        </w:rPr>
        <w:t>строительства</w:t>
      </w:r>
      <w:proofErr w:type="gramEnd"/>
      <w:r w:rsidRPr="00273638">
        <w:rPr>
          <w:sz w:val="28"/>
          <w:szCs w:val="28"/>
        </w:rPr>
        <w:t xml:space="preserve"> автомобильных дорог местного значения;</w:t>
      </w:r>
    </w:p>
    <w:p w:rsidR="00673B4A" w:rsidRPr="00273638" w:rsidRDefault="00FB340A" w:rsidP="00EC0897">
      <w:pPr>
        <w:pStyle w:val="af7"/>
        <w:numPr>
          <w:ilvl w:val="0"/>
          <w:numId w:val="27"/>
        </w:numPr>
        <w:spacing w:line="276" w:lineRule="auto"/>
        <w:ind w:right="21"/>
        <w:jc w:val="both"/>
        <w:rPr>
          <w:sz w:val="28"/>
          <w:szCs w:val="28"/>
        </w:rPr>
      </w:pPr>
      <w:r w:rsidRPr="00273638">
        <w:rPr>
          <w:sz w:val="28"/>
          <w:szCs w:val="28"/>
        </w:rPr>
        <w:t>предоставления транспортных услуг населению и организации транспортного обслуживания населения в границах муниципально</w:t>
      </w:r>
      <w:r w:rsidR="00661736">
        <w:rPr>
          <w:sz w:val="28"/>
          <w:szCs w:val="28"/>
        </w:rPr>
        <w:t>го образования «Город Коряжма»,</w:t>
      </w:r>
    </w:p>
    <w:p w:rsidR="00673B4A" w:rsidRPr="00273638" w:rsidRDefault="00FB340A" w:rsidP="00EC0897">
      <w:pPr>
        <w:pStyle w:val="af7"/>
        <w:numPr>
          <w:ilvl w:val="0"/>
          <w:numId w:val="27"/>
        </w:numPr>
        <w:spacing w:line="276" w:lineRule="auto"/>
        <w:ind w:right="21"/>
        <w:jc w:val="both"/>
        <w:rPr>
          <w:sz w:val="28"/>
          <w:szCs w:val="28"/>
        </w:rPr>
      </w:pPr>
      <w:r w:rsidRPr="00273638">
        <w:rPr>
          <w:sz w:val="28"/>
          <w:szCs w:val="28"/>
        </w:rPr>
        <w:t>организации благоустройства и озеленения террит</w:t>
      </w:r>
      <w:r w:rsidR="00661736">
        <w:rPr>
          <w:sz w:val="28"/>
          <w:szCs w:val="28"/>
        </w:rPr>
        <w:t>ории муниципального образования,</w:t>
      </w:r>
    </w:p>
    <w:p w:rsidR="00673B4A" w:rsidRPr="00273638" w:rsidRDefault="00673B4A" w:rsidP="00EC0897">
      <w:pPr>
        <w:pStyle w:val="af7"/>
        <w:numPr>
          <w:ilvl w:val="0"/>
          <w:numId w:val="27"/>
        </w:numPr>
        <w:spacing w:line="276" w:lineRule="auto"/>
        <w:ind w:right="21"/>
        <w:jc w:val="both"/>
        <w:rPr>
          <w:sz w:val="28"/>
          <w:szCs w:val="28"/>
        </w:rPr>
      </w:pPr>
      <w:r w:rsidRPr="00273638">
        <w:rPr>
          <w:sz w:val="28"/>
          <w:szCs w:val="28"/>
        </w:rPr>
        <w:t>реализации</w:t>
      </w:r>
      <w:r w:rsidR="00FB340A" w:rsidRPr="00273638">
        <w:rPr>
          <w:sz w:val="28"/>
          <w:szCs w:val="28"/>
        </w:rPr>
        <w:t xml:space="preserve"> новой системы обращения с т</w:t>
      </w:r>
      <w:r w:rsidR="00661736">
        <w:rPr>
          <w:sz w:val="28"/>
          <w:szCs w:val="28"/>
        </w:rPr>
        <w:t>вердыми коммунальными отходами</w:t>
      </w:r>
      <w:r w:rsidR="00661736" w:rsidRPr="00661736">
        <w:rPr>
          <w:sz w:val="28"/>
          <w:szCs w:val="28"/>
        </w:rPr>
        <w:t>,</w:t>
      </w:r>
    </w:p>
    <w:p w:rsidR="00673B4A" w:rsidRPr="00273638" w:rsidRDefault="00FB340A" w:rsidP="00EC0897">
      <w:pPr>
        <w:pStyle w:val="af7"/>
        <w:numPr>
          <w:ilvl w:val="0"/>
          <w:numId w:val="27"/>
        </w:numPr>
        <w:spacing w:line="276" w:lineRule="auto"/>
        <w:ind w:right="21"/>
        <w:jc w:val="both"/>
        <w:rPr>
          <w:spacing w:val="2"/>
          <w:sz w:val="28"/>
          <w:szCs w:val="28"/>
        </w:rPr>
      </w:pPr>
      <w:r w:rsidRPr="00273638">
        <w:rPr>
          <w:sz w:val="28"/>
          <w:szCs w:val="28"/>
        </w:rPr>
        <w:lastRenderedPageBreak/>
        <w:t>п</w:t>
      </w:r>
      <w:r w:rsidRPr="00273638">
        <w:rPr>
          <w:spacing w:val="2"/>
          <w:sz w:val="28"/>
          <w:szCs w:val="28"/>
        </w:rPr>
        <w:t>редварительное рассмотрение проектов решений городской Думы, внесенных в городскую Думу субъек</w:t>
      </w:r>
      <w:r w:rsidR="00661736">
        <w:rPr>
          <w:spacing w:val="2"/>
          <w:sz w:val="28"/>
          <w:szCs w:val="28"/>
        </w:rPr>
        <w:t>тами правотворческой инициативы</w:t>
      </w:r>
      <w:r w:rsidR="00661736">
        <w:rPr>
          <w:spacing w:val="2"/>
          <w:sz w:val="28"/>
          <w:szCs w:val="28"/>
          <w:lang w:val="en-US"/>
        </w:rPr>
        <w:t>,</w:t>
      </w:r>
      <w:r w:rsidRPr="00273638">
        <w:rPr>
          <w:spacing w:val="2"/>
          <w:sz w:val="28"/>
          <w:szCs w:val="28"/>
        </w:rPr>
        <w:t xml:space="preserve"> </w:t>
      </w:r>
      <w:r w:rsidR="00673B4A" w:rsidRPr="00273638">
        <w:rPr>
          <w:spacing w:val="2"/>
          <w:sz w:val="28"/>
          <w:szCs w:val="28"/>
        </w:rPr>
        <w:t xml:space="preserve"> </w:t>
      </w:r>
    </w:p>
    <w:p w:rsidR="00B32509" w:rsidRPr="00273638" w:rsidRDefault="00B32509" w:rsidP="00EC0897">
      <w:pPr>
        <w:pStyle w:val="af7"/>
        <w:numPr>
          <w:ilvl w:val="0"/>
          <w:numId w:val="27"/>
        </w:numPr>
        <w:spacing w:line="276" w:lineRule="auto"/>
        <w:jc w:val="both"/>
        <w:rPr>
          <w:spacing w:val="2"/>
          <w:sz w:val="28"/>
          <w:szCs w:val="28"/>
        </w:rPr>
      </w:pPr>
      <w:r w:rsidRPr="00273638">
        <w:rPr>
          <w:spacing w:val="2"/>
          <w:sz w:val="28"/>
          <w:szCs w:val="28"/>
        </w:rPr>
        <w:t>взаимодействие с органами исполнительной власти по вопросам местного значения, отн</w:t>
      </w:r>
      <w:r w:rsidR="00661736">
        <w:rPr>
          <w:spacing w:val="2"/>
          <w:sz w:val="28"/>
          <w:szCs w:val="28"/>
        </w:rPr>
        <w:t>осящимся к компетенции комиссии</w:t>
      </w:r>
      <w:r w:rsidR="00661736" w:rsidRPr="00661736">
        <w:rPr>
          <w:spacing w:val="2"/>
          <w:sz w:val="28"/>
          <w:szCs w:val="28"/>
        </w:rPr>
        <w:t>,</w:t>
      </w:r>
    </w:p>
    <w:p w:rsidR="00FB340A" w:rsidRPr="00273638" w:rsidRDefault="00FB340A" w:rsidP="00EC0897">
      <w:pPr>
        <w:pStyle w:val="af7"/>
        <w:numPr>
          <w:ilvl w:val="0"/>
          <w:numId w:val="27"/>
        </w:numPr>
        <w:spacing w:line="276" w:lineRule="auto"/>
        <w:ind w:right="21"/>
        <w:jc w:val="both"/>
        <w:rPr>
          <w:sz w:val="28"/>
          <w:szCs w:val="28"/>
        </w:rPr>
      </w:pPr>
      <w:r w:rsidRPr="00273638">
        <w:rPr>
          <w:spacing w:val="2"/>
          <w:sz w:val="28"/>
          <w:szCs w:val="28"/>
        </w:rPr>
        <w:t>организационных вопросов (утверждение план</w:t>
      </w:r>
      <w:r w:rsidR="00FF7B4E" w:rsidRPr="00273638">
        <w:rPr>
          <w:spacing w:val="2"/>
          <w:sz w:val="28"/>
          <w:szCs w:val="28"/>
        </w:rPr>
        <w:t>ов</w:t>
      </w:r>
      <w:r w:rsidRPr="00273638">
        <w:rPr>
          <w:spacing w:val="2"/>
          <w:sz w:val="28"/>
          <w:szCs w:val="28"/>
        </w:rPr>
        <w:t xml:space="preserve"> работы</w:t>
      </w:r>
      <w:r w:rsidR="004E42BF" w:rsidRPr="00273638">
        <w:rPr>
          <w:rFonts w:asciiTheme="minorHAnsi" w:eastAsiaTheme="minorHAnsi" w:hAnsiTheme="minorHAnsi" w:cstheme="minorBidi"/>
          <w:spacing w:val="2"/>
          <w:sz w:val="28"/>
          <w:szCs w:val="28"/>
          <w:lang w:eastAsia="en-US"/>
        </w:rPr>
        <w:t xml:space="preserve"> </w:t>
      </w:r>
      <w:r w:rsidR="004E42BF" w:rsidRPr="00273638">
        <w:rPr>
          <w:spacing w:val="2"/>
          <w:sz w:val="28"/>
          <w:szCs w:val="28"/>
        </w:rPr>
        <w:t>комиссии</w:t>
      </w:r>
      <w:r w:rsidR="00661736" w:rsidRPr="00661736">
        <w:rPr>
          <w:spacing w:val="2"/>
          <w:sz w:val="28"/>
          <w:szCs w:val="28"/>
        </w:rPr>
        <w:t xml:space="preserve"> </w:t>
      </w:r>
      <w:r w:rsidR="00661736">
        <w:rPr>
          <w:spacing w:val="2"/>
          <w:sz w:val="28"/>
          <w:szCs w:val="28"/>
        </w:rPr>
        <w:t xml:space="preserve">и </w:t>
      </w:r>
      <w:proofErr w:type="spellStart"/>
      <w:proofErr w:type="gramStart"/>
      <w:r w:rsidR="00661736">
        <w:rPr>
          <w:spacing w:val="2"/>
          <w:sz w:val="28"/>
          <w:szCs w:val="28"/>
        </w:rPr>
        <w:t>пр</w:t>
      </w:r>
      <w:proofErr w:type="spellEnd"/>
      <w:proofErr w:type="gramEnd"/>
      <w:r w:rsidRPr="00273638">
        <w:rPr>
          <w:spacing w:val="2"/>
          <w:sz w:val="28"/>
          <w:szCs w:val="28"/>
        </w:rPr>
        <w:t>).</w:t>
      </w:r>
    </w:p>
    <w:p w:rsidR="00FB340A" w:rsidRPr="002015BF" w:rsidRDefault="00FB340A" w:rsidP="00EC089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27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 постоянной комиссией</w:t>
      </w:r>
      <w:r w:rsidR="002015BF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компетенции </w:t>
      </w:r>
      <w:r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изучены и рекомендованы для утверждения депутатам городской Д</w:t>
      </w:r>
      <w:r w:rsidR="00FF7B4E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 ряд важных проектов решений</w:t>
      </w:r>
      <w:r w:rsidR="00B80976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прогнозном плане приватизации </w:t>
      </w:r>
      <w:r w:rsidR="00B84A26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на 2023 год,</w:t>
      </w:r>
      <w:r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 передаче </w:t>
      </w:r>
      <w:r w:rsidRPr="006C1217">
        <w:rPr>
          <w:rFonts w:ascii="Times New Roman" w:eastAsia="Calibri" w:hAnsi="Times New Roman" w:cs="Times New Roman"/>
          <w:sz w:val="28"/>
          <w:szCs w:val="28"/>
        </w:rPr>
        <w:t xml:space="preserve">в безвозмездное пользование </w:t>
      </w:r>
      <w:r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="00B84A26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муниципального имущества</w:t>
      </w:r>
      <w:r w:rsidR="002015BF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7637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015BF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237637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</w:t>
      </w:r>
      <w:r w:rsidR="006C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237637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земляных работ на территории города</w:t>
      </w:r>
      <w:r w:rsidR="00DC3275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D9C" w:rsidRDefault="007D6D9C" w:rsidP="002015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FB340A" w:rsidRPr="006C1217" w:rsidRDefault="00FB340A" w:rsidP="002015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2.2.4. Деятельность постоянной комиссии</w:t>
      </w:r>
    </w:p>
    <w:p w:rsidR="00202683" w:rsidRPr="006C1217" w:rsidRDefault="00FB340A" w:rsidP="006827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социальным вопросам</w:t>
      </w:r>
      <w:r w:rsidR="00682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02683" w:rsidRDefault="00FB340A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6C1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Постоянная комиссия по социальным вопросам </w:t>
      </w:r>
      <w:r w:rsidR="006120B0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 свою деятельность в составе </w:t>
      </w:r>
      <w:r w:rsidR="006120B0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городской Думы. </w:t>
      </w:r>
      <w:r w:rsidR="006C1217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городской Думы от 03.10.2022 № 9 «Об избрании председателей постоянных комиссий городской Думы городского округа Архангельской области «Город Коряжма» седьмого созыва» председателем постоянной комиссии избрана  </w:t>
      </w:r>
      <w:proofErr w:type="spellStart"/>
      <w:r w:rsid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Елезова</w:t>
      </w:r>
      <w:proofErr w:type="spellEnd"/>
      <w:r w:rsid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Сергеевна</w:t>
      </w:r>
      <w:r w:rsidR="006C1217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</w:t>
      </w:r>
      <w:r w:rsid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 по избирательному округу № 8</w:t>
      </w:r>
      <w:r w:rsidR="006C1217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40A" w:rsidRPr="006C1217" w:rsidRDefault="00202683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511F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B340A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</w:t>
      </w:r>
      <w:r w:rsidR="006120B0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ельность, которую </w:t>
      </w:r>
      <w:r w:rsidR="00FB340A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 комиссия</w:t>
      </w:r>
      <w:r w:rsidR="00933EE4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340A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FB340A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количественном</w:t>
      </w:r>
      <w:proofErr w:type="gramEnd"/>
      <w:r w:rsidR="00FB340A"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 приведена в таблице:</w:t>
      </w:r>
    </w:p>
    <w:p w:rsidR="00FB340A" w:rsidRPr="006C1217" w:rsidRDefault="00FB340A" w:rsidP="00D71D46">
      <w:pPr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250" w:tblpY="-10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03"/>
        <w:gridCol w:w="2410"/>
      </w:tblGrid>
      <w:tr w:rsidR="00FB340A" w:rsidRPr="006C1217" w:rsidTr="00201674">
        <w:trPr>
          <w:cantSplit/>
          <w:trHeight w:val="697"/>
        </w:trPr>
        <w:tc>
          <w:tcPr>
            <w:tcW w:w="851" w:type="dxa"/>
          </w:tcPr>
          <w:p w:rsidR="00FB340A" w:rsidRPr="006C1217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03" w:type="dxa"/>
          </w:tcPr>
          <w:p w:rsidR="00FB340A" w:rsidRPr="006C1217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показателей </w:t>
            </w:r>
          </w:p>
          <w:p w:rsidR="00FB340A" w:rsidRPr="006C1217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комиссии </w:t>
            </w:r>
          </w:p>
        </w:tc>
        <w:tc>
          <w:tcPr>
            <w:tcW w:w="2410" w:type="dxa"/>
          </w:tcPr>
          <w:p w:rsidR="00FB340A" w:rsidRPr="006C1217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FB340A" w:rsidRPr="006C1217" w:rsidRDefault="00FB340A" w:rsidP="009F6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9F614F"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FB340A" w:rsidRPr="006C1217" w:rsidTr="00201674">
        <w:trPr>
          <w:cantSplit/>
        </w:trPr>
        <w:tc>
          <w:tcPr>
            <w:tcW w:w="851" w:type="dxa"/>
          </w:tcPr>
          <w:p w:rsidR="00FB340A" w:rsidRPr="006C1217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03" w:type="dxa"/>
          </w:tcPr>
          <w:p w:rsidR="00FB340A" w:rsidRPr="006C1217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Заседаний комиссии</w:t>
            </w:r>
          </w:p>
        </w:tc>
        <w:tc>
          <w:tcPr>
            <w:tcW w:w="2410" w:type="dxa"/>
          </w:tcPr>
          <w:p w:rsidR="00FB340A" w:rsidRPr="006C1217" w:rsidRDefault="00AE4745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B340A" w:rsidRPr="006C1217" w:rsidTr="00201674">
        <w:trPr>
          <w:cantSplit/>
          <w:trHeight w:val="712"/>
        </w:trPr>
        <w:tc>
          <w:tcPr>
            <w:tcW w:w="851" w:type="dxa"/>
            <w:vMerge w:val="restart"/>
          </w:tcPr>
          <w:p w:rsidR="00FB340A" w:rsidRPr="006C1217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FB340A" w:rsidRPr="006C1217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3" w:type="dxa"/>
          </w:tcPr>
          <w:p w:rsidR="00FB340A" w:rsidRPr="006C1217" w:rsidRDefault="00FB340A" w:rsidP="00FB34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рассмотрено вопросов комиссией  на заседаниях, в том числе:</w:t>
            </w:r>
          </w:p>
        </w:tc>
        <w:tc>
          <w:tcPr>
            <w:tcW w:w="2410" w:type="dxa"/>
          </w:tcPr>
          <w:p w:rsidR="00FB340A" w:rsidRPr="006C1217" w:rsidRDefault="00B12747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B340A" w:rsidRPr="006C1217" w:rsidTr="00201674">
        <w:trPr>
          <w:cantSplit/>
        </w:trPr>
        <w:tc>
          <w:tcPr>
            <w:tcW w:w="851" w:type="dxa"/>
            <w:vMerge/>
          </w:tcPr>
          <w:p w:rsidR="00FB340A" w:rsidRPr="006C1217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3" w:type="dxa"/>
          </w:tcPr>
          <w:p w:rsidR="00FB340A" w:rsidRPr="006C1217" w:rsidRDefault="00FB340A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решений городской Думы</w:t>
            </w:r>
          </w:p>
        </w:tc>
        <w:tc>
          <w:tcPr>
            <w:tcW w:w="2410" w:type="dxa"/>
          </w:tcPr>
          <w:p w:rsidR="00FB340A" w:rsidRPr="006C1217" w:rsidRDefault="00877881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B340A" w:rsidRPr="006C1217" w:rsidTr="00201674">
        <w:trPr>
          <w:cantSplit/>
        </w:trPr>
        <w:tc>
          <w:tcPr>
            <w:tcW w:w="851" w:type="dxa"/>
            <w:vMerge/>
          </w:tcPr>
          <w:p w:rsidR="00FB340A" w:rsidRPr="006C1217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3" w:type="dxa"/>
          </w:tcPr>
          <w:p w:rsidR="00FB340A" w:rsidRPr="006C1217" w:rsidRDefault="00FB340A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</w:t>
            </w:r>
            <w:proofErr w:type="gramEnd"/>
            <w:r w:rsidR="009F614F"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рассмотрено</w:t>
            </w: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поправок  к проектам решений городской Думы</w:t>
            </w:r>
          </w:p>
        </w:tc>
        <w:tc>
          <w:tcPr>
            <w:tcW w:w="2410" w:type="dxa"/>
          </w:tcPr>
          <w:p w:rsidR="00FB340A" w:rsidRPr="006C1217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12747"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0</w:t>
            </w:r>
          </w:p>
        </w:tc>
      </w:tr>
      <w:tr w:rsidR="009F614F" w:rsidRPr="006C1217" w:rsidTr="00201674">
        <w:trPr>
          <w:cantSplit/>
        </w:trPr>
        <w:tc>
          <w:tcPr>
            <w:tcW w:w="851" w:type="dxa"/>
            <w:vMerge/>
          </w:tcPr>
          <w:p w:rsidR="009F614F" w:rsidRPr="006C1217" w:rsidRDefault="009F614F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3" w:type="dxa"/>
          </w:tcPr>
          <w:p w:rsidR="009F614F" w:rsidRPr="006C1217" w:rsidRDefault="009F614F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организационных вопросов </w:t>
            </w:r>
          </w:p>
        </w:tc>
        <w:tc>
          <w:tcPr>
            <w:tcW w:w="2410" w:type="dxa"/>
          </w:tcPr>
          <w:p w:rsidR="009F614F" w:rsidRPr="006C1217" w:rsidRDefault="009F614F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40A" w:rsidRPr="006C1217" w:rsidTr="00AE4745">
        <w:trPr>
          <w:cantSplit/>
          <w:trHeight w:val="512"/>
        </w:trPr>
        <w:tc>
          <w:tcPr>
            <w:tcW w:w="851" w:type="dxa"/>
            <w:vMerge/>
          </w:tcPr>
          <w:p w:rsidR="00FB340A" w:rsidRPr="006C1217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3" w:type="dxa"/>
          </w:tcPr>
          <w:p w:rsidR="00FB340A" w:rsidRPr="006C1217" w:rsidRDefault="00FB340A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 граждан и организаций</w:t>
            </w:r>
          </w:p>
        </w:tc>
        <w:tc>
          <w:tcPr>
            <w:tcW w:w="2410" w:type="dxa"/>
          </w:tcPr>
          <w:p w:rsidR="00FB340A" w:rsidRPr="006C1217" w:rsidRDefault="00AE4745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B340A" w:rsidRPr="00F146AE" w:rsidTr="00201674">
        <w:trPr>
          <w:cantSplit/>
        </w:trPr>
        <w:tc>
          <w:tcPr>
            <w:tcW w:w="851" w:type="dxa"/>
            <w:vMerge/>
          </w:tcPr>
          <w:p w:rsidR="00FB340A" w:rsidRPr="006C1217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3" w:type="dxa"/>
          </w:tcPr>
          <w:p w:rsidR="00FB340A" w:rsidRPr="006C1217" w:rsidRDefault="00FB340A" w:rsidP="00F240C2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вопросов  в  порядке  контроля</w:t>
            </w:r>
          </w:p>
        </w:tc>
        <w:tc>
          <w:tcPr>
            <w:tcW w:w="2410" w:type="dxa"/>
          </w:tcPr>
          <w:p w:rsidR="00FB340A" w:rsidRPr="006C1217" w:rsidRDefault="00877881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71D46" w:rsidRDefault="00FB340A" w:rsidP="00FB340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B340A" w:rsidRPr="006C1217" w:rsidRDefault="00FB340A" w:rsidP="00EC089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Основными направлениями работы комиссии в 202</w:t>
      </w:r>
      <w:r w:rsidR="00F146AE" w:rsidRPr="006C12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являлись:</w:t>
      </w:r>
    </w:p>
    <w:p w:rsidR="00FB340A" w:rsidRPr="006C1217" w:rsidRDefault="00B32509" w:rsidP="00EC0897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изучение социальных вопросов при рассмотрении </w:t>
      </w:r>
      <w:r w:rsidR="00FB340A" w:rsidRPr="006C12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бюджета муниципального образования «Город Коряжма» на 2022 год и на плановый период 2023-2024 годов;</w:t>
      </w:r>
    </w:p>
    <w:p w:rsidR="00FB340A" w:rsidRPr="006C1217" w:rsidRDefault="00FB340A" w:rsidP="00EC0897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взаимодействие с органами исполнительной власти по </w:t>
      </w:r>
      <w:r w:rsidR="00866A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решению вопросов</w:t>
      </w: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местного значения, </w:t>
      </w:r>
      <w:proofErr w:type="gramStart"/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относящимся</w:t>
      </w:r>
      <w:proofErr w:type="gramEnd"/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компетенции комиссии;</w:t>
      </w:r>
    </w:p>
    <w:p w:rsidR="00FB340A" w:rsidRPr="006C1217" w:rsidRDefault="00FB340A" w:rsidP="00EC0897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осуществление контрольных полномочий за расходованием средств бюджета городского округа Архангельской области «Город Коряжма» в части финансирования социальных объектов сфер образования, культуры и спорта, в том числе в рамках реализации муниципальных программ;</w:t>
      </w:r>
    </w:p>
    <w:p w:rsidR="00FB340A" w:rsidRPr="006C1217" w:rsidRDefault="00FB340A" w:rsidP="00EC0897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сохранение и совершенствование предоставления мер социальной поддержки отдельным категориям граждан, проживающих на территории муниципального образования «Город Коряжма», а также муниципальных правовых актов представительного органа городского округа Архангельской области «Город Коряжма» по вопросам  находящимся в ведении комиссии.</w:t>
      </w:r>
    </w:p>
    <w:p w:rsidR="00FB340A" w:rsidRPr="006C1217" w:rsidRDefault="00FB340A" w:rsidP="00EC0897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предварительное рассмотрение проектов решений городской Думы, внесенных в городскую Думу субъектами правотворческой инициативы;</w:t>
      </w:r>
    </w:p>
    <w:p w:rsidR="00933EE4" w:rsidRPr="006C1217" w:rsidRDefault="00933EE4" w:rsidP="00EC0897">
      <w:pPr>
        <w:pStyle w:val="af7"/>
        <w:numPr>
          <w:ilvl w:val="0"/>
          <w:numId w:val="28"/>
        </w:num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</w:rPr>
      </w:pPr>
      <w:r w:rsidRPr="006C1217">
        <w:rPr>
          <w:spacing w:val="2"/>
          <w:sz w:val="28"/>
          <w:szCs w:val="28"/>
        </w:rPr>
        <w:t>организационных вопросов (утверждение план</w:t>
      </w:r>
      <w:r w:rsidR="004E42BF" w:rsidRPr="006C1217">
        <w:rPr>
          <w:spacing w:val="2"/>
          <w:sz w:val="28"/>
          <w:szCs w:val="28"/>
        </w:rPr>
        <w:t>ов</w:t>
      </w:r>
      <w:r w:rsidRPr="006C1217">
        <w:rPr>
          <w:spacing w:val="2"/>
          <w:sz w:val="28"/>
          <w:szCs w:val="28"/>
        </w:rPr>
        <w:t xml:space="preserve"> работы комиссии и т.п.).</w:t>
      </w:r>
    </w:p>
    <w:p w:rsidR="00FB340A" w:rsidRPr="006C1217" w:rsidRDefault="00FB340A" w:rsidP="00EC0897">
      <w:pPr>
        <w:pStyle w:val="af7"/>
        <w:numPr>
          <w:ilvl w:val="0"/>
          <w:numId w:val="28"/>
        </w:num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</w:rPr>
      </w:pPr>
      <w:r w:rsidRPr="006C1217">
        <w:rPr>
          <w:spacing w:val="2"/>
          <w:sz w:val="28"/>
          <w:szCs w:val="28"/>
        </w:rPr>
        <w:t>рассмотрение обращений физических и юридических лиц.</w:t>
      </w:r>
    </w:p>
    <w:p w:rsidR="00FB340A" w:rsidRPr="006C1217" w:rsidRDefault="00FB340A" w:rsidP="00EC0897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6C12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Значимый</w:t>
      </w: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блок ответственной перед жителями города работы  </w:t>
      </w:r>
      <w:r w:rsidR="004E42BF"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постоянной </w:t>
      </w: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комиссии был связан с рассмотрением </w:t>
      </w:r>
      <w:r w:rsidRPr="006C1217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>п</w:t>
      </w:r>
      <w:r w:rsidR="00E47D40" w:rsidRPr="006C1217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>роекта бюджета на следующий 2023</w:t>
      </w:r>
      <w:r w:rsidRPr="006C1217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 xml:space="preserve"> финансовый год и на плановый период 202</w:t>
      </w:r>
      <w:r w:rsidR="00E47D40" w:rsidRPr="006C1217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>4 и 2025</w:t>
      </w:r>
      <w:r w:rsidRPr="006C1217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shd w:val="clear" w:color="auto" w:fill="FFFFFF"/>
          <w:lang w:eastAsia="ru-RU"/>
        </w:rPr>
        <w:t xml:space="preserve"> годов.</w:t>
      </w:r>
      <w:r w:rsidRPr="006C1217">
        <w:rPr>
          <w:rFonts w:ascii="Arial" w:eastAsia="Times New Roman" w:hAnsi="Arial" w:cs="Arial"/>
          <w:i/>
          <w:spacing w:val="2"/>
          <w:sz w:val="21"/>
          <w:szCs w:val="21"/>
          <w:u w:val="single"/>
          <w:lang w:eastAsia="ru-RU"/>
        </w:rPr>
        <w:br/>
      </w: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Бюджет города на 202</w:t>
      </w:r>
      <w:r w:rsidR="00E47D40"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 – 2025</w:t>
      </w: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года рассматривался постоянной комиссией городской Думы индивидуально в рамках своей компетенции</w:t>
      </w:r>
      <w:r w:rsidR="00866ADE" w:rsidRPr="00866A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866ADE"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по социальным вопросам</w:t>
      </w: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:</w:t>
      </w:r>
    </w:p>
    <w:p w:rsidR="00FB340A" w:rsidRPr="006C1217" w:rsidRDefault="00FB340A" w:rsidP="00EC0897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- обеспечение содержания социальных объектов города Коряжмы, находящихся в ведении органов местного самоуправления;</w:t>
      </w:r>
    </w:p>
    <w:p w:rsidR="00FB340A" w:rsidRPr="006C1217" w:rsidRDefault="00FB340A" w:rsidP="00EC0897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- сохранение мер социальной поддержки в бюджете города для населения города Коряжмы.</w:t>
      </w:r>
    </w:p>
    <w:p w:rsidR="00FB340A" w:rsidRPr="006C1217" w:rsidRDefault="00FB340A" w:rsidP="00EC0897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</w:t>
      </w:r>
      <w:r w:rsidR="007928A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Постоянной комиссией были рассмотрены </w:t>
      </w: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расходы на</w:t>
      </w:r>
      <w:r w:rsidRPr="006C1217">
        <w:rPr>
          <w:rFonts w:ascii="Times New Roman" w:eastAsia="Times New Roman" w:hAnsi="Times New Roman" w:cs="Times New Roman"/>
          <w:sz w:val="28"/>
          <w:szCs w:val="28"/>
        </w:rPr>
        <w:t xml:space="preserve"> социальное обеспечение и иные выплаты населению, в том числе:</w:t>
      </w: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FB340A" w:rsidRPr="006C1217" w:rsidRDefault="00FB340A" w:rsidP="00EC0897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реализацию мероприятий по обеспечению жильем молодых семей;</w:t>
      </w:r>
    </w:p>
    <w:p w:rsidR="00FB340A" w:rsidRPr="006C1217" w:rsidRDefault="00FB340A" w:rsidP="00EC0897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образования;</w:t>
      </w:r>
    </w:p>
    <w:p w:rsidR="00265758" w:rsidRPr="006C1217" w:rsidRDefault="00265758" w:rsidP="00EC0897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компенсация части родительской платы за присмотр и уход за ребенком в муниципальных образовательных учреждениях за счет средств местного бюджета</w:t>
      </w:r>
      <w:r w:rsidR="00DC3275" w:rsidRPr="006C121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FB340A" w:rsidRPr="001C0488" w:rsidRDefault="00FB340A" w:rsidP="00EC0897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1C04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осуществление государственных полномочий по выплате вознаграждений профессиональным опекунам;</w:t>
      </w:r>
    </w:p>
    <w:p w:rsidR="00FB340A" w:rsidRPr="001C0488" w:rsidRDefault="00FB340A" w:rsidP="00EC0897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1C04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ветеранах";</w:t>
      </w:r>
    </w:p>
    <w:p w:rsidR="00FB340A" w:rsidRPr="001C0488" w:rsidRDefault="00FB340A" w:rsidP="00EC0897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1C04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FB340A" w:rsidRPr="001C0488" w:rsidRDefault="00FB340A" w:rsidP="00EC0897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1C04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предоставление мер социальной поддержки отдельным категориям жителей при направлении в ЛПУ, расположенные за пределами города Коряжмы;</w:t>
      </w:r>
    </w:p>
    <w:p w:rsidR="00FB340A" w:rsidRPr="001C0488" w:rsidRDefault="00FB340A" w:rsidP="00EC0897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1C04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социальную поддержку пожилых граждан на условиях договора пожизненной ренты в городе Коряжме;</w:t>
      </w:r>
    </w:p>
    <w:p w:rsidR="00FB340A" w:rsidRPr="001C0488" w:rsidRDefault="00FB340A" w:rsidP="00EC0897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1C04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мероприятия по организации отдыха и оздоровления детей;</w:t>
      </w:r>
    </w:p>
    <w:p w:rsidR="00FB340A" w:rsidRPr="001C0488" w:rsidRDefault="00FB340A" w:rsidP="00EC0897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1C04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осуществление государственных полномочий по финансовому обеспечению оплаты набора продуктов питания в оздоровительных лагерях с дневным пребыванием детей;</w:t>
      </w:r>
    </w:p>
    <w:p w:rsidR="00FB340A" w:rsidRPr="001C0488" w:rsidRDefault="00FB340A" w:rsidP="00EC0897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proofErr w:type="gramStart"/>
      <w:r w:rsidRPr="001C04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организациях;</w:t>
      </w:r>
      <w:proofErr w:type="gramEnd"/>
    </w:p>
    <w:p w:rsidR="00FB340A" w:rsidRPr="001C0488" w:rsidRDefault="00FB340A" w:rsidP="00EC0897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1C04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предоставление мер социальной поддержки Почетным гражданам города Коряжмы;</w:t>
      </w:r>
    </w:p>
    <w:p w:rsidR="00FB340A" w:rsidRPr="001C0488" w:rsidRDefault="00FB340A" w:rsidP="00EC0897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1C04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выплаты приемным семьям на содержание подопечных детей;</w:t>
      </w:r>
    </w:p>
    <w:p w:rsidR="00FB340A" w:rsidRPr="001C0488" w:rsidRDefault="00FB340A" w:rsidP="00EC0897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shd w:val="clear" w:color="auto" w:fill="FFFFFF"/>
          <w:lang w:eastAsia="ru-RU"/>
        </w:rPr>
      </w:pPr>
      <w:r w:rsidRPr="001C04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предоставление мер социальной поддержки инвалидам;</w:t>
      </w:r>
    </w:p>
    <w:p w:rsidR="00FB340A" w:rsidRPr="001C0488" w:rsidRDefault="00FB340A" w:rsidP="00EC0897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1C04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типа);</w:t>
      </w:r>
    </w:p>
    <w:p w:rsidR="00FB340A" w:rsidRPr="001C0488" w:rsidRDefault="00FB340A" w:rsidP="00EC0897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1C04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оплата проезда граждан и членов их семей, награждаемых за заслуги в воспитании детей, победителей городских и областных конкурсов</w:t>
      </w:r>
    </w:p>
    <w:p w:rsidR="00FB340A" w:rsidRPr="001C0488" w:rsidRDefault="00FB340A" w:rsidP="00EC0897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1C04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 пр.</w:t>
      </w:r>
    </w:p>
    <w:p w:rsidR="007928AD" w:rsidRDefault="007928AD" w:rsidP="00FB340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40A" w:rsidRPr="001C0488" w:rsidRDefault="00FB340A" w:rsidP="00FB340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Контрольная деятельность и  взаимодействие</w:t>
      </w:r>
    </w:p>
    <w:p w:rsidR="00EC0897" w:rsidRDefault="00FB340A" w:rsidP="00EC0897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Думы с органами государственной власти Архангельской области,  исполнительной властью  городского округа Архангельской области «Город Коряжма»,  с правоохранительными, </w:t>
      </w:r>
      <w:r w:rsidRPr="001C0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надзорными и контролирующими органами, общественными  организациями и иными объединениями.</w:t>
      </w:r>
      <w:r w:rsidRPr="001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B340A" w:rsidRPr="001C0488" w:rsidRDefault="00FB340A" w:rsidP="00EC0897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4545E" w:rsidRPr="001C0488" w:rsidRDefault="00FB340A" w:rsidP="00EC08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C04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Деятельность городской Думы носит открытый характер и строится на основополагающих принципах организации работы представительных органов местного самоуправления: гласности, свободного обсуждения, коллективного решения вопросов и  отчетности о деятельности городской Думы перед избирателями</w:t>
      </w:r>
      <w:r w:rsidRPr="001C04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</w:t>
      </w:r>
      <w:r w:rsidRPr="001C0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Важной функцией представительного органа </w:t>
      </w:r>
      <w:r w:rsidRPr="001C04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Архангельской области «Город Коряжма»</w:t>
      </w:r>
      <w:r w:rsidRPr="001C0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осуществление депутатского </w:t>
      </w:r>
      <w:proofErr w:type="gramStart"/>
      <w:r w:rsidRPr="001C0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1C0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деятельностью органов исполнительной власти города. </w:t>
      </w:r>
    </w:p>
    <w:p w:rsidR="00FB340A" w:rsidRPr="001C0488" w:rsidRDefault="0054545E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FB340A" w:rsidRPr="001C0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Депутаты го</w:t>
      </w:r>
      <w:r w:rsidR="00FB340A" w:rsidRPr="001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родской Думы в отчётном </w:t>
      </w:r>
      <w:r w:rsidR="00C5063F" w:rsidRPr="001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периоде </w:t>
      </w:r>
      <w:r w:rsidR="00FB340A" w:rsidRPr="001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  </w:t>
      </w:r>
      <w:proofErr w:type="gramStart"/>
      <w:r w:rsidR="00FB340A" w:rsidRPr="001C0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B340A" w:rsidRPr="001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органами и должностными лицами  местного самоуправления полномочий по решению вопросов местного значения на территории города. Данное полномочие находится в исключительной компетенции представительного органа власти. Городская Дума городского округа Архангельской области «Город Коряжма» осуществляли </w:t>
      </w:r>
      <w:proofErr w:type="gramStart"/>
      <w:r w:rsidR="00FB340A" w:rsidRPr="001C0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B340A" w:rsidRPr="001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местного бюджета, выполнением целевых программ, соблюдением порядка управления и распоряжения объектами муниципальной собственности. Контрольные полномочия городской Думы и постоянных депутатских комиссий реализовывались в различных формах. </w:t>
      </w:r>
      <w:r w:rsidR="00FB340A" w:rsidRPr="001C04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участия в заседаниях постоянных комиссий приглашались представители исполнительной власти, Общественного совета городского округа Архангельской области «Город Коряжма», а также юридические лица и инициативные группы граждан города. </w:t>
      </w:r>
    </w:p>
    <w:p w:rsidR="00FB340A" w:rsidRPr="001C0488" w:rsidRDefault="00FB340A" w:rsidP="00EC08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1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04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1C0488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  В рамках взаимодействия с </w:t>
      </w:r>
      <w:r w:rsidR="00515CE9" w:rsidRPr="001C0488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прокуратурой</w:t>
      </w:r>
      <w:r w:rsidR="007D6D9C" w:rsidRPr="001C0488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города в отчётном периоде был</w:t>
      </w:r>
      <w:r w:rsidRPr="001C0488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направлен </w:t>
      </w:r>
      <w:r w:rsidR="007D6D9C" w:rsidRPr="001C0488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31</w:t>
      </w:r>
      <w:r w:rsidRPr="001C0488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проект</w:t>
      </w:r>
      <w:r w:rsidR="007D6D9C" w:rsidRPr="001C0488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решения</w:t>
      </w:r>
      <w:r w:rsidR="008322D3" w:rsidRPr="001C0488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городской Думы, в</w:t>
      </w:r>
      <w:r w:rsidRPr="001C0488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носимы</w:t>
      </w:r>
      <w:r w:rsidR="008322D3" w:rsidRPr="001C0488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й</w:t>
      </w:r>
      <w:r w:rsidRPr="001C0488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на рассмотрение представительного органа власти, что позволяет представительному органу при осуществлении нормотворчества, а прокуратуре города – надзорной деятельности, обеспечивать соблюдение прав и свобод граждан. В </w:t>
      </w:r>
      <w:r w:rsidR="007D6D9C" w:rsidRPr="001C0488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отчетном периоде </w:t>
      </w:r>
      <w:r w:rsidRPr="001C0488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представители прокуратуры города присутствовали на всех сессиях городской Думы. </w:t>
      </w:r>
      <w:r w:rsidR="001C0488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За прошедший период деятельности </w:t>
      </w:r>
      <w:r w:rsidRPr="001C0488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прокуратурой города Коряжмы не вносились протесты на нормативные акты городской Думы.</w:t>
      </w:r>
    </w:p>
    <w:p w:rsidR="00CD41CD" w:rsidRPr="00524F07" w:rsidRDefault="00FB340A" w:rsidP="00EC0897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88">
        <w:rPr>
          <w:rFonts w:ascii="Arial" w:eastAsia="Times New Roman" w:hAnsi="Arial" w:cs="Arial"/>
          <w:color w:val="020202"/>
          <w:sz w:val="21"/>
          <w:szCs w:val="21"/>
          <w:lang w:eastAsia="ru-RU"/>
        </w:rPr>
        <w:t> </w:t>
      </w:r>
      <w:r w:rsidR="0048376F" w:rsidRPr="001C0488">
        <w:rPr>
          <w:rFonts w:ascii="Arial" w:eastAsia="Times New Roman" w:hAnsi="Arial" w:cs="Arial"/>
          <w:color w:val="020202"/>
          <w:sz w:val="21"/>
          <w:szCs w:val="21"/>
          <w:lang w:eastAsia="ru-RU"/>
        </w:rPr>
        <w:t xml:space="preserve"> </w:t>
      </w:r>
      <w:r w:rsidRPr="001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CD41CD" w:rsidRPr="001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профессионального уровня и совершенствования </w:t>
      </w:r>
      <w:proofErr w:type="gramStart"/>
      <w:r w:rsidR="00CD41CD" w:rsidRPr="001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работы депутатов городской Думы </w:t>
      </w:r>
      <w:r w:rsidR="00301007" w:rsidRPr="001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301007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</w:t>
      </w:r>
      <w:proofErr w:type="gramEnd"/>
      <w:r w:rsidR="00301007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«Город Коряжма» </w:t>
      </w:r>
      <w:r w:rsidR="00CD41CD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седьмого созыва в отчетном периоде председателем городской Думы и специалистами аппарата городской Думы </w:t>
      </w:r>
      <w:r w:rsidR="005E2144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1952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тесном </w:t>
      </w:r>
      <w:r w:rsidR="005E2144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сотрудничестве с представителям</w:t>
      </w:r>
      <w:r w:rsidR="00CE2759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города проводилось</w:t>
      </w:r>
      <w:r w:rsidR="005E2144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депутатов</w:t>
      </w:r>
      <w:r w:rsidR="00311952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2144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 приступивших к исполнению </w:t>
      </w:r>
      <w:r w:rsidR="00CE2759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депутатских</w:t>
      </w:r>
      <w:r w:rsidR="005E2144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</w:t>
      </w:r>
      <w:r w:rsidR="00CE2759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новом созыве. Состоялось четыре</w:t>
      </w:r>
      <w:r w:rsidR="005E2144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144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учебных заседания, на кот</w:t>
      </w:r>
      <w:r w:rsidR="00CE2759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2144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E2759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E3D16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депутатами городской Думы </w:t>
      </w:r>
      <w:r w:rsidR="005E2144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DE3D16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заслушаны и </w:t>
      </w:r>
      <w:r w:rsidR="005E2144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</w:t>
      </w:r>
      <w:r w:rsidR="00CE2759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темы:</w:t>
      </w:r>
    </w:p>
    <w:p w:rsidR="00CE2759" w:rsidRPr="00524F07" w:rsidRDefault="0009467E" w:rsidP="00EC0897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E2759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статусе депутата </w:t>
      </w: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городского округа Архангельской области «Город Коряжма». Нормативно - правовые акты, регламентирующие деятельность депутата городской Думы</w:t>
      </w:r>
      <w:r w:rsidRPr="00524F07">
        <w:t xml:space="preserve"> </w:t>
      </w: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Архангельской области «Город Коряжма»</w:t>
      </w:r>
      <w:r w:rsidR="00A46011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41CD" w:rsidRPr="00524F07" w:rsidRDefault="0009467E" w:rsidP="00EC0897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органы местного самоуправления городского округа Архангельской области «Город Коряжма»</w:t>
      </w:r>
      <w:r w:rsidR="00A46011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467E" w:rsidRPr="00524F07" w:rsidRDefault="0009467E" w:rsidP="00EC0897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составление рассмотрение, утверждение, исполнение местного бюджета и внесение в него изменений. Участники бюджетного процесса, полномочия. Основные понятия бюджета. </w:t>
      </w:r>
      <w:r w:rsidR="00A46011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над исполнением бюджета и утверждение отчета об исполнении местного бюджета. Местные налоги и сборы. Межбюджетные отношения. Внутренний финансовый контроль,</w:t>
      </w:r>
    </w:p>
    <w:p w:rsidR="0009467E" w:rsidRPr="00524F07" w:rsidRDefault="00A46011" w:rsidP="00EC0897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программно – целевой метод бюджетного планирования. Порядок принятия решений о разработке и реализации муниципальных программ на территории городского округа Архангельской области «Город Коряжма»,</w:t>
      </w:r>
    </w:p>
    <w:p w:rsidR="00A46011" w:rsidRPr="00524F07" w:rsidRDefault="00A46011" w:rsidP="00EC0897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515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91515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городского округа Архангельской области «Город Коряжма» в национальных проектах в 2022 году. Участие в федеральных и областных целевых программах.</w:t>
      </w:r>
    </w:p>
    <w:p w:rsidR="0009467E" w:rsidRPr="0054545E" w:rsidRDefault="00A46011" w:rsidP="00EC0897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внешний финансовый контроль. О статусе контрольно – счетной палаты городского округа Архангельской области «Город Коряжма». О поручениях городской Думы в план работы городского округа Архангельской области «Город Коряжма» на очередной финансовый год.</w:t>
      </w:r>
    </w:p>
    <w:p w:rsidR="00FB340A" w:rsidRPr="00524F07" w:rsidRDefault="00FB340A" w:rsidP="00EC08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B0151D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отчетного периода в 2022 году </w:t>
      </w: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городской Думы </w:t>
      </w:r>
      <w:r w:rsidR="00276ED4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взаимодействовали с администрацией города посредством участия в различных комиссиях, рабочих группах, </w:t>
      </w: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</w:t>
      </w:r>
      <w:r w:rsidR="006566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тенции которых относятся решение</w:t>
      </w: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вопросов местного значения. </w:t>
      </w:r>
      <w:r w:rsidR="001C3044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</w:t>
      </w: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городской Думы приняли участие </w:t>
      </w:r>
      <w:r w:rsidR="000E15BE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слушаниях по бюджету  городского округа Архангельской о</w:t>
      </w:r>
      <w:r w:rsidR="007D6D9C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«Город Коряжма»  на  202</w:t>
      </w:r>
      <w:r w:rsidR="00140537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и на  плановый период 2024 и 2025</w:t>
      </w:r>
      <w:r w:rsidR="001C3044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140537" w:rsidRPr="00524F07" w:rsidRDefault="00B0151D" w:rsidP="00EC0897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B340A"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</w:t>
      </w:r>
      <w:r w:rsidR="00FB340A"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ородская Дума </w:t>
      </w:r>
      <w:r w:rsidR="001C3044"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также </w:t>
      </w:r>
      <w:r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осуществляет</w:t>
      </w:r>
      <w:r w:rsidR="00FB340A"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сотрудничество с различными организациями и учреждениями города в рамках реализации                             наградной политики представительного органа власти городского округа Архангельской области «Город Коряжма». Наградная политика и процедура поощрения граждан и коллективов города представительным органом городского округа Архангельской области «Город Коряжма» производится в соответствии с решением городской Думы от 22.09.2011 г. № 272 «О порядке и формах поощрения органами местного самоуправления муниципального образования «Город Коряжма». </w:t>
      </w:r>
      <w:proofErr w:type="gramStart"/>
      <w:r w:rsidR="00FB340A"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области реализации в 202</w:t>
      </w:r>
      <w:r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B340A"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поощрения </w:t>
      </w:r>
      <w:r w:rsidR="00FB340A"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граждан представительным органом городского округа Архангельской области «Город Коряжма» на основании ходатайств</w:t>
      </w:r>
      <w:r w:rsidR="00140537"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FB340A"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руководител</w:t>
      </w:r>
      <w:r w:rsidR="00140537"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FB340A"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40537"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учреждения, представления</w:t>
      </w:r>
      <w:r w:rsidR="00FB340A"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председателя городской Думы,</w:t>
      </w:r>
      <w:r w:rsidR="00C234E4"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депутатами единогласно принят</w:t>
      </w:r>
      <w:r w:rsidR="00140537" w:rsidRPr="00524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="00FB340A" w:rsidRPr="00524F07">
        <w:rPr>
          <w:rFonts w:ascii="Times New Roman" w:hAnsi="Times New Roman" w:cs="Times New Roman"/>
          <w:sz w:val="28"/>
          <w:szCs w:val="20"/>
        </w:rPr>
        <w:t xml:space="preserve">решений городской Думы о награждении Почетной грамотой </w:t>
      </w:r>
      <w:r w:rsidR="00524F07" w:rsidRPr="00524F07">
        <w:rPr>
          <w:rFonts w:ascii="Times New Roman" w:hAnsi="Times New Roman" w:cs="Times New Roman"/>
          <w:sz w:val="28"/>
          <w:szCs w:val="20"/>
        </w:rPr>
        <w:t xml:space="preserve"> </w:t>
      </w:r>
      <w:r w:rsidR="00FB340A" w:rsidRPr="00524F07">
        <w:rPr>
          <w:rFonts w:ascii="Times New Roman" w:hAnsi="Times New Roman" w:cs="Times New Roman"/>
          <w:sz w:val="28"/>
          <w:szCs w:val="20"/>
        </w:rPr>
        <w:t>городской Думы городского округа Архангельской области «Город Коряжма»</w:t>
      </w:r>
      <w:r w:rsidR="00140537" w:rsidRPr="00524F07">
        <w:rPr>
          <w:rFonts w:ascii="Times New Roman" w:hAnsi="Times New Roman" w:cs="Times New Roman"/>
          <w:sz w:val="28"/>
          <w:szCs w:val="20"/>
        </w:rPr>
        <w:t xml:space="preserve"> </w:t>
      </w:r>
      <w:r w:rsidR="00CB6B93" w:rsidRPr="00524F07">
        <w:rPr>
          <w:rFonts w:ascii="Times New Roman" w:hAnsi="Times New Roman" w:cs="Times New Roman"/>
          <w:sz w:val="28"/>
          <w:szCs w:val="20"/>
        </w:rPr>
        <w:t>одного</w:t>
      </w:r>
      <w:r w:rsidR="00140537" w:rsidRPr="00524F07">
        <w:rPr>
          <w:rFonts w:ascii="Times New Roman" w:hAnsi="Times New Roman" w:cs="Times New Roman"/>
          <w:sz w:val="28"/>
          <w:szCs w:val="20"/>
        </w:rPr>
        <w:t xml:space="preserve"> работника муниципального казенного учреждения «</w:t>
      </w:r>
      <w:proofErr w:type="spellStart"/>
      <w:r w:rsidR="00140537" w:rsidRPr="00524F07">
        <w:rPr>
          <w:rFonts w:ascii="Times New Roman" w:hAnsi="Times New Roman" w:cs="Times New Roman"/>
          <w:sz w:val="28"/>
          <w:szCs w:val="20"/>
        </w:rPr>
        <w:t>Коряжемская</w:t>
      </w:r>
      <w:proofErr w:type="spellEnd"/>
      <w:r w:rsidR="00140537" w:rsidRPr="00524F07">
        <w:rPr>
          <w:rFonts w:ascii="Times New Roman" w:hAnsi="Times New Roman" w:cs="Times New Roman"/>
          <w:sz w:val="28"/>
          <w:szCs w:val="20"/>
        </w:rPr>
        <w:t xml:space="preserve"> служба спасения».    </w:t>
      </w:r>
      <w:proofErr w:type="gramEnd"/>
    </w:p>
    <w:p w:rsidR="00FB340A" w:rsidRPr="00C7515B" w:rsidRDefault="00CB6B93" w:rsidP="00EC089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20202"/>
        </w:rPr>
      </w:pP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FB340A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депутаты городской Думы приняли участие в мероприятиях</w:t>
      </w:r>
      <w:r w:rsidR="00FB340A" w:rsidRPr="00524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340A" w:rsidRPr="00524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различных ведомств, </w:t>
      </w:r>
      <w:r w:rsidR="00FB340A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и организаций, а также мероприятиях и встречах с представителями Прави</w:t>
      </w:r>
      <w:r w:rsidR="00FB340A" w:rsidRPr="00524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тельства Архангельской области, </w:t>
      </w: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«Губернаторский центр «Вместе мы сильнее»</w:t>
      </w:r>
      <w:r w:rsidR="00D349A6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49A6" w:rsidRPr="00524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FB340A" w:rsidRPr="00524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депутатами Архангельского областного Собрания депутатов, </w:t>
      </w:r>
      <w:r w:rsidR="005F22D8" w:rsidRPr="00524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DA16F5" w:rsidRPr="00524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представителями</w:t>
      </w:r>
      <w:r w:rsidR="005F22D8" w:rsidRPr="00524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Женской палаты депутатов Архангельской области»,</w:t>
      </w:r>
      <w:r w:rsidR="00C0177C" w:rsidRPr="00524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членами координационного</w:t>
      </w:r>
      <w:r w:rsidR="005F22D8" w:rsidRPr="00524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Совет</w:t>
      </w:r>
      <w:r w:rsidR="00C0177C" w:rsidRPr="00524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5F22D8" w:rsidRPr="00524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представительных органов муниципальных образований Архангельской области при Архангельском областном Собрании депутатов,</w:t>
      </w:r>
      <w:r w:rsidR="00C0177C" w:rsidRPr="00524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="00C0177C" w:rsidRPr="00524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20E2" w:rsidRPr="00524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некоммерческой организацией «Союз городов Центра и Северо – Запада России», </w:t>
      </w:r>
      <w:r w:rsidR="005F22D8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некоммерческим партнерством «Женщины Коряжмы»</w:t>
      </w:r>
      <w:r w:rsidR="00FB340A" w:rsidRPr="00524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5F22D8" w:rsidRPr="00524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20E2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региональным оператором ООО «</w:t>
      </w:r>
      <w:proofErr w:type="spellStart"/>
      <w:r w:rsidR="006720E2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ЭкоИнтегратор</w:t>
      </w:r>
      <w:proofErr w:type="spellEnd"/>
      <w:r w:rsidR="006720E2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F22D8" w:rsidRPr="00524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ветеранскими организациями города, </w:t>
      </w:r>
      <w:r w:rsidR="00FB340A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юбилейных мероприятиях муниципальных учреждений города</w:t>
      </w:r>
      <w:r w:rsidR="0062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3F21" w:rsidRPr="001C04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культурно-массо</w:t>
      </w:r>
      <w:r w:rsidR="0062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и спортивных мероприятиях </w:t>
      </w:r>
      <w:r w:rsidR="00FB340A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значимых для города встреч</w:t>
      </w:r>
      <w:r w:rsidR="00394244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B340A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</w:t>
      </w:r>
      <w:r w:rsidR="00394244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FB340A"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0126" w:rsidRPr="00D6600A" w:rsidRDefault="00000126" w:rsidP="00FB34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FB340A" w:rsidRPr="00524F07" w:rsidRDefault="00FB340A" w:rsidP="00FB34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Взаимодействие городской Думы</w:t>
      </w:r>
    </w:p>
    <w:p w:rsidR="00FB340A" w:rsidRPr="00524F07" w:rsidRDefault="00FB340A" w:rsidP="006827E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общественностью и средствами массовой информации. </w:t>
      </w:r>
      <w:bookmarkStart w:id="1" w:name="sub_1100"/>
      <w:r w:rsidRPr="0052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B340A" w:rsidRPr="004E448F" w:rsidRDefault="00FB340A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Неотъемлемой частью депутатской деятельности является работа с избирателями. Наиболее распространённой формой непосредственного осуществления населением местного самоуправления и участия граждан в его осуществлении являются </w:t>
      </w:r>
      <w:r w:rsidRPr="00524F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обращения граждан</w:t>
      </w:r>
      <w:r w:rsidRPr="005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органы местного самоуправления.</w:t>
      </w:r>
      <w:r w:rsidRPr="00C7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 граждан и приём избирателей – это самый эффективный способ обратной связи выборных лиц с населением. В отчётном периоде городской Думой обеспечивалось своевременное рассмотрение поступивших обращений граждан с направлением письменных уведомлений и ответов заявителям в соответствии с требованиями Федерального закона от 02.05.2006 года № 59-ФЗ «О порядке рассмотрения обращений граждан Российской Федерации».</w:t>
      </w:r>
    </w:p>
    <w:p w:rsidR="00FB340A" w:rsidRPr="00C7515B" w:rsidRDefault="00FB340A" w:rsidP="00EC0897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B1E17"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епутаты </w:t>
      </w:r>
      <w:r w:rsidR="000B1E17"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седьмого созыва </w:t>
      </w:r>
      <w:r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сложности </w:t>
      </w:r>
      <w:r w:rsid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</w:t>
      </w:r>
      <w:r w:rsidR="00010119"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25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</w:t>
      </w:r>
      <w:r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приёмов избирателей</w:t>
      </w:r>
      <w:r w:rsidR="00416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E6E" w:rsidRDefault="00FB340A" w:rsidP="00EC089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16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отчётный </w:t>
      </w:r>
      <w:r w:rsidR="000B1E17" w:rsidRPr="00416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период в </w:t>
      </w:r>
      <w:r w:rsidRPr="00416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0B1E17" w:rsidRPr="00416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416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</w:t>
      </w:r>
      <w:r w:rsidR="000B1E17" w:rsidRPr="00416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416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поступило </w:t>
      </w:r>
      <w:r w:rsidR="000B1E17" w:rsidRPr="00416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26</w:t>
      </w:r>
      <w:r w:rsidRPr="004168D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обращени</w:t>
      </w:r>
      <w:r w:rsidR="000B1E17" w:rsidRPr="004168D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й</w:t>
      </w:r>
      <w:r w:rsidRPr="004E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44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том числе письменных</w:t>
      </w:r>
      <w:r w:rsid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416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E27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дистанционно принятых по телефону</w:t>
      </w:r>
      <w:r w:rsidR="0079208B"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электронной </w:t>
      </w:r>
      <w:r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почте – </w:t>
      </w:r>
      <w:r w:rsidR="0079208B"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в том числе из </w:t>
      </w:r>
      <w:r w:rsidR="0079208B"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26</w:t>
      </w:r>
      <w:r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обращений - </w:t>
      </w:r>
      <w:r w:rsidR="0079208B"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коллективных и </w:t>
      </w:r>
      <w:r w:rsidR="0079208B"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индивидуальных  </w:t>
      </w:r>
      <w:r w:rsidR="005D369C"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обращений</w:t>
      </w:r>
      <w:r w:rsidR="00537FB4"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D369C"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5D369C"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D519F"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36</w:t>
      </w:r>
      <w:r w:rsidR="005D369C"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</w:t>
      </w:r>
      <w:r w:rsidR="004168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369C"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относящихся к вопросам регионального и местного значения.</w:t>
      </w:r>
      <w:r w:rsidR="00537FB4" w:rsidRPr="004E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из случаев в результате рассмотрения обращений заявители получали ответы с разъяснениями.</w:t>
      </w:r>
      <w:r w:rsidR="00A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16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FB340A" w:rsidRPr="004E448F" w:rsidRDefault="00916E6E" w:rsidP="00EC089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B340A" w:rsidRPr="00416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тематическому признаку</w:t>
      </w:r>
      <w:r w:rsidR="00FB340A" w:rsidRPr="004E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340A"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распределились следующим образом:</w:t>
      </w:r>
    </w:p>
    <w:p w:rsidR="00FB340A" w:rsidRPr="00921DDC" w:rsidRDefault="006710F5" w:rsidP="00EC089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 </w:t>
      </w:r>
      <w:r w:rsidR="00FB340A" w:rsidRPr="00416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обращени</w:t>
      </w:r>
      <w:r w:rsidRPr="00416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47732D" w:rsidRPr="004E4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732D" w:rsidRPr="004E4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том числе 2</w:t>
      </w:r>
      <w:r w:rsidR="008D519F" w:rsidRPr="004E4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47732D" w:rsidRPr="004E4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вопросов)</w:t>
      </w:r>
      <w:r w:rsidR="00FB340A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2" w:name="OLE_LINK4"/>
      <w:bookmarkStart w:id="3" w:name="OLE_LINK5"/>
      <w:r w:rsidR="00FB340A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городскому хозяйству, </w:t>
      </w:r>
      <w:r w:rsidR="0092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градостроительству и архитектуре</w:t>
      </w:r>
      <w:bookmarkEnd w:id="2"/>
      <w:bookmarkEnd w:id="3"/>
      <w:r w:rsidR="0092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40A" w:rsidRPr="00921D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(т. е. </w:t>
      </w:r>
      <w:r w:rsidRPr="00921D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73,1</w:t>
      </w:r>
      <w:r w:rsidR="00FB340A" w:rsidRPr="00921D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% от общего числа обращений);</w:t>
      </w:r>
    </w:p>
    <w:p w:rsidR="00FB340A" w:rsidRPr="00921DDC" w:rsidRDefault="006710F5" w:rsidP="00EC089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1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FB340A" w:rsidRPr="00921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обращений</w:t>
      </w:r>
      <w:r w:rsidR="0047732D" w:rsidRPr="00921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 том числе 6 вопросов)</w:t>
      </w:r>
      <w:r w:rsidR="0047732D" w:rsidRPr="0092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40A" w:rsidRPr="0092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4" w:name="OLE_LINK3"/>
      <w:r w:rsidR="00FB340A" w:rsidRPr="0092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</w:t>
      </w:r>
      <w:r w:rsidR="004E448F" w:rsidRPr="0092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B340A" w:rsidRPr="0092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4"/>
      <w:r w:rsidR="00FB340A" w:rsidRPr="00921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(т. е. 2</w:t>
      </w:r>
      <w:r w:rsidRPr="00921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3,1</w:t>
      </w:r>
      <w:r w:rsidR="00FB340A" w:rsidRPr="00921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% от общего числа обращений);</w:t>
      </w:r>
    </w:p>
    <w:p w:rsidR="00FB340A" w:rsidRPr="004E448F" w:rsidRDefault="006710F5" w:rsidP="00EC089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B340A" w:rsidRPr="00416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обращений</w:t>
      </w:r>
      <w:r w:rsidR="00FB340A" w:rsidRPr="0041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32D" w:rsidRPr="00416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47732D" w:rsidRPr="004E4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том числе 1 вопрос)</w:t>
      </w:r>
      <w:r w:rsidR="0047732D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40A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 административно-правовым вопросам </w:t>
      </w:r>
      <w:r w:rsidR="00FB340A" w:rsidRPr="004E4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(т. е. </w:t>
      </w:r>
      <w:r w:rsidR="00916E6E" w:rsidRPr="004E4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FB340A" w:rsidRPr="004E4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916E6E" w:rsidRPr="004E4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="00FB340A" w:rsidRPr="004E4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 от общего числа обращений)</w:t>
      </w:r>
    </w:p>
    <w:p w:rsidR="00FB340A" w:rsidRPr="004E448F" w:rsidRDefault="00FB340A" w:rsidP="00EC089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Исходя из классификации обращений граждан по тематическому признаку, </w:t>
      </w:r>
      <w:r w:rsidR="00515CE9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 населения города Коряжмы в отчетном периоде  отмечена </w:t>
      </w:r>
      <w:r w:rsidRPr="004E44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по вопросам </w:t>
      </w:r>
      <w:r w:rsidR="004168D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городского хозяйства, градостроительства и архитектуры</w:t>
      </w:r>
      <w:r w:rsidR="004168DB" w:rsidRPr="004168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168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том числе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340A" w:rsidRPr="004E448F" w:rsidRDefault="00FB340A" w:rsidP="00EC0897">
      <w:pPr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хозяйства </w:t>
      </w:r>
      <w:r w:rsidRPr="004E4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851899" w:rsidRPr="0041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</w:t>
      </w:r>
      <w:r w:rsidRPr="00416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обращений</w:t>
      </w:r>
      <w:r w:rsidRPr="004E4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3396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(т. е. 65,4</w:t>
      </w:r>
      <w:r w:rsidRPr="004E4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4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общего числа обращений</w:t>
      </w:r>
      <w:r w:rsidRPr="004E4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); </w:t>
      </w:r>
    </w:p>
    <w:p w:rsidR="0047732D" w:rsidRPr="004E448F" w:rsidRDefault="00FB340A" w:rsidP="00EC0897">
      <w:pPr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градостроительства и архитектуры  – </w:t>
      </w:r>
      <w:r w:rsidR="00851899" w:rsidRPr="0041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1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6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обращения (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е. </w:t>
      </w:r>
      <w:r w:rsidR="006D3396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D3396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E4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4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числа</w:t>
      </w:r>
      <w:r w:rsidR="00A95EE6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B340A" w:rsidRPr="0047732D" w:rsidRDefault="00FB340A" w:rsidP="00EC089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тематическому признаку </w:t>
      </w:r>
      <w:r w:rsidR="00C6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</w:t>
      </w:r>
      <w:r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от жителей города Коряжмы занимают вопросы городского хозяйства.</w:t>
      </w:r>
      <w:r w:rsidRPr="0047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40A" w:rsidRPr="00C7515B" w:rsidRDefault="00FB340A" w:rsidP="00EC089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4B92" w:rsidRPr="00A14B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A14B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 тем</w:t>
      </w:r>
      <w:r w:rsidR="00493ACF" w:rsidRPr="00A14B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</w:t>
      </w:r>
      <w:r w:rsidRPr="00A14B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городского хозяйства</w:t>
      </w:r>
      <w:r w:rsidRPr="00C7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7BCD" w:rsidRPr="00C7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B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отчетном периоде</w:t>
      </w:r>
      <w:r w:rsidR="005B7BCD" w:rsidRPr="00C7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города волновали следующие вопросы:</w:t>
      </w:r>
    </w:p>
    <w:p w:rsidR="00F64C10" w:rsidRPr="004E448F" w:rsidRDefault="00B5385D" w:rsidP="00EC0897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устройстве наружного освещения</w:t>
      </w:r>
      <w:r w:rsidR="00637CF6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CF6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F1BDB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 вопроса</w:t>
      </w:r>
      <w:r w:rsidR="00637CF6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4E448F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F64C10" w:rsidRPr="004E448F" w:rsidRDefault="000C2EA4" w:rsidP="00EC0897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4C10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703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ремонте и содержании улично – дорожной сети (</w:t>
      </w:r>
      <w:r w:rsidR="00F64C10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 дорог</w:t>
      </w:r>
      <w:r w:rsidR="00845755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тротуаров</w:t>
      </w:r>
      <w:r w:rsidR="00292703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64C10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C10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F1BDB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9 вопросов)</w:t>
      </w:r>
      <w:r w:rsidR="004E448F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340A" w:rsidRPr="004E448F" w:rsidRDefault="00BF1BDB" w:rsidP="00EC0897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B340A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содержании собственниками общего имущества многоквартирного дома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благоустройства придомовой территории </w:t>
      </w:r>
      <w:r w:rsidR="00A4121E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2311F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вопросов</w:t>
      </w:r>
      <w:r w:rsidR="004E448F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</w:p>
    <w:p w:rsidR="00C47FFE" w:rsidRPr="004E448F" w:rsidRDefault="00C47FFE" w:rsidP="00EC0897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благоустройстве территории общего поль</w:t>
      </w:r>
      <w:r w:rsidR="005B7BCD"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зования</w:t>
      </w:r>
      <w:r w:rsidR="005B7BCD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="00CB619E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 вопроса: </w:t>
      </w:r>
      <w:r w:rsidR="00DC690D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</w:t>
      </w:r>
      <w:r w:rsidR="005B7BCD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 травы, выпилка п</w:t>
      </w:r>
      <w:r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оросли, </w:t>
      </w:r>
      <w:r w:rsidR="00EC0478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вырубка сухостоя</w:t>
      </w:r>
      <w:r w:rsidR="00CB619E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осушение участка</w:t>
      </w:r>
      <w:r w:rsidR="00EC0478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свод</w:t>
      </w:r>
      <w:r w:rsidR="00CB619E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высадка </w:t>
      </w:r>
      <w:r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деревьев и древесно-кустарниковой растительности</w:t>
      </w:r>
      <w:r w:rsidR="004E448F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</w:p>
    <w:p w:rsidR="00FB20F9" w:rsidRPr="004E448F" w:rsidRDefault="00FB20F9" w:rsidP="00EC0897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теплоснабжении многоквартирных домо</w:t>
      </w:r>
      <w:r w:rsidR="00C47FFE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(</w:t>
      </w:r>
      <w:r w:rsidR="00C47FFE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</w:t>
      </w:r>
      <w:r w:rsidR="00EC0478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</w:t>
      </w:r>
      <w:r w:rsidR="00851899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 теплоснабжении многоквартирных домов № 1,  №  1 «А», № 1 «Б»  по ул. Матросова, д. 1</w:t>
      </w:r>
      <w:r w:rsidR="00C47FFE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340A" w:rsidRPr="004E448F" w:rsidRDefault="00FB340A" w:rsidP="00EC0897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капитальном ремонте общего имущества собственников многоквартирных жилых домов (</w:t>
      </w:r>
      <w:r w:rsidR="00AF30D1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53122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</w:t>
      </w:r>
      <w:r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:rsidR="00FB340A" w:rsidRPr="004E448F" w:rsidRDefault="00FB340A" w:rsidP="00EC0897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lastRenderedPageBreak/>
        <w:t xml:space="preserve">о безопасной организации дорожного движения </w:t>
      </w:r>
      <w:r w:rsidR="00845755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</w:t>
      </w:r>
      <w:r w:rsidR="00B06D18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D519F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</w:t>
      </w:r>
      <w:r w:rsidR="00B06D18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45755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 устройстве ограничивающих пешеходных леерных ограждений</w:t>
      </w:r>
      <w:r w:rsidRPr="004E448F">
        <w:rPr>
          <w:rFonts w:ascii="Times New Roman" w:eastAsia="Times New Roman" w:hAnsi="Times New Roman" w:cs="Times New Roman"/>
          <w:i/>
          <w:color w:val="0F0F0F"/>
          <w:spacing w:val="2"/>
          <w:sz w:val="28"/>
          <w:szCs w:val="28"/>
          <w:shd w:val="clear" w:color="auto" w:fill="FFFFFF"/>
        </w:rPr>
        <w:t xml:space="preserve">)                                </w:t>
      </w:r>
    </w:p>
    <w:p w:rsidR="00FB340A" w:rsidRPr="004E448F" w:rsidRDefault="00FB340A" w:rsidP="00EC0897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44891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ремонте инженерных сетей жилищно – коммунального хозяйства 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4891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(водоснабжение, водоотведение, теплоснабжение) (</w:t>
      </w:r>
      <w:r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</w:t>
      </w:r>
      <w:r w:rsidR="008D519F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</w:t>
      </w:r>
      <w:r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);</w:t>
      </w:r>
    </w:p>
    <w:p w:rsidR="00FB340A" w:rsidRPr="004E448F" w:rsidRDefault="00DE0B79" w:rsidP="00EC0897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реализации реформы обращения с твердыми коммунальными отходами (</w:t>
      </w:r>
      <w:r w:rsidR="00FB340A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4891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уборке и очистке прилегающей территории к объектам внешнего благоустройства от мусора, вывозу ТКО и КГО</w:t>
      </w:r>
      <w:r w:rsidR="00FB340A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B340A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</w:t>
      </w:r>
      <w:r w:rsidR="008D519F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</w:t>
      </w:r>
      <w:r w:rsidR="00C47FFE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);</w:t>
      </w:r>
    </w:p>
    <w:p w:rsidR="00C47FFE" w:rsidRPr="004E448F" w:rsidRDefault="00C47FFE" w:rsidP="00EC0897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5057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благоустройстве новой</w:t>
      </w:r>
      <w:r w:rsidR="00BB16FF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057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(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="008F5057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выгула собак</w:t>
      </w:r>
      <w:r w:rsidR="008F5057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г. Коряжма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(1</w:t>
      </w:r>
      <w:r w:rsidR="008D519F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вопрос).</w:t>
      </w:r>
    </w:p>
    <w:p w:rsidR="00FB340A" w:rsidRPr="004E448F" w:rsidRDefault="00A14B92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D519F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обращениях жителей города в отчетном периоде </w:t>
      </w:r>
      <w:r w:rsidR="008D519F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FB340A" w:rsidRPr="004E44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 вопросу</w:t>
      </w:r>
      <w:r w:rsidR="001E074A" w:rsidRPr="004E44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устройства наружного</w:t>
      </w:r>
      <w:r w:rsidR="00FB340A" w:rsidRPr="004E44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уличного освещения</w:t>
      </w:r>
      <w:r w:rsidR="00FB340A"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4A"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обозначили следующие вопросы:</w:t>
      </w:r>
    </w:p>
    <w:p w:rsidR="007F124D" w:rsidRPr="004E448F" w:rsidRDefault="001E074A" w:rsidP="00EC0897">
      <w:pPr>
        <w:pStyle w:val="af7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4E448F">
        <w:rPr>
          <w:sz w:val="28"/>
          <w:szCs w:val="28"/>
        </w:rPr>
        <w:t xml:space="preserve">обустройство наружного освещения у </w:t>
      </w:r>
      <w:r w:rsidR="007F124D" w:rsidRPr="004E448F">
        <w:rPr>
          <w:sz w:val="28"/>
          <w:szCs w:val="28"/>
        </w:rPr>
        <w:t>многоквартирных</w:t>
      </w:r>
      <w:r w:rsidRPr="004E448F">
        <w:rPr>
          <w:sz w:val="28"/>
          <w:szCs w:val="28"/>
        </w:rPr>
        <w:t xml:space="preserve"> домов по ул. </w:t>
      </w:r>
      <w:r w:rsidR="007F124D" w:rsidRPr="004E448F">
        <w:rPr>
          <w:sz w:val="28"/>
          <w:szCs w:val="28"/>
        </w:rPr>
        <w:t>Набережная им. Н. Островского № 78, 78 «А» корп. 1, 78 «А» корп. 2</w:t>
      </w:r>
    </w:p>
    <w:p w:rsidR="00DA0C3B" w:rsidRPr="004E448F" w:rsidRDefault="00DA0C3B" w:rsidP="00EC0897">
      <w:pPr>
        <w:pStyle w:val="af7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4E448F">
        <w:rPr>
          <w:sz w:val="28"/>
          <w:szCs w:val="28"/>
        </w:rPr>
        <w:t>обустройство наружного освещения</w:t>
      </w:r>
      <w:r w:rsidRPr="004E448F">
        <w:t xml:space="preserve"> </w:t>
      </w:r>
      <w:r w:rsidRPr="004E448F">
        <w:rPr>
          <w:sz w:val="28"/>
          <w:szCs w:val="28"/>
        </w:rPr>
        <w:t xml:space="preserve">по ул. Радужная </w:t>
      </w:r>
      <w:r w:rsidR="00384B25" w:rsidRPr="004E448F">
        <w:rPr>
          <w:sz w:val="28"/>
          <w:szCs w:val="28"/>
        </w:rPr>
        <w:t>и ул. Л</w:t>
      </w:r>
      <w:r w:rsidR="00B53122" w:rsidRPr="004E448F">
        <w:rPr>
          <w:sz w:val="28"/>
          <w:szCs w:val="28"/>
        </w:rPr>
        <w:t>а</w:t>
      </w:r>
      <w:r w:rsidR="00384B25" w:rsidRPr="004E448F">
        <w:rPr>
          <w:sz w:val="28"/>
          <w:szCs w:val="28"/>
        </w:rPr>
        <w:t xml:space="preserve">зурная </w:t>
      </w:r>
      <w:r w:rsidRPr="004E448F">
        <w:rPr>
          <w:sz w:val="28"/>
          <w:szCs w:val="28"/>
        </w:rPr>
        <w:t>в микрорайоне «Зеленый</w:t>
      </w:r>
      <w:r w:rsidR="00384B25" w:rsidRPr="004E448F">
        <w:rPr>
          <w:sz w:val="28"/>
          <w:szCs w:val="28"/>
        </w:rPr>
        <w:t xml:space="preserve"> </w:t>
      </w:r>
      <w:r w:rsidRPr="004E448F">
        <w:rPr>
          <w:sz w:val="28"/>
          <w:szCs w:val="28"/>
        </w:rPr>
        <w:t>-</w:t>
      </w:r>
      <w:r w:rsidR="00384B25" w:rsidRPr="004E448F">
        <w:rPr>
          <w:sz w:val="28"/>
          <w:szCs w:val="28"/>
        </w:rPr>
        <w:t xml:space="preserve"> </w:t>
      </w:r>
      <w:r w:rsidR="004E448F">
        <w:rPr>
          <w:sz w:val="28"/>
          <w:szCs w:val="28"/>
        </w:rPr>
        <w:t>1»,</w:t>
      </w:r>
    </w:p>
    <w:p w:rsidR="007F124D" w:rsidRPr="004E448F" w:rsidRDefault="00DA0C3B" w:rsidP="00EC0897">
      <w:pPr>
        <w:pStyle w:val="af7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4E448F">
        <w:rPr>
          <w:sz w:val="28"/>
          <w:szCs w:val="28"/>
        </w:rPr>
        <w:t>об установке дополнительного освещения (светильника на световую опору) с торца многоквартир</w:t>
      </w:r>
      <w:r w:rsidR="004E448F">
        <w:rPr>
          <w:sz w:val="28"/>
          <w:szCs w:val="28"/>
        </w:rPr>
        <w:t xml:space="preserve">ного дома № 11 по ул. </w:t>
      </w:r>
      <w:proofErr w:type="gramStart"/>
      <w:r w:rsidR="004E448F">
        <w:rPr>
          <w:sz w:val="28"/>
          <w:szCs w:val="28"/>
        </w:rPr>
        <w:t>Советская</w:t>
      </w:r>
      <w:proofErr w:type="gramEnd"/>
      <w:r w:rsidR="004E448F">
        <w:rPr>
          <w:sz w:val="28"/>
          <w:szCs w:val="28"/>
        </w:rPr>
        <w:t>.</w:t>
      </w:r>
    </w:p>
    <w:p w:rsidR="00FB340A" w:rsidRPr="00A14B92" w:rsidRDefault="00A14B92" w:rsidP="00EC089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1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292703" w:rsidRPr="00A1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проблемам </w:t>
      </w:r>
      <w:r w:rsidR="00DC690D" w:rsidRPr="00A1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292703" w:rsidRPr="00A14B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ремонта и содержания улично – дорожной сети жители города </w:t>
      </w:r>
      <w:r w:rsidR="00FB340A" w:rsidRPr="00A1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поднимали вопросы</w:t>
      </w:r>
      <w:r w:rsidR="00FB340A" w:rsidRPr="00A1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292703" w:rsidRPr="004E448F" w:rsidRDefault="00292703" w:rsidP="00EC0897">
      <w:pPr>
        <w:numPr>
          <w:ilvl w:val="0"/>
          <w:numId w:val="2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ремонте участка дороги на </w:t>
      </w:r>
      <w:r w:rsidR="00431BE6"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въезде</w:t>
      </w:r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автомобильной дороги по проспекту Ленина к магазину «Магнит» (пр.</w:t>
      </w:r>
      <w:proofErr w:type="gramEnd"/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Ленина д. 46 «а»)</w:t>
      </w:r>
      <w:r w:rsid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proofErr w:type="gramEnd"/>
    </w:p>
    <w:p w:rsidR="00431BE6" w:rsidRPr="004E448F" w:rsidRDefault="00431BE6" w:rsidP="00EC0897">
      <w:pPr>
        <w:numPr>
          <w:ilvl w:val="0"/>
          <w:numId w:val="2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ремонте дорожного покрытия проезда вдоль дома № 1</w:t>
      </w:r>
      <w:r w:rsidR="001E074A"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</w:t>
      </w:r>
      <w:r w:rsidR="001E074A"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по пр. </w:t>
      </w:r>
      <w:r w:rsidR="00B07B41"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</w:t>
      </w:r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М. </w:t>
      </w:r>
      <w:r w:rsidR="001E074A"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Ломоносова</w:t>
      </w:r>
      <w:r w:rsid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7F124D" w:rsidRPr="004E448F" w:rsidRDefault="007F124D" w:rsidP="00EC0897">
      <w:pPr>
        <w:pStyle w:val="af7"/>
        <w:numPr>
          <w:ilvl w:val="0"/>
          <w:numId w:val="23"/>
        </w:numPr>
        <w:spacing w:line="276" w:lineRule="auto"/>
        <w:jc w:val="both"/>
        <w:rPr>
          <w:iCs/>
          <w:color w:val="000000"/>
          <w:sz w:val="28"/>
          <w:szCs w:val="28"/>
        </w:rPr>
      </w:pPr>
      <w:r w:rsidRPr="004E448F">
        <w:rPr>
          <w:iCs/>
          <w:color w:val="000000"/>
          <w:sz w:val="28"/>
          <w:szCs w:val="28"/>
        </w:rPr>
        <w:t xml:space="preserve">о содержании автомобильной дороги  </w:t>
      </w:r>
      <w:r w:rsidR="00F63C09" w:rsidRPr="004E448F">
        <w:rPr>
          <w:iCs/>
          <w:color w:val="000000"/>
          <w:sz w:val="28"/>
          <w:szCs w:val="28"/>
        </w:rPr>
        <w:t xml:space="preserve">(уборка от снега и наледи) </w:t>
      </w:r>
      <w:r w:rsidRPr="004E448F">
        <w:rPr>
          <w:iCs/>
          <w:color w:val="000000"/>
          <w:sz w:val="28"/>
          <w:szCs w:val="28"/>
        </w:rPr>
        <w:t>на участке от многоквартирного дома № 78 «Б» по ул. Набережная им. Н. Островского к многоквартирным домам № 78, 78 «А» корп. 1, 78 «А» корп. 2</w:t>
      </w:r>
      <w:r w:rsidR="004E448F">
        <w:rPr>
          <w:iCs/>
          <w:color w:val="000000"/>
          <w:sz w:val="28"/>
          <w:szCs w:val="28"/>
        </w:rPr>
        <w:t>,</w:t>
      </w:r>
    </w:p>
    <w:p w:rsidR="001E074A" w:rsidRPr="004E448F" w:rsidRDefault="00794D50" w:rsidP="00EC0897">
      <w:pPr>
        <w:numPr>
          <w:ilvl w:val="0"/>
          <w:numId w:val="2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="008027A2"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027A2"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грейдировании</w:t>
      </w:r>
      <w:proofErr w:type="spellEnd"/>
      <w:r w:rsidR="008D519F"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автомобильной дороги по ул. Радужная </w:t>
      </w:r>
      <w:r w:rsidR="00384B25"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ул. Лазурная </w:t>
      </w:r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микрорайоне «Зеленый- 1»</w:t>
      </w:r>
      <w:r w:rsid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1E074A" w:rsidRPr="004E448F" w:rsidRDefault="00DA0C3B" w:rsidP="00EC0897">
      <w:pPr>
        <w:numPr>
          <w:ilvl w:val="0"/>
          <w:numId w:val="2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восстановлении разрушенного твердого покрытия автомобильной дороги ул. Советская напротив кафе «Булочная» в районе МОУ «СОШ № 6»</w:t>
      </w:r>
      <w:r w:rsid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1E074A" w:rsidRPr="004E448F" w:rsidRDefault="009F7C1D" w:rsidP="00EC0897">
      <w:pPr>
        <w:numPr>
          <w:ilvl w:val="0"/>
          <w:numId w:val="2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проведении работ по планировке территории проезда в районе домов № 5, № 5 «А», № 5 «Б» по ул. </w:t>
      </w:r>
      <w:r w:rsidR="00384B25"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Советской</w:t>
      </w:r>
      <w:r w:rsid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F63C09"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</w:p>
    <w:p w:rsidR="00B07B41" w:rsidRPr="004E448F" w:rsidRDefault="001E074A" w:rsidP="00EC0897">
      <w:pPr>
        <w:numPr>
          <w:ilvl w:val="0"/>
          <w:numId w:val="2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 устройстве тротуара от ул. Кирова до входа в МДОУ «Детский сад</w:t>
      </w:r>
      <w:r w:rsid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 5 «Журавлик» с южной стороны,</w:t>
      </w:r>
    </w:p>
    <w:p w:rsidR="001E074A" w:rsidRPr="004E448F" w:rsidRDefault="001E074A" w:rsidP="00EC0897">
      <w:pPr>
        <w:numPr>
          <w:ilvl w:val="0"/>
          <w:numId w:val="2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 устройстве тротуара от входа в МДОУ «Детский сад № 5 «Журавлик» с южной ст</w:t>
      </w:r>
      <w:r w:rsid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ороны до входа в кафе «Арабика».</w:t>
      </w:r>
    </w:p>
    <w:p w:rsidR="008D519F" w:rsidRPr="004E448F" w:rsidRDefault="00A14B92" w:rsidP="00EC089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B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</w:t>
      </w:r>
      <w:r w:rsidR="00FB340A" w:rsidRPr="00A14B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B340A" w:rsidRPr="00A14B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D519F" w:rsidRPr="00A14B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="008D519F" w:rsidRPr="00A14B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о вопросам содержания собственниками общего имущества многоквартирного дома</w:t>
      </w:r>
      <w:r w:rsidR="008D519F" w:rsidRPr="00A1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части благоустройства придомовой территории</w:t>
      </w:r>
      <w:r w:rsidR="008D519F" w:rsidRPr="004E44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8D519F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обозначены ряд вопросов: </w:t>
      </w:r>
    </w:p>
    <w:p w:rsidR="008D519F" w:rsidRPr="004E448F" w:rsidRDefault="008D519F" w:rsidP="00EC0897">
      <w:pPr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устройстве детской (спортивной) игровой площадки на придомовой территории многоквартирного дома (во дворе МКД по ул. Советская,  д. 7;  во дворе МКД № 15 «А», № 15 «Б» и  № 15 «В» по ул. Советская; во дворе МКД № 18 по пр.</w:t>
      </w:r>
      <w:proofErr w:type="gramEnd"/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Ленина)</w:t>
      </w:r>
      <w:r w:rsid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8D519F" w:rsidRPr="004E448F" w:rsidRDefault="008D519F" w:rsidP="00EC089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устройстве искусственной дорожной неровности (лежачих полицейских) на придомовой те</w:t>
      </w:r>
      <w:r w:rsid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рритории МКД № 18 по пр. Ленина,</w:t>
      </w:r>
    </w:p>
    <w:p w:rsidR="008D519F" w:rsidRPr="004E448F" w:rsidRDefault="008D519F" w:rsidP="00EC089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ремонте дорожного полотна во дворе многоквартирного дома по ул. </w:t>
      </w:r>
      <w:proofErr w:type="gramStart"/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15 «В».</w:t>
      </w:r>
    </w:p>
    <w:p w:rsidR="00FB340A" w:rsidRPr="004E448F" w:rsidRDefault="00A14B92" w:rsidP="00EC089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FB340A" w:rsidRPr="00A14B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теме реализации реформы обращения с твердыми коммунальными отходами</w:t>
      </w:r>
      <w:r w:rsidRPr="00A14B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B340A" w:rsidRPr="00A14B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B340A"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</w:t>
      </w:r>
      <w:r w:rsidR="00FB340A"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по следующим вопросам:</w:t>
      </w:r>
    </w:p>
    <w:p w:rsidR="00DE0B79" w:rsidRPr="004E448F" w:rsidRDefault="00DE0B79" w:rsidP="00EC0897">
      <w:pPr>
        <w:pStyle w:val="af7"/>
        <w:numPr>
          <w:ilvl w:val="0"/>
          <w:numId w:val="12"/>
        </w:numPr>
        <w:spacing w:line="276" w:lineRule="auto"/>
        <w:rPr>
          <w:color w:val="000000"/>
          <w:sz w:val="28"/>
          <w:szCs w:val="28"/>
        </w:rPr>
      </w:pPr>
      <w:r w:rsidRPr="004E448F">
        <w:rPr>
          <w:color w:val="000000"/>
          <w:sz w:val="28"/>
          <w:szCs w:val="28"/>
        </w:rPr>
        <w:t>об уборке и очистке прилегающей территории к торговым объектам от твердых коммунальных отходов, вывозу ТКО и КГО</w:t>
      </w:r>
      <w:r w:rsidR="008D519F" w:rsidRPr="004E448F">
        <w:rPr>
          <w:color w:val="000000"/>
          <w:sz w:val="28"/>
          <w:szCs w:val="28"/>
        </w:rPr>
        <w:t>.</w:t>
      </w:r>
    </w:p>
    <w:p w:rsidR="00FB340A" w:rsidRPr="004E448F" w:rsidRDefault="00FB340A" w:rsidP="00EC089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B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</w:t>
      </w:r>
      <w:r w:rsidR="00A14B92" w:rsidRPr="00A14B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</w:t>
      </w:r>
      <w:r w:rsidRPr="00A14B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По теме</w:t>
      </w:r>
      <w:r w:rsidRPr="00A14B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капитального ремонта общего имущества собственников</w:t>
      </w:r>
      <w:r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 жилых домов гражданами поднимался только один вопрос:</w:t>
      </w:r>
    </w:p>
    <w:p w:rsidR="00FB340A" w:rsidRPr="004E448F" w:rsidRDefault="00FB340A" w:rsidP="00EC0897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переносе сроков на более ранний период капитального ремонта общего имущества собственников</w:t>
      </w:r>
      <w:r w:rsidR="00857C3A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многоквартирных домов (кровли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4E4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</w:p>
    <w:p w:rsidR="00E57827" w:rsidRPr="004E448F" w:rsidRDefault="00FB340A" w:rsidP="00EC089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7827" w:rsidRPr="00A14B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E57827" w:rsidRPr="00A14B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 теме градостроительства и архитектуры</w:t>
      </w:r>
      <w:r w:rsidR="00E57827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граждане обратились в представительный орган города по следующим вопросам: </w:t>
      </w:r>
    </w:p>
    <w:p w:rsidR="00E57827" w:rsidRPr="004E448F" w:rsidRDefault="00E57827" w:rsidP="00EC0897">
      <w:pPr>
        <w:pStyle w:val="af7"/>
        <w:numPr>
          <w:ilvl w:val="0"/>
          <w:numId w:val="14"/>
        </w:num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 w:rsidRPr="004E448F">
        <w:rPr>
          <w:color w:val="000000"/>
          <w:sz w:val="28"/>
          <w:szCs w:val="28"/>
        </w:rPr>
        <w:t>о строительстве инженерно-транспортной инфраструктуры микрорайона «Зелёный-1» (</w:t>
      </w:r>
      <w:r w:rsidRPr="004E448F">
        <w:rPr>
          <w:i/>
          <w:color w:val="000000"/>
          <w:sz w:val="28"/>
          <w:szCs w:val="28"/>
        </w:rPr>
        <w:t>2</w:t>
      </w:r>
      <w:r w:rsidRPr="004E448F">
        <w:rPr>
          <w:b/>
          <w:i/>
          <w:color w:val="000000"/>
          <w:sz w:val="28"/>
          <w:szCs w:val="28"/>
        </w:rPr>
        <w:t xml:space="preserve"> </w:t>
      </w:r>
      <w:r w:rsidRPr="004E448F">
        <w:rPr>
          <w:i/>
          <w:color w:val="000000"/>
          <w:sz w:val="28"/>
          <w:szCs w:val="28"/>
        </w:rPr>
        <w:t>вопроса</w:t>
      </w:r>
      <w:r w:rsidRPr="004E448F">
        <w:rPr>
          <w:color w:val="000000"/>
          <w:sz w:val="28"/>
          <w:szCs w:val="28"/>
        </w:rPr>
        <w:t xml:space="preserve">: о строительстве  автомобильных дорог </w:t>
      </w:r>
      <w:r w:rsidR="004E448F">
        <w:rPr>
          <w:color w:val="000000"/>
          <w:sz w:val="28"/>
          <w:szCs w:val="28"/>
        </w:rPr>
        <w:t>по ул. Радужная и ул. Лазурная).</w:t>
      </w:r>
    </w:p>
    <w:p w:rsidR="00FB340A" w:rsidRPr="004E448F" w:rsidRDefault="00A14B92" w:rsidP="00EC08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B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FB340A" w:rsidRPr="00A14B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 тем</w:t>
      </w:r>
      <w:r w:rsidR="00493ACF" w:rsidRPr="00A14B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</w:t>
      </w:r>
      <w:r w:rsidR="00FB340A" w:rsidRPr="00A14B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социальных вопросов</w:t>
      </w:r>
      <w:r w:rsidR="00FB340A" w:rsidRPr="0025089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B23990" w:rsidRPr="004E4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2022</w:t>
      </w:r>
      <w:r w:rsidR="00FB340A" w:rsidRPr="004E4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</w:t>
      </w:r>
      <w:r w:rsidR="00B23990" w:rsidRPr="004E4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B340A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нтерес граждан города вызвали </w:t>
      </w:r>
      <w:r w:rsidR="00B23990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="00FB340A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вопросы:  </w:t>
      </w:r>
    </w:p>
    <w:p w:rsidR="00B23990" w:rsidRPr="004E448F" w:rsidRDefault="00B23990" w:rsidP="00EC0897">
      <w:pPr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открытии отделения каратэ на базе МУ «</w:t>
      </w:r>
      <w:proofErr w:type="spellStart"/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>Коряжемская</w:t>
      </w:r>
      <w:proofErr w:type="spellEnd"/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спортивная школа»</w:t>
      </w:r>
      <w:r w:rsidR="008D519F"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19F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(1 вопрос)</w:t>
      </w:r>
      <w:r w:rsidR="004E4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</w:p>
    <w:p w:rsidR="00C74F3B" w:rsidRPr="004E448F" w:rsidRDefault="00C74F3B" w:rsidP="00EC0897">
      <w:pPr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="000B51BD"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инициативе 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 компенсации в качестве региональной меры социальной поддержки семьям, осуществляющим образование в семейной форме</w:t>
      </w:r>
      <w:r w:rsidR="00AC76BA"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3595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(1</w:t>
      </w:r>
      <w:r w:rsidR="008D519F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вопрос</w:t>
      </w:r>
      <w:r w:rsidR="004E4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),</w:t>
      </w:r>
    </w:p>
    <w:p w:rsidR="00C74F3B" w:rsidRPr="004E448F" w:rsidRDefault="00FB340A" w:rsidP="00EC0897">
      <w:pPr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519F"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4F3B"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закрытии филиала САФУ в г. Коряжма и возобновлении его работы</w:t>
      </w:r>
      <w:r w:rsidR="00213595"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3595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(1 </w:t>
      </w:r>
      <w:r w:rsidR="008D519F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</w:t>
      </w:r>
      <w:r w:rsidR="004E4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),</w:t>
      </w:r>
    </w:p>
    <w:p w:rsidR="00C74F3B" w:rsidRPr="004E448F" w:rsidRDefault="00C74F3B" w:rsidP="00EC0897">
      <w:pPr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E0FF8"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>б инициативе внесения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в закон Архангельской области от 12</w:t>
      </w:r>
      <w:r w:rsidR="006E0FF8"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6E0FF8"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>01997 года № 51-12-ОЗ «</w:t>
      </w:r>
      <w:r w:rsidR="006E0FF8"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присвоении звания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«Ветеран труда Архангельской </w:t>
      </w:r>
      <w:r w:rsidR="006E0FF8"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>» отдельным категориям граждан</w:t>
      </w:r>
      <w:r w:rsidR="006E0FF8"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>» в части присвоения звания, только в случае наличия у граждан требуемого областным законом страхового стажа, без учета наличия специальн</w:t>
      </w:r>
      <w:r w:rsidR="00213595"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>ых наград и поощрений</w:t>
      </w:r>
      <w:r w:rsidR="00B53122" w:rsidRPr="004E4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3595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(1 </w:t>
      </w:r>
      <w:r w:rsidR="008D519F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</w:t>
      </w:r>
      <w:r w:rsidR="00213595" w:rsidRPr="004E4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4E4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</w:p>
    <w:p w:rsidR="00FB340A" w:rsidRPr="00A14B92" w:rsidRDefault="00213595" w:rsidP="00EC0897">
      <w:pPr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B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 мерах социальной защиты членов семей погибших (умерших) военнослужащих, проходивших военную службу </w:t>
      </w:r>
      <w:r w:rsidR="00AC76BA" w:rsidRPr="00A14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призыву </w:t>
      </w:r>
      <w:r w:rsidRPr="00A14B92">
        <w:rPr>
          <w:rFonts w:ascii="Times New Roman" w:eastAsia="Times New Roman" w:hAnsi="Times New Roman" w:cs="Times New Roman"/>
          <w:color w:val="000000"/>
          <w:sz w:val="28"/>
          <w:szCs w:val="28"/>
        </w:rPr>
        <w:t>в Афганистане</w:t>
      </w:r>
      <w:r w:rsidR="00AC76BA" w:rsidRPr="00A14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4B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(2 </w:t>
      </w:r>
      <w:r w:rsidR="008D519F" w:rsidRPr="00A14B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вопроса</w:t>
      </w:r>
      <w:r w:rsidRPr="00A14B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C63D1E" w:rsidRPr="00A14B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FB340A" w:rsidRPr="00A1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FB340A" w:rsidRPr="004E448F" w:rsidRDefault="00FB340A" w:rsidP="00FB340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25089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 теме «Административно-правовые вопросы»</w:t>
      </w:r>
      <w:r w:rsidRPr="004E4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4E4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заявители в своих</w:t>
      </w:r>
      <w:r w:rsidRPr="004E4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обращениях поднимали вопросы:</w:t>
      </w:r>
    </w:p>
    <w:p w:rsidR="000F2444" w:rsidRPr="004E448F" w:rsidRDefault="00FB340A" w:rsidP="00F240C2">
      <w:pPr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о проведении проверки и принятии мер в отношении </w:t>
      </w:r>
      <w:r w:rsidR="000F2444" w:rsidRPr="004E448F">
        <w:rPr>
          <w:rFonts w:ascii="Times New Roman" w:eastAsia="Times New Roman" w:hAnsi="Times New Roman" w:cs="Calibri"/>
          <w:color w:val="000000"/>
          <w:sz w:val="28"/>
          <w:szCs w:val="28"/>
        </w:rPr>
        <w:t>факта лая собаки, нарушающей тишину и покой, угроз владельца собаки и создания им</w:t>
      </w:r>
      <w:r w:rsidRPr="004E448F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неблагоприятных условий для проживания граждан</w:t>
      </w:r>
      <w:r w:rsidR="000F2444" w:rsidRPr="004E448F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в многоквартирном доме</w:t>
      </w:r>
      <w:r w:rsidR="008D519F" w:rsidRPr="004E448F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  <w:r w:rsidR="008D519F" w:rsidRPr="004E448F">
        <w:rPr>
          <w:rFonts w:ascii="Times New Roman" w:eastAsia="Times New Roman" w:hAnsi="Times New Roman" w:cs="Calibri"/>
          <w:i/>
          <w:color w:val="000000"/>
          <w:sz w:val="28"/>
          <w:szCs w:val="28"/>
        </w:rPr>
        <w:t>(1 вопрос)</w:t>
      </w:r>
      <w:r w:rsidRPr="004E448F">
        <w:rPr>
          <w:rFonts w:ascii="Times New Roman" w:eastAsia="Times New Roman" w:hAnsi="Times New Roman" w:cs="Calibri"/>
          <w:i/>
          <w:color w:val="000000"/>
          <w:sz w:val="28"/>
          <w:szCs w:val="28"/>
        </w:rPr>
        <w:t xml:space="preserve">. </w:t>
      </w:r>
    </w:p>
    <w:p w:rsidR="00FB340A" w:rsidRDefault="00FB340A" w:rsidP="008D519F">
      <w:pPr>
        <w:shd w:val="clear" w:color="auto" w:fill="FFFFFF"/>
        <w:spacing w:after="0"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>Обращения граждан данного характера направлялись депутатами городской Думы по компетенции для рассмотрения и принятия мер реагирования в отдел полиции по городу Коряжме</w:t>
      </w:r>
      <w:r w:rsidR="000F2444"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>управляющ</w:t>
      </w:r>
      <w:r w:rsidR="000F2444"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>ую</w:t>
      </w:r>
      <w:r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компани</w:t>
      </w:r>
      <w:r w:rsidR="000F2444"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ю и в Коряжемский территориальный отдел Управления </w:t>
      </w:r>
      <w:proofErr w:type="spellStart"/>
      <w:r w:rsidR="000F2444"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0F2444"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 Архангельской области.</w:t>
      </w:r>
    </w:p>
    <w:p w:rsidR="00FB340A" w:rsidRDefault="00FB340A" w:rsidP="00276ED4">
      <w:pPr>
        <w:shd w:val="clear" w:color="auto" w:fill="FFFFFF"/>
        <w:spacing w:after="0"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7515B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 </w:t>
      </w:r>
      <w:r w:rsidRPr="00C7515B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154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   </w:t>
      </w:r>
      <w:r w:rsidRPr="00C7515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4E448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Распределение обращений граждан </w:t>
      </w:r>
      <w:r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>из числа, поступивших в городскую Думу</w:t>
      </w:r>
      <w:r w:rsidR="00C7515B"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4E448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разрезе избирательных округов</w:t>
      </w:r>
      <w:r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приведено в таблице: </w:t>
      </w:r>
    </w:p>
    <w:p w:rsidR="00560ED0" w:rsidRPr="004E448F" w:rsidRDefault="00560ED0" w:rsidP="00276ED4">
      <w:pPr>
        <w:shd w:val="clear" w:color="auto" w:fill="FFFFFF"/>
        <w:spacing w:after="0"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500"/>
      </w:tblGrid>
      <w:tr w:rsidR="00FB340A" w:rsidRPr="004E448F" w:rsidTr="00201674">
        <w:tc>
          <w:tcPr>
            <w:tcW w:w="4962" w:type="dxa"/>
          </w:tcPr>
          <w:p w:rsidR="00FB340A" w:rsidRPr="004E448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избирательного округа </w:t>
            </w:r>
          </w:p>
        </w:tc>
        <w:tc>
          <w:tcPr>
            <w:tcW w:w="4500" w:type="dxa"/>
          </w:tcPr>
          <w:p w:rsidR="00FB340A" w:rsidRPr="004E448F" w:rsidRDefault="00FB340A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поступивших обращений, в городскую Думу  </w:t>
            </w:r>
          </w:p>
          <w:p w:rsidR="00FB340A" w:rsidRPr="004E448F" w:rsidRDefault="00FB340A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избирательному округу</w:t>
            </w:r>
          </w:p>
        </w:tc>
      </w:tr>
      <w:tr w:rsidR="00FB340A" w:rsidRPr="004E448F" w:rsidTr="00201674">
        <w:tc>
          <w:tcPr>
            <w:tcW w:w="4962" w:type="dxa"/>
          </w:tcPr>
          <w:p w:rsidR="00FB340A" w:rsidRPr="004E448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1</w:t>
            </w:r>
          </w:p>
        </w:tc>
        <w:tc>
          <w:tcPr>
            <w:tcW w:w="4500" w:type="dxa"/>
          </w:tcPr>
          <w:p w:rsidR="00FB340A" w:rsidRPr="004E448F" w:rsidRDefault="00B41EC1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340A" w:rsidRPr="004E448F" w:rsidTr="00201674">
        <w:tc>
          <w:tcPr>
            <w:tcW w:w="4962" w:type="dxa"/>
          </w:tcPr>
          <w:p w:rsidR="00FB340A" w:rsidRPr="004E448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2</w:t>
            </w:r>
          </w:p>
        </w:tc>
        <w:tc>
          <w:tcPr>
            <w:tcW w:w="4500" w:type="dxa"/>
          </w:tcPr>
          <w:p w:rsidR="00FB340A" w:rsidRPr="004E448F" w:rsidRDefault="00B41EC1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B340A" w:rsidRPr="004E448F" w:rsidTr="00201674">
        <w:tc>
          <w:tcPr>
            <w:tcW w:w="4962" w:type="dxa"/>
          </w:tcPr>
          <w:p w:rsidR="00FB340A" w:rsidRPr="004E448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3</w:t>
            </w:r>
          </w:p>
        </w:tc>
        <w:tc>
          <w:tcPr>
            <w:tcW w:w="4500" w:type="dxa"/>
          </w:tcPr>
          <w:p w:rsidR="00FB340A" w:rsidRPr="004E448F" w:rsidRDefault="00B41EC1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B340A" w:rsidRPr="004E448F" w:rsidTr="00201674">
        <w:tc>
          <w:tcPr>
            <w:tcW w:w="4962" w:type="dxa"/>
          </w:tcPr>
          <w:p w:rsidR="00FB340A" w:rsidRPr="004E448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4</w:t>
            </w:r>
          </w:p>
        </w:tc>
        <w:tc>
          <w:tcPr>
            <w:tcW w:w="4500" w:type="dxa"/>
          </w:tcPr>
          <w:p w:rsidR="00FB340A" w:rsidRPr="004E448F" w:rsidRDefault="00B41EC1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B340A" w:rsidRPr="004E448F" w:rsidTr="00201674">
        <w:tc>
          <w:tcPr>
            <w:tcW w:w="4962" w:type="dxa"/>
          </w:tcPr>
          <w:p w:rsidR="00FB340A" w:rsidRPr="004E448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5</w:t>
            </w:r>
          </w:p>
        </w:tc>
        <w:tc>
          <w:tcPr>
            <w:tcW w:w="4500" w:type="dxa"/>
          </w:tcPr>
          <w:p w:rsidR="00FB340A" w:rsidRPr="004E448F" w:rsidRDefault="00B41EC1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B340A" w:rsidRPr="004E448F" w:rsidTr="00201674">
        <w:tc>
          <w:tcPr>
            <w:tcW w:w="4962" w:type="dxa"/>
          </w:tcPr>
          <w:p w:rsidR="00FB340A" w:rsidRPr="004E448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6</w:t>
            </w:r>
          </w:p>
        </w:tc>
        <w:tc>
          <w:tcPr>
            <w:tcW w:w="4500" w:type="dxa"/>
          </w:tcPr>
          <w:p w:rsidR="00FB340A" w:rsidRPr="004E448F" w:rsidRDefault="00B41EC1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B340A" w:rsidRPr="004E448F" w:rsidTr="00201674">
        <w:tc>
          <w:tcPr>
            <w:tcW w:w="4962" w:type="dxa"/>
          </w:tcPr>
          <w:p w:rsidR="00FB340A" w:rsidRPr="004E448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7</w:t>
            </w:r>
          </w:p>
        </w:tc>
        <w:tc>
          <w:tcPr>
            <w:tcW w:w="4500" w:type="dxa"/>
          </w:tcPr>
          <w:p w:rsidR="00FB340A" w:rsidRPr="004E448F" w:rsidRDefault="00BF4A95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B340A" w:rsidRPr="004E448F" w:rsidTr="00201674">
        <w:tc>
          <w:tcPr>
            <w:tcW w:w="4962" w:type="dxa"/>
          </w:tcPr>
          <w:p w:rsidR="00FB340A" w:rsidRPr="004E448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8</w:t>
            </w:r>
          </w:p>
        </w:tc>
        <w:tc>
          <w:tcPr>
            <w:tcW w:w="4500" w:type="dxa"/>
          </w:tcPr>
          <w:p w:rsidR="00FB340A" w:rsidRPr="004E448F" w:rsidRDefault="00B41EC1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B340A" w:rsidRPr="004E448F" w:rsidTr="00201674">
        <w:tc>
          <w:tcPr>
            <w:tcW w:w="4962" w:type="dxa"/>
          </w:tcPr>
          <w:p w:rsidR="00FB340A" w:rsidRPr="004E448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 9</w:t>
            </w:r>
          </w:p>
        </w:tc>
        <w:tc>
          <w:tcPr>
            <w:tcW w:w="4500" w:type="dxa"/>
          </w:tcPr>
          <w:p w:rsidR="00FB340A" w:rsidRPr="004E448F" w:rsidRDefault="00BF4A95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B340A" w:rsidRPr="004E448F" w:rsidTr="00201674">
        <w:tc>
          <w:tcPr>
            <w:tcW w:w="4962" w:type="dxa"/>
          </w:tcPr>
          <w:p w:rsidR="00FB340A" w:rsidRPr="004E448F" w:rsidRDefault="00FB340A" w:rsidP="00FB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Избирательный округ № 10</w:t>
            </w:r>
          </w:p>
        </w:tc>
        <w:tc>
          <w:tcPr>
            <w:tcW w:w="4500" w:type="dxa"/>
          </w:tcPr>
          <w:p w:rsidR="00FB340A" w:rsidRPr="004E448F" w:rsidRDefault="00FA253D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B340A" w:rsidRPr="00C7515B" w:rsidTr="00201674">
        <w:tc>
          <w:tcPr>
            <w:tcW w:w="4962" w:type="dxa"/>
          </w:tcPr>
          <w:p w:rsidR="00FB340A" w:rsidRPr="004E448F" w:rsidRDefault="00FB340A" w:rsidP="00FB340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500" w:type="dxa"/>
          </w:tcPr>
          <w:p w:rsidR="00FB340A" w:rsidRPr="004E448F" w:rsidRDefault="00361543" w:rsidP="00FB34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</w:tr>
    </w:tbl>
    <w:p w:rsidR="00FB340A" w:rsidRPr="00C7515B" w:rsidRDefault="00FB340A" w:rsidP="00EC0897">
      <w:pPr>
        <w:spacing w:after="0"/>
        <w:jc w:val="both"/>
        <w:rPr>
          <w:rFonts w:ascii="Times New Roman" w:eastAsia="Batang" w:hAnsi="Times New Roman" w:cs="Calibri"/>
          <w:b/>
          <w:bCs/>
          <w:sz w:val="28"/>
          <w:szCs w:val="28"/>
          <w:lang w:eastAsia="ru-RU"/>
        </w:rPr>
      </w:pPr>
    </w:p>
    <w:p w:rsidR="00FB340A" w:rsidRPr="004E448F" w:rsidRDefault="00FB340A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1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</w:t>
      </w:r>
      <w:r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Исходя, из распределения количества обращений по округам  более активными по итогам </w:t>
      </w:r>
      <w:r w:rsidR="00B41EC1"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отчетного периода </w:t>
      </w:r>
      <w:r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>яв</w:t>
      </w:r>
      <w:r w:rsidR="00BF4A95"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>ляются граждане по избирательному округу</w:t>
      </w:r>
      <w:r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№ 10. Средняя активность проявляется на округах № </w:t>
      </w:r>
      <w:r w:rsidR="00B41EC1"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="00BF4A95"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№ 5, № 7, № 8, </w:t>
      </w:r>
      <w:r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№ </w:t>
      </w:r>
      <w:r w:rsidR="00B41EC1"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>9</w:t>
      </w:r>
      <w:r w:rsidR="00BF4A95"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Наименьший показатель активности  – </w:t>
      </w:r>
      <w:r w:rsidR="00BF4A95"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>по округу</w:t>
      </w:r>
      <w:r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№ 1 </w:t>
      </w:r>
      <w:r w:rsidR="00C63210" w:rsidRPr="004E44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Граждане трех избирательных округов (№ 2, № 4, № 6) в городскую Думу не обращались. </w:t>
      </w:r>
      <w:r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поступившие обращения граждан </w:t>
      </w:r>
      <w:r w:rsidR="00C7515B"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даны письменные ответы, до граждан была доведена интересующая их информация.</w:t>
      </w:r>
    </w:p>
    <w:p w:rsidR="00FB340A" w:rsidRDefault="004E448F" w:rsidP="00EC0897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340A"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работе с обращениями граждан депутатами городской Думы инициировались и направлялись депутатские обращения для получения информации и принятия, соответствующих мер в другие инстанции и ведомства  в зависимости от их компетенции. Всего за отчетный период подготовлено и направл</w:t>
      </w:r>
      <w:r w:rsidR="00FB340A" w:rsidRPr="001A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в различные ведомства и организации </w:t>
      </w:r>
      <w:r w:rsidR="00672BEC" w:rsidRPr="001A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72BEC" w:rsidRPr="001A76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34 </w:t>
      </w:r>
      <w:r w:rsidR="00FB340A" w:rsidRPr="001A76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депутатских обраще</w:t>
      </w:r>
      <w:r w:rsidR="00FB340A" w:rsidRPr="001A7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FB340A"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числе:</w:t>
      </w:r>
    </w:p>
    <w:p w:rsidR="00276ED4" w:rsidRDefault="00276ED4" w:rsidP="00FB340A">
      <w:pPr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7"/>
        <w:gridCol w:w="2092"/>
      </w:tblGrid>
      <w:tr w:rsidR="00FB340A" w:rsidRPr="00C7515B" w:rsidTr="00447D2A">
        <w:tc>
          <w:tcPr>
            <w:tcW w:w="7477" w:type="dxa"/>
          </w:tcPr>
          <w:p w:rsidR="00FB340A" w:rsidRPr="004E448F" w:rsidRDefault="00FB340A" w:rsidP="00FB340A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ведомств</w:t>
            </w:r>
          </w:p>
        </w:tc>
        <w:tc>
          <w:tcPr>
            <w:tcW w:w="2092" w:type="dxa"/>
          </w:tcPr>
          <w:p w:rsidR="00FB340A" w:rsidRPr="004E448F" w:rsidRDefault="00FB340A" w:rsidP="00FB340A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 </w:t>
            </w:r>
          </w:p>
          <w:p w:rsidR="00FB340A" w:rsidRPr="004E448F" w:rsidRDefault="00FB340A" w:rsidP="00FB340A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депутатских обращений</w:t>
            </w:r>
          </w:p>
        </w:tc>
      </w:tr>
      <w:tr w:rsidR="00FB340A" w:rsidRPr="00C7515B" w:rsidTr="00447D2A">
        <w:tc>
          <w:tcPr>
            <w:tcW w:w="7477" w:type="dxa"/>
          </w:tcPr>
          <w:p w:rsidR="00FB340A" w:rsidRPr="004E448F" w:rsidRDefault="00FB340A" w:rsidP="00FB340A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городского округа Архангельской области «Город Коряжма»</w:t>
            </w:r>
          </w:p>
        </w:tc>
        <w:tc>
          <w:tcPr>
            <w:tcW w:w="2092" w:type="dxa"/>
          </w:tcPr>
          <w:p w:rsidR="00FB340A" w:rsidRPr="004E448F" w:rsidRDefault="00B32D27" w:rsidP="00FB340A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E4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20</w:t>
            </w:r>
          </w:p>
        </w:tc>
      </w:tr>
      <w:tr w:rsidR="001124E2" w:rsidRPr="00C7515B" w:rsidTr="00447D2A">
        <w:tc>
          <w:tcPr>
            <w:tcW w:w="7477" w:type="dxa"/>
          </w:tcPr>
          <w:p w:rsidR="001124E2" w:rsidRPr="004E448F" w:rsidRDefault="001124E2" w:rsidP="00826888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Архангельское областное Собрание депутатов </w:t>
            </w:r>
          </w:p>
        </w:tc>
        <w:tc>
          <w:tcPr>
            <w:tcW w:w="2092" w:type="dxa"/>
          </w:tcPr>
          <w:p w:rsidR="001124E2" w:rsidRPr="004E448F" w:rsidRDefault="001124E2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1124E2" w:rsidRPr="00C7515B" w:rsidTr="00447D2A">
        <w:tc>
          <w:tcPr>
            <w:tcW w:w="7477" w:type="dxa"/>
          </w:tcPr>
          <w:p w:rsidR="001124E2" w:rsidRPr="004E448F" w:rsidRDefault="001124E2" w:rsidP="00826888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города Коряжмы</w:t>
            </w:r>
          </w:p>
        </w:tc>
        <w:tc>
          <w:tcPr>
            <w:tcW w:w="2092" w:type="dxa"/>
          </w:tcPr>
          <w:p w:rsidR="001124E2" w:rsidRPr="004E448F" w:rsidRDefault="001124E2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124E2" w:rsidRPr="00C7515B" w:rsidTr="00447D2A">
        <w:tc>
          <w:tcPr>
            <w:tcW w:w="7477" w:type="dxa"/>
          </w:tcPr>
          <w:p w:rsidR="001124E2" w:rsidRPr="004E448F" w:rsidRDefault="001124E2" w:rsidP="00826888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учреждения и унитарные предприятия (</w:t>
            </w:r>
            <w:proofErr w:type="spellStart"/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МУПы</w:t>
            </w:r>
            <w:proofErr w:type="spellEnd"/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города Коряжмы (МУП ПУ «ЖКХ» (1), МУП «Благоустройство» (1))</w:t>
            </w:r>
          </w:p>
        </w:tc>
        <w:tc>
          <w:tcPr>
            <w:tcW w:w="2092" w:type="dxa"/>
          </w:tcPr>
          <w:p w:rsidR="001124E2" w:rsidRPr="004E448F" w:rsidRDefault="001124E2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1124E2" w:rsidRPr="00C7515B" w:rsidTr="00447D2A">
        <w:tc>
          <w:tcPr>
            <w:tcW w:w="7477" w:type="dxa"/>
          </w:tcPr>
          <w:p w:rsidR="001124E2" w:rsidRPr="004E448F" w:rsidRDefault="001124E2" w:rsidP="00826888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Министерство образования Архангельской области </w:t>
            </w:r>
          </w:p>
        </w:tc>
        <w:tc>
          <w:tcPr>
            <w:tcW w:w="2092" w:type="dxa"/>
          </w:tcPr>
          <w:p w:rsidR="001124E2" w:rsidRPr="004E448F" w:rsidRDefault="001124E2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124E2" w:rsidRPr="00C7515B" w:rsidTr="00447D2A">
        <w:tc>
          <w:tcPr>
            <w:tcW w:w="7477" w:type="dxa"/>
          </w:tcPr>
          <w:p w:rsidR="001124E2" w:rsidRPr="004E448F" w:rsidRDefault="001124E2" w:rsidP="00826888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  <w:proofErr w:type="spellStart"/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Архангельской области</w:t>
            </w:r>
          </w:p>
        </w:tc>
        <w:tc>
          <w:tcPr>
            <w:tcW w:w="2092" w:type="dxa"/>
          </w:tcPr>
          <w:p w:rsidR="001124E2" w:rsidRPr="004E448F" w:rsidRDefault="001124E2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E4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1124E2" w:rsidRPr="00C7515B" w:rsidTr="00447D2A">
        <w:tc>
          <w:tcPr>
            <w:tcW w:w="7477" w:type="dxa"/>
          </w:tcPr>
          <w:p w:rsidR="001124E2" w:rsidRPr="004E448F" w:rsidRDefault="001124E2" w:rsidP="00826888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Фонд капитального ремонта Архангельской области</w:t>
            </w:r>
          </w:p>
        </w:tc>
        <w:tc>
          <w:tcPr>
            <w:tcW w:w="2092" w:type="dxa"/>
          </w:tcPr>
          <w:p w:rsidR="001124E2" w:rsidRPr="004E448F" w:rsidRDefault="001124E2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630C10" w:rsidRPr="00630C10" w:rsidTr="00447D2A">
        <w:tc>
          <w:tcPr>
            <w:tcW w:w="7477" w:type="dxa"/>
          </w:tcPr>
          <w:p w:rsidR="001124E2" w:rsidRPr="004E448F" w:rsidRDefault="001124E2" w:rsidP="00447D2A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 АО</w:t>
            </w:r>
            <w:r w:rsidR="00F36B5E"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"Архангельский областной ЦСЗН", отделение социальной защиты населения по городу Коряжме</w:t>
            </w:r>
          </w:p>
        </w:tc>
        <w:tc>
          <w:tcPr>
            <w:tcW w:w="2092" w:type="dxa"/>
          </w:tcPr>
          <w:p w:rsidR="001124E2" w:rsidRPr="004E448F" w:rsidRDefault="001124E2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124E2" w:rsidRPr="00C7515B" w:rsidTr="00447D2A">
        <w:tc>
          <w:tcPr>
            <w:tcW w:w="7477" w:type="dxa"/>
          </w:tcPr>
          <w:p w:rsidR="001124E2" w:rsidRPr="004E448F" w:rsidRDefault="001124E2" w:rsidP="001124E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Пенсионного фонда  Российской Федерации по Архангельской области и Ненецкому             автономному округу (1)</w:t>
            </w:r>
          </w:p>
        </w:tc>
        <w:tc>
          <w:tcPr>
            <w:tcW w:w="2092" w:type="dxa"/>
          </w:tcPr>
          <w:p w:rsidR="001124E2" w:rsidRPr="004E448F" w:rsidRDefault="001124E2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124E2" w:rsidRPr="00C7515B" w:rsidTr="00447D2A">
        <w:tc>
          <w:tcPr>
            <w:tcW w:w="7477" w:type="dxa"/>
          </w:tcPr>
          <w:p w:rsidR="001124E2" w:rsidRPr="004E448F" w:rsidRDefault="001124E2" w:rsidP="00826888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 Архангельской области (Северный Арктический федеральный университет имени М. В. Ломоносова)</w:t>
            </w:r>
          </w:p>
        </w:tc>
        <w:tc>
          <w:tcPr>
            <w:tcW w:w="2092" w:type="dxa"/>
          </w:tcPr>
          <w:p w:rsidR="001124E2" w:rsidRPr="004E448F" w:rsidRDefault="001124E2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124E2" w:rsidRPr="004E448F" w:rsidRDefault="001124E2" w:rsidP="00826888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4E2" w:rsidRPr="00B32D27" w:rsidTr="00447D2A">
        <w:tc>
          <w:tcPr>
            <w:tcW w:w="7477" w:type="dxa"/>
          </w:tcPr>
          <w:p w:rsidR="001124E2" w:rsidRPr="004E448F" w:rsidRDefault="001124E2" w:rsidP="00B32D27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Управляющие компании города Коряжмы                          (ООО «Атлант»)</w:t>
            </w:r>
          </w:p>
        </w:tc>
        <w:tc>
          <w:tcPr>
            <w:tcW w:w="2092" w:type="dxa"/>
          </w:tcPr>
          <w:p w:rsidR="001124E2" w:rsidRPr="004E448F" w:rsidRDefault="001124E2" w:rsidP="00FB340A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124E2" w:rsidRPr="00C7515B" w:rsidTr="00447D2A">
        <w:tc>
          <w:tcPr>
            <w:tcW w:w="7477" w:type="dxa"/>
          </w:tcPr>
          <w:p w:rsidR="001124E2" w:rsidRPr="004E448F" w:rsidRDefault="001124E2" w:rsidP="00FB340A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 полиции по г. Коряжме ОМВД России </w:t>
            </w:r>
            <w:proofErr w:type="spellStart"/>
            <w:r w:rsidRPr="004E44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Котласский</w:t>
            </w:r>
            <w:proofErr w:type="spellEnd"/>
          </w:p>
        </w:tc>
        <w:tc>
          <w:tcPr>
            <w:tcW w:w="2092" w:type="dxa"/>
          </w:tcPr>
          <w:p w:rsidR="001124E2" w:rsidRPr="004E448F" w:rsidRDefault="001124E2" w:rsidP="00FB340A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18550B" w:rsidRDefault="00FB340A" w:rsidP="00FB34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FB340A" w:rsidRPr="004E448F" w:rsidRDefault="0018550B" w:rsidP="00FB34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B340A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показателей таблицы показывает, что </w:t>
      </w:r>
      <w:r w:rsidR="001A7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</w:t>
      </w:r>
      <w:r w:rsidR="001124E2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r w:rsidR="00FB340A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запросов депутатов городской Думы по обращениям граждан было направлено в адрес </w:t>
      </w:r>
      <w:r w:rsidR="0008470A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B340A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FB340A" w:rsidRPr="004E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Архангельской области «Город Коряжма»</w:t>
      </w:r>
      <w:r w:rsidR="00FB340A" w:rsidRPr="004E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местного значения </w:t>
      </w:r>
      <w:r w:rsidR="001124E2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(20</w:t>
      </w:r>
      <w:r w:rsidR="00FB340A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обращений)</w:t>
      </w:r>
      <w:r w:rsidR="001124E2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C7515B" w:rsidRPr="004E4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B340A"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из </w:t>
      </w:r>
      <w:r w:rsidR="00FB340A"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случаев в результате рассмотрения обращений заявители получали ответы с разъяснениями.                      </w:t>
      </w:r>
    </w:p>
    <w:p w:rsidR="00FB340A" w:rsidRPr="00C7515B" w:rsidRDefault="00FB340A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течение всего отчётного периода городская Дума строила свою работу на принципах открытости и гласности, взаимодействия с жителями города и средствами массовой информации (газета «Коряжемский муниципальный вестник», газета «Трудовая Коряжма», ООО «</w:t>
      </w:r>
      <w:proofErr w:type="spellStart"/>
      <w:r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Коряжемское</w:t>
      </w:r>
      <w:proofErr w:type="spellEnd"/>
      <w:r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телевидение»). В 202</w:t>
      </w:r>
      <w:r w:rsidR="00DC2615"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городские средства массовой информации освещали работу всех без исключения сессий городской Думы, публиковали </w:t>
      </w:r>
      <w:r w:rsidR="00C0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нормативно-правовые акты и </w:t>
      </w:r>
      <w:r w:rsidRPr="004E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депутатские графики приёма избирателей, информацию о деятельности  городской Думы. </w:t>
      </w:r>
      <w:bookmarkEnd w:id="1"/>
      <w:r w:rsidR="006C5336" w:rsidRPr="00F87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«Коряжемский муниципальный вестник» является официальным публикатором нормативно-правовых актов городского округа Архангельской области «Город Коряжма».</w:t>
      </w:r>
    </w:p>
    <w:p w:rsidR="00F87CEB" w:rsidRDefault="00F87CEB" w:rsidP="00FB340A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40A" w:rsidRPr="00C075B9" w:rsidRDefault="00FB340A" w:rsidP="00A14B9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Обеспечение деятельности городской Думы</w:t>
      </w:r>
      <w:r w:rsidR="00A1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B340A" w:rsidRPr="00C075B9" w:rsidRDefault="00FB340A" w:rsidP="00EC089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C0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37FB4" w:rsidRPr="00C0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отчетном периоде </w:t>
      </w:r>
      <w:r w:rsidRPr="00C0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городской Думы, реализуя свои полномочия, осуществлял руководство деятельностью представительного органа власти в соответствии с Уставом городского округа Архангельской области «Город Коряжма» и Регламентом городской Думы: обеспечивал информационное сопровождение деятельности городской Думы, созывал очередные сессии, председательствовал на сессиях городской Думы и заседаниях её Совета, организовывал процесс подготовки и рассмотрения проектов решений городской Думой, подписывал принятые городской Думой</w:t>
      </w:r>
      <w:proofErr w:type="gramEnd"/>
      <w:r w:rsidRPr="00C0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 – правовые акты, протоколы сессий, организовывал работу</w:t>
      </w:r>
      <w:r w:rsidRPr="00C0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городской Думы, </w:t>
      </w:r>
      <w:r w:rsidRPr="00C0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представлял городскую Думу в отношениях с населением города Коряжмы, организациями, органами государственной власти и местного самоуправления.</w:t>
      </w:r>
    </w:p>
    <w:p w:rsidR="00FB340A" w:rsidRPr="00C075B9" w:rsidRDefault="00FB340A" w:rsidP="00EC08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C07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деятельности городской Думы</w:t>
      </w:r>
      <w:r w:rsidRPr="00C0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городского  округа Архангельской области «Город Коряжма» </w:t>
      </w:r>
      <w:r w:rsidRPr="00C0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обеспечивался </w:t>
      </w:r>
      <w:r w:rsidR="00537FB4" w:rsidRPr="00C0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представительном органе </w:t>
      </w:r>
      <w:r w:rsidRPr="00C07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способами:</w:t>
      </w:r>
    </w:p>
    <w:p w:rsidR="00FB340A" w:rsidRPr="00C075B9" w:rsidRDefault="00FB340A" w:rsidP="00EC0897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 деятельности городской Думы в информационно – телек</w:t>
      </w:r>
      <w:r w:rsidR="009C61B4" w:rsidRPr="00C07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«Интернет»,</w:t>
      </w:r>
      <w:r w:rsidRPr="00C0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Pr="00C0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городского округа Архангельской области «Город Коряжма»</w:t>
      </w:r>
      <w:r w:rsidR="00B7441E" w:rsidRPr="00C0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B340A" w:rsidRPr="00C075B9" w:rsidRDefault="00FB340A" w:rsidP="00EC0897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 (опубликование) информации о деятельности городской Думы в средствах массовой информации города Коряжмы,</w:t>
      </w:r>
    </w:p>
    <w:p w:rsidR="00FB340A" w:rsidRPr="00C075B9" w:rsidRDefault="00FB340A" w:rsidP="00EC0897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опубликование нормативно-правовых актов в газете «Коряжемский муниципальный вестник»;</w:t>
      </w:r>
    </w:p>
    <w:p w:rsidR="00FB340A" w:rsidRPr="00C075B9" w:rsidRDefault="00FB340A" w:rsidP="00EC0897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размещение информации о деятельности городской Думы на информационных стендах.</w:t>
      </w:r>
      <w:r w:rsidRPr="00C07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</w:p>
    <w:p w:rsidR="00FB340A" w:rsidRPr="007C5656" w:rsidRDefault="006C5336" w:rsidP="00EC08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FB340A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правового, организационного, информационного, материально-технического, документационного, аналитического обеспечения деятельности городской Думы, оказания консультативной помощи постоянным комиссиям и депутатам осуществлял свою работу</w:t>
      </w:r>
      <w:r w:rsidR="00FB340A" w:rsidRPr="007C5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340A" w:rsidRPr="007C5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аппарат городской Думы.</w:t>
      </w:r>
      <w:r w:rsidR="00B7441E" w:rsidRPr="007C5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B7441E" w:rsidRPr="007C5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отчетном периоде </w:t>
      </w:r>
      <w:r w:rsidR="00FB340A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штатная численность аппарата городской Думы</w:t>
      </w:r>
      <w:r w:rsidR="00447D2A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11 сентября 2022 года составляла – 4 единицы</w:t>
      </w:r>
      <w:r w:rsidR="00A31AD4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bookmarkStart w:id="5" w:name="OLE_LINK6"/>
      <w:bookmarkStart w:id="6" w:name="OLE_LINK7"/>
      <w:r w:rsidR="00A31AD4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</w:t>
      </w:r>
      <w:r w:rsidR="00F8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AD4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AD4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юрист, ведущий специалист, специалист 1-ой категории</w:t>
      </w:r>
      <w:bookmarkEnd w:id="5"/>
      <w:bookmarkEnd w:id="6"/>
      <w:r w:rsidR="00A31AD4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1AD4" w:rsidRPr="007C5656">
        <w:t xml:space="preserve"> </w:t>
      </w:r>
      <w:r w:rsidR="00A31AD4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водитель),</w:t>
      </w:r>
      <w:r w:rsidR="00447D2A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 </w:t>
      </w:r>
      <w:r w:rsidR="00307410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октября</w:t>
      </w:r>
      <w:r w:rsidR="00FB340A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AD4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года – 3 штатные единицы</w:t>
      </w:r>
      <w:r w:rsidR="00A31AD4" w:rsidRPr="007C5656">
        <w:t xml:space="preserve"> (</w:t>
      </w:r>
      <w:r w:rsidR="009C61B4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оптимизирована штатная единица «водитель»</w:t>
      </w:r>
      <w:r w:rsidR="00FB340A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1B4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передачей городской Думой муниципального имущества «легкового автомобиля» в оперативное управление МУП «Благоустройство»</w:t>
      </w:r>
      <w:r w:rsidR="00AF7196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C61B4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B340A" w:rsidRPr="007C5656" w:rsidRDefault="00FB340A" w:rsidP="00EC0897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 отчетный период специалисты аппарата городской Думы обеспечили подготовку, сопровождение и проведение:</w:t>
      </w:r>
    </w:p>
    <w:p w:rsidR="00FB340A" w:rsidRPr="007C5656" w:rsidRDefault="001E083C" w:rsidP="00EC0897">
      <w:pPr>
        <w:numPr>
          <w:ilvl w:val="0"/>
          <w:numId w:val="3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B340A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сессий городской Думы, </w:t>
      </w:r>
    </w:p>
    <w:p w:rsidR="001E083C" w:rsidRPr="007C5656" w:rsidRDefault="001E083C" w:rsidP="00EC0897">
      <w:pPr>
        <w:numPr>
          <w:ilvl w:val="0"/>
          <w:numId w:val="3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заседаний Совета Думы</w:t>
      </w:r>
      <w:r w:rsidR="00136CAB" w:rsidRPr="007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340A" w:rsidRPr="007C5656" w:rsidRDefault="001E083C" w:rsidP="00EC0897">
      <w:pPr>
        <w:numPr>
          <w:ilvl w:val="0"/>
          <w:numId w:val="3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FB340A" w:rsidRPr="007C5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B340A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1A76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B340A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="005E4641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тоянных комиссий городской Думы;</w:t>
      </w:r>
    </w:p>
    <w:p w:rsidR="005E4641" w:rsidRPr="007C5656" w:rsidRDefault="005E4641" w:rsidP="00EC0897">
      <w:pPr>
        <w:numPr>
          <w:ilvl w:val="0"/>
          <w:numId w:val="3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4 заседани</w:t>
      </w:r>
      <w:r w:rsidR="001A76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учебе депутатов.</w:t>
      </w:r>
    </w:p>
    <w:p w:rsidR="00FB340A" w:rsidRPr="00AF1975" w:rsidRDefault="00FB340A" w:rsidP="00EC0897">
      <w:pPr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</w:t>
      </w:r>
      <w:r w:rsidR="003F4D00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период подготовлено и издано 12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 </w:t>
      </w:r>
      <w:r w:rsidR="003F4D00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городской Думы, 39 распоряжений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</w:t>
      </w:r>
      <w:r w:rsidR="003F4D00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городской Думы, в том числе 8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</w:t>
      </w:r>
      <w:r w:rsidR="003F4D00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ряжений по личному составу и  31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распоряжений по основной деятельности</w:t>
      </w:r>
      <w:r w:rsidRPr="007C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B5E56" w:rsidRDefault="00FB340A" w:rsidP="00EC0897">
      <w:pPr>
        <w:spacing w:after="0"/>
        <w:ind w:firstLine="708"/>
        <w:jc w:val="both"/>
        <w:textAlignment w:val="top"/>
        <w:rPr>
          <w:rFonts w:ascii="Times New Roman" w:eastAsia="Calibri" w:hAnsi="Times New Roman" w:cs="Times New Roman"/>
          <w:sz w:val="28"/>
          <w:szCs w:val="28"/>
          <w:highlight w:val="green"/>
          <w:lang w:eastAsia="ru-RU"/>
        </w:rPr>
      </w:pPr>
      <w:r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>За отчётный период главным специалистом-юристом городской Думы проведена правовая, антикоррупционная экспертиза</w:t>
      </w:r>
      <w:r w:rsidR="00766D2E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проектов решений городской Думы, вносимых на рассмотрение представительного органа субъектами правотворческой инициативы. В отношении 1</w:t>
      </w:r>
      <w:r w:rsidR="00766D2E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проектов представлены предложения и замечания. </w:t>
      </w:r>
      <w:r w:rsidR="00BB5E56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>Для качественного и</w:t>
      </w:r>
      <w:r w:rsidR="00BB5E56" w:rsidRPr="00BB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своевременного приведения нормативной правовой базы в соответствие с законодательством городской  Думой городского округа Архангельской области «Город Коряжма» ве</w:t>
      </w:r>
      <w:r w:rsidR="00BB5E56">
        <w:rPr>
          <w:rFonts w:ascii="Times New Roman" w:eastAsia="Calibri" w:hAnsi="Times New Roman" w:cs="Times New Roman"/>
          <w:sz w:val="28"/>
          <w:szCs w:val="28"/>
          <w:lang w:eastAsia="ru-RU"/>
        </w:rPr>
        <w:t>лась</w:t>
      </w:r>
      <w:r w:rsidR="00BB5E56" w:rsidRPr="00BB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 по своевременному изучению федерального и областного законодательства.</w:t>
      </w:r>
      <w:r w:rsidR="00BB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BB5E56" w:rsidRPr="00BB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правотворческом направлении осуществля</w:t>
      </w:r>
      <w:r w:rsidR="00BB5E56">
        <w:rPr>
          <w:rFonts w:ascii="Times New Roman" w:eastAsia="Calibri" w:hAnsi="Times New Roman" w:cs="Times New Roman"/>
          <w:sz w:val="28"/>
          <w:szCs w:val="28"/>
          <w:lang w:eastAsia="ru-RU"/>
        </w:rPr>
        <w:t>лась</w:t>
      </w:r>
      <w:r w:rsidR="00BB5E56" w:rsidRPr="00BB5E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постоянная работа, направленная на более полное регламентирование правовых отношений и совершенствование принятых нормативных правовых актов с учетом действующего законодательства и актуальной ситуации. Правотворческий процесс городской Думы строился поэтапно согласно Уставу городского округа Архангельской области «Город Коряжма» и Регламенту городской Думы городского округа Архангельской области «Город Коряжма».</w:t>
      </w:r>
      <w:r w:rsidR="00C36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69EA" w:rsidRPr="00C36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обеспечения единства правового пространства на территории городского </w:t>
      </w:r>
      <w:r w:rsidR="00C369EA" w:rsidRPr="00C369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округа Архангельской области «Город Коряжма», укрепления законности, предупреждения и устранения нарушений законодательства и </w:t>
      </w:r>
      <w:proofErr w:type="spellStart"/>
      <w:r w:rsidR="00C369EA" w:rsidRPr="00C369EA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C369EA" w:rsidRPr="00C36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факторов при разработке и принятии нормативных правовых актов осуществля</w:t>
      </w:r>
      <w:r w:rsidR="00C369EA">
        <w:rPr>
          <w:rFonts w:ascii="Times New Roman" w:eastAsia="Calibri" w:hAnsi="Times New Roman" w:cs="Times New Roman"/>
          <w:sz w:val="28"/>
          <w:szCs w:val="28"/>
          <w:lang w:eastAsia="ru-RU"/>
        </w:rPr>
        <w:t>лось</w:t>
      </w:r>
      <w:r w:rsidR="00C369EA" w:rsidRPr="00C36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взаимодействие с прокуратурой г. Коряжмы.</w:t>
      </w:r>
    </w:p>
    <w:p w:rsidR="00FB340A" w:rsidRPr="00C667DA" w:rsidRDefault="00C369EA" w:rsidP="00EC0897">
      <w:pPr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67DA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этого в отчетном периоде д</w:t>
      </w:r>
      <w:r w:rsidR="004F4291" w:rsidRPr="00C66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аны рекомендации по порядку подготовки и рассмотрения проектов решений городской Думы, </w:t>
      </w:r>
      <w:r w:rsidR="004F4291" w:rsidRPr="00C6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устные консультации</w:t>
      </w:r>
      <w:r w:rsidR="004F4291" w:rsidRPr="00C66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4291" w:rsidRPr="00C6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применения законодательства Российской Федерации и законодательства Архангельской </w:t>
      </w:r>
      <w:r w:rsidR="004F4291" w:rsidRPr="00C66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области депутатам городской Думы. </w:t>
      </w:r>
      <w:r w:rsidR="00FB340A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проводился мониторинг действующих муниципальных правовых актов на соответствие их требованиям законодательства, определялась актуальность их действия на текущий момент. По результатам мониторинга </w:t>
      </w:r>
      <w:r w:rsidR="005E4641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рекомендаций Правового департамента администрации Губернатора Архангельской области и Правительства Архангельской области </w:t>
      </w:r>
      <w:r w:rsidR="00FB340A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>горо</w:t>
      </w:r>
      <w:r w:rsidR="005E4641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>дской Думой в</w:t>
      </w:r>
      <w:r w:rsidR="004F4291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отчётн</w:t>
      </w:r>
      <w:r w:rsidR="005E4641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4F4291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4291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>период</w:t>
      </w:r>
      <w:r w:rsidR="005E4641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proofErr w:type="gramEnd"/>
      <w:r w:rsidR="004F4291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</w:t>
      </w:r>
      <w:r w:rsidR="00F81FFC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>были</w:t>
      </w:r>
      <w:r w:rsidR="00FB340A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4641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рассмотрены и </w:t>
      </w:r>
      <w:r w:rsidR="00FB340A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>принят</w:t>
      </w:r>
      <w:r w:rsidR="008337CC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</w:t>
      </w:r>
      <w:r w:rsidR="00FB340A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8337CC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5E4641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B340A" w:rsidRPr="00C66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B340A" w:rsidRPr="00C7515B" w:rsidRDefault="00FB340A" w:rsidP="00EC0897">
      <w:pPr>
        <w:spacing w:before="120" w:after="0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Pr="00C667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и материально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-техническое обеспечение де</w:t>
      </w:r>
      <w:r w:rsidR="00B7441E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 городской Думы в 2022 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осуществлялось в установленном действующим законодательством порядке в пределах средств, предусмотренных сметой городской Думы и лимитами бюджетных обязательств. На фина</w:t>
      </w:r>
      <w:r w:rsidR="00B7441E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нсирование городской Думы в 2022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выделено</w:t>
      </w:r>
      <w:r w:rsidR="00917AEF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2F5" w:rsidRPr="007C5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4003362,8</w:t>
      </w:r>
      <w:r w:rsidRPr="007C565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7C5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рублей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составило </w:t>
      </w:r>
      <w:r w:rsidR="00CC22F5" w:rsidRPr="007C5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3895305,32</w:t>
      </w:r>
      <w:r w:rsidR="00917AEF" w:rsidRPr="007C5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C5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рублей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</w:t>
      </w:r>
      <w:r w:rsidR="00917AEF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плана). Отклонение от плана составило </w:t>
      </w:r>
      <w:r w:rsidR="00917AEF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AEF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(т.е. </w:t>
      </w:r>
      <w:r w:rsidR="00917AEF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108057,48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 в связи с экономией средств, сложившейся по компенсации</w:t>
      </w:r>
      <w:r w:rsidR="00D6600A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депутатских полномочий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услугам связи, услугам почтовой связи, коммунальным услуг</w:t>
      </w:r>
      <w:r w:rsidR="00006E99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(отопление, электроэнергия)</w:t>
      </w:r>
      <w:r w:rsidR="007C5656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656" w:rsidRDefault="00FB340A" w:rsidP="00EC0897">
      <w:pPr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равный 9</w:t>
      </w:r>
      <w:r w:rsidR="00917AEF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(т. е. </w:t>
      </w:r>
      <w:r w:rsidR="00006E99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3895305,32</w:t>
      </w:r>
      <w:r w:rsidR="00917AEF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рублей) от суммы </w:t>
      </w:r>
      <w:r w:rsidR="00006E99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выделенных </w:t>
      </w: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составля</w:t>
      </w:r>
      <w:r w:rsidR="00E926BE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следующие расходы</w:t>
      </w:r>
      <w:r w:rsid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340A" w:rsidRPr="001A76AE" w:rsidRDefault="007C5656" w:rsidP="00EC0897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FD5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B340A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труда</w:t>
      </w:r>
      <w:r w:rsidR="000A0FD5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3517173,64 рублей</w:t>
      </w:r>
      <w:r w:rsidR="00FB340A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40A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031DA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87,9</w:t>
      </w:r>
      <w:r w:rsidR="008A5AA1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%,  </w:t>
      </w:r>
      <w:r w:rsidR="00FB340A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т. ч. заработная плата, </w:t>
      </w:r>
      <w:r w:rsidR="006D2952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пособие по нетрудоспособности</w:t>
      </w:r>
      <w:r w:rsidR="006D2952" w:rsidRPr="007C5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6D2952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B340A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иные выплаты лицам для выполнения полномочий – </w:t>
      </w:r>
      <w:r w:rsidR="00B4619D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="00194839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9,</w:t>
      </w:r>
      <w:r w:rsidR="00EC2519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B4619D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 (т.е. </w:t>
      </w:r>
      <w:r w:rsidR="0037341A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27</w:t>
      </w:r>
      <w:r w:rsidR="00262EC7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65248,99</w:t>
      </w:r>
      <w:r w:rsidR="00FB340A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руб.) </w:t>
      </w:r>
      <w:r w:rsidR="00FB340A" w:rsidRPr="007C5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 взносы по обязательному</w:t>
      </w:r>
      <w:r w:rsidR="00B4619D" w:rsidRPr="007C5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социальному страхованию</w:t>
      </w:r>
      <w:r w:rsidR="00EC2519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18</w:t>
      </w:r>
      <w:r w:rsidR="008031DA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,8</w:t>
      </w:r>
      <w:r w:rsidR="00B4619D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B340A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(т. е. </w:t>
      </w:r>
      <w:r w:rsidR="00B4619D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751924</w:t>
      </w:r>
      <w:r w:rsidR="00FB340A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B4619D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65</w:t>
      </w:r>
      <w:r w:rsidR="00FB340A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рублей)</w:t>
      </w:r>
      <w:r w:rsidR="00FB340A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  <w:r w:rsidR="00FB340A" w:rsidRPr="001A76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</w:p>
    <w:p w:rsidR="00A14B92" w:rsidRDefault="00C400CD" w:rsidP="00EC089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5928"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619D"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31DA"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40A"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184AC3" w:rsidRPr="00A14B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 е. 2</w:t>
      </w:r>
      <w:r w:rsidR="00AD04E3" w:rsidRPr="00A14B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144169</w:t>
      </w:r>
      <w:r w:rsidR="00917AEF" w:rsidRPr="00A14B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AD04E3" w:rsidRPr="00A14B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47</w:t>
      </w:r>
      <w:r w:rsidR="00FB340A" w:rsidRPr="00A14B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рублей</w:t>
      </w:r>
      <w:r w:rsidR="00194839"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- денежное содержание, пособие по нетрудоспособности </w:t>
      </w:r>
      <w:r w:rsidR="00FB340A"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B340A" w:rsidRPr="00A14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взносы по обязательному социальному страхованию</w:t>
      </w:r>
      <w:r w:rsidR="00FB340A"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 аппарата городской Думы,</w:t>
      </w:r>
    </w:p>
    <w:p w:rsidR="00FB340A" w:rsidRPr="00A14B92" w:rsidRDefault="00FB340A" w:rsidP="00EC089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139E"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Pr="00A14B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т.е. </w:t>
      </w:r>
      <w:r w:rsidR="00917AEF" w:rsidRPr="00A14B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1139551,14</w:t>
      </w:r>
      <w:r w:rsidRPr="00A14B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рублей</w:t>
      </w:r>
      <w:r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>) - денежное вознаграждение</w:t>
      </w:r>
      <w:r w:rsidR="00194839"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839" w:rsidRPr="007C5656">
        <w:t xml:space="preserve"> </w:t>
      </w:r>
      <w:r w:rsidR="00194839"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по нетрудоспособности</w:t>
      </w:r>
      <w:r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4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взносы по обязательному социальному страхованию</w:t>
      </w:r>
      <w:r w:rsidRPr="00A1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городской Думы, </w:t>
      </w:r>
    </w:p>
    <w:p w:rsidR="002A4F44" w:rsidRPr="007C5656" w:rsidRDefault="009F139E" w:rsidP="00EC0897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5,8</w:t>
      </w:r>
      <w:r w:rsidR="00FB340A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FB340A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т.е. </w:t>
      </w:r>
      <w:r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233453,03</w:t>
      </w:r>
      <w:r w:rsidR="00FB340A" w:rsidRPr="007C5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рублей</w:t>
      </w:r>
      <w:r w:rsidR="00FB340A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компенсация за </w:t>
      </w:r>
      <w:r w:rsidR="00250671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депутатских полномочий</w:t>
      </w:r>
      <w:r w:rsidR="00FB340A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A4F44" w:rsidRPr="007C5656" w:rsidRDefault="007C5656" w:rsidP="00EC08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B6AB1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A4F44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расходов на оплату проезда к месту отдыха и обратно –</w:t>
      </w:r>
      <w:r w:rsidR="001E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A4F44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4F44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8031DA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4F44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(т. е. 41355,41 рублей)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4F44" w:rsidRPr="007C5656" w:rsidRDefault="007C5656" w:rsidP="00EC08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B6AB1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</w:t>
      </w:r>
      <w:r w:rsidR="002A4F44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 расходы - 1,2 % (т. е. 49001,80 рублей)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340A" w:rsidRPr="007C5656" w:rsidRDefault="007C5656" w:rsidP="00EC08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6B6AB1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B340A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закупку товаров работ и услуг для обеспечения муниципальных нужд </w:t>
      </w:r>
      <w:r w:rsidR="00FB340A" w:rsidRPr="007C5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(коммунальные услуги, услуги почтовой связи,  услуги связи, </w:t>
      </w:r>
      <w:r w:rsidR="002A4F44" w:rsidRPr="007C5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услуги </w:t>
      </w:r>
      <w:r w:rsidR="00FB340A" w:rsidRPr="007C5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интернет, услуги по договорам ГПХ, канцелярские товары,</w:t>
      </w:r>
      <w:r w:rsidR="002A4F44" w:rsidRPr="007C5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B340A" w:rsidRPr="007C5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расходные материалы к оргтехнике, </w:t>
      </w:r>
      <w:r w:rsidR="002A4F44" w:rsidRPr="007C5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ремонт оргтехники, </w:t>
      </w:r>
      <w:r w:rsidR="00FB340A" w:rsidRPr="007C5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курсы повышения квалификации, медицинские услуги, представительские расходы, уплата налогов, </w:t>
      </w:r>
      <w:r w:rsidR="00FB340A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ГСМ и </w:t>
      </w:r>
      <w:proofErr w:type="spellStart"/>
      <w:r w:rsidR="00FB340A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спецтоплива</w:t>
      </w:r>
      <w:proofErr w:type="spellEnd"/>
      <w:r w:rsidR="002A4F44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услуги ремонта автомобиля</w:t>
      </w:r>
      <w:r w:rsidR="00FB340A" w:rsidRPr="007C5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2A4F44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</w:t>
      </w:r>
      <w:r w:rsidR="008031DA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FB340A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FB340A" w:rsidRPr="007C5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т. е. </w:t>
      </w:r>
      <w:r w:rsidR="002A4F44" w:rsidRPr="007C5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287774,47</w:t>
      </w:r>
      <w:r w:rsidR="00FB340A" w:rsidRPr="007C5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рублей</w:t>
      </w:r>
      <w:r w:rsidR="00FB340A" w:rsidRPr="007C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FB340A" w:rsidRPr="003D0320" w:rsidRDefault="00FB340A" w:rsidP="00EC0897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Заключение</w:t>
      </w:r>
    </w:p>
    <w:p w:rsidR="006A4F98" w:rsidRDefault="00BF28B5" w:rsidP="00EC0897">
      <w:pPr>
        <w:shd w:val="clear" w:color="auto" w:fill="FFFFFF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прошедший период времени </w:t>
      </w:r>
      <w:r w:rsidR="00EA38ED" w:rsidRPr="003D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депутатов городской Думы городского округа Архангельской области седьмого созыва осуществлялась на протяжении почти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EA38ED" w:rsidRPr="003D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начала работы</w:t>
      </w:r>
      <w:r w:rsidR="00EA38ED" w:rsidRPr="003D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созыва депутатов. </w:t>
      </w:r>
      <w:r w:rsidR="00E56FC5" w:rsidRPr="00E5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депутатского корпуса </w:t>
      </w:r>
      <w:r w:rsidR="00E5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новом созыве </w:t>
      </w:r>
      <w:r w:rsidR="00E56FC5" w:rsidRPr="00E5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 более чем наполовину - только </w:t>
      </w:r>
      <w:r w:rsidR="00E56FC5">
        <w:rPr>
          <w:rFonts w:ascii="Times New Roman" w:eastAsia="Times New Roman" w:hAnsi="Times New Roman" w:cs="Times New Roman"/>
          <w:sz w:val="28"/>
          <w:szCs w:val="28"/>
          <w:lang w:eastAsia="ru-RU"/>
        </w:rPr>
        <w:t>8 из 20</w:t>
      </w:r>
      <w:r w:rsidR="00E56FC5" w:rsidRPr="00E5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E56FC5" w:rsidRPr="00E5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заседали в предыдущ</w:t>
      </w:r>
      <w:r w:rsidR="00D0469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созывах</w:t>
      </w:r>
      <w:r w:rsidR="00E56FC5" w:rsidRPr="00E56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п</w:t>
      </w:r>
      <w:r w:rsidR="00FB340A" w:rsidRPr="00E56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одводя итоги </w:t>
      </w:r>
      <w:r w:rsidR="00EA38ED" w:rsidRPr="00E56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="00FB340A" w:rsidRPr="00E56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 </w:t>
      </w:r>
      <w:r w:rsidR="00EB2BA4" w:rsidRPr="00E56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Думы,</w:t>
      </w:r>
      <w:r w:rsidR="00FB340A" w:rsidRPr="00E5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следует отметить, что у</w:t>
      </w:r>
      <w:r w:rsidR="00C7515B" w:rsidRPr="00E56FC5">
        <w:rPr>
          <w:rFonts w:ascii="Times New Roman" w:eastAsia="Calibri" w:hAnsi="Times New Roman" w:cs="Times New Roman"/>
          <w:sz w:val="28"/>
          <w:szCs w:val="28"/>
        </w:rPr>
        <w:t>шедший</w:t>
      </w:r>
      <w:r w:rsidR="00F03380" w:rsidRPr="00E56FC5">
        <w:rPr>
          <w:rFonts w:ascii="Times New Roman" w:eastAsia="Calibri" w:hAnsi="Times New Roman" w:cs="Times New Roman"/>
          <w:sz w:val="28"/>
          <w:szCs w:val="28"/>
        </w:rPr>
        <w:t xml:space="preserve"> 2022 год</w:t>
      </w:r>
      <w:r w:rsidR="00C7515B" w:rsidRPr="00E56F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38ED" w:rsidRPr="00E56FC5">
        <w:rPr>
          <w:rFonts w:ascii="Times New Roman" w:eastAsia="Calibri" w:hAnsi="Times New Roman" w:cs="Times New Roman"/>
          <w:sz w:val="28"/>
          <w:szCs w:val="28"/>
        </w:rPr>
        <w:t>для депута</w:t>
      </w:r>
      <w:r w:rsidR="0032608D" w:rsidRPr="00E56FC5">
        <w:rPr>
          <w:rFonts w:ascii="Times New Roman" w:eastAsia="Calibri" w:hAnsi="Times New Roman" w:cs="Times New Roman"/>
          <w:sz w:val="28"/>
          <w:szCs w:val="28"/>
        </w:rPr>
        <w:t xml:space="preserve">тов нового созыва </w:t>
      </w:r>
      <w:r w:rsidR="00EA38ED" w:rsidRPr="00E56FC5">
        <w:rPr>
          <w:rFonts w:ascii="Times New Roman" w:eastAsia="Calibri" w:hAnsi="Times New Roman" w:cs="Times New Roman"/>
          <w:sz w:val="28"/>
          <w:szCs w:val="28"/>
        </w:rPr>
        <w:t>стал,</w:t>
      </w:r>
      <w:r w:rsidR="0032608D" w:rsidRPr="00E56FC5">
        <w:rPr>
          <w:rFonts w:ascii="Times New Roman" w:eastAsia="Calibri" w:hAnsi="Times New Roman" w:cs="Times New Roman"/>
          <w:sz w:val="28"/>
          <w:szCs w:val="28"/>
        </w:rPr>
        <w:t xml:space="preserve"> прежде </w:t>
      </w:r>
      <w:r w:rsidR="00EA38ED" w:rsidRPr="00E56FC5">
        <w:rPr>
          <w:rFonts w:ascii="Times New Roman" w:eastAsia="Calibri" w:hAnsi="Times New Roman" w:cs="Times New Roman"/>
          <w:sz w:val="28"/>
          <w:szCs w:val="28"/>
        </w:rPr>
        <w:t>всего,</w:t>
      </w:r>
      <w:r w:rsidR="0032608D" w:rsidRPr="00E56FC5">
        <w:rPr>
          <w:rFonts w:ascii="Times New Roman" w:eastAsia="Calibri" w:hAnsi="Times New Roman" w:cs="Times New Roman"/>
          <w:sz w:val="28"/>
          <w:szCs w:val="28"/>
        </w:rPr>
        <w:t xml:space="preserve"> периодом </w:t>
      </w:r>
      <w:r w:rsidR="00FB340A" w:rsidRPr="00E56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8ED" w:rsidRPr="00E56FC5">
        <w:rPr>
          <w:rFonts w:ascii="Times New Roman" w:eastAsia="Calibri" w:hAnsi="Times New Roman" w:cs="Times New Roman"/>
          <w:sz w:val="28"/>
          <w:szCs w:val="28"/>
        </w:rPr>
        <w:t xml:space="preserve">адаптации, изучения и </w:t>
      </w:r>
      <w:r w:rsidR="00FB340A" w:rsidRPr="00E56FC5">
        <w:rPr>
          <w:rFonts w:ascii="Times New Roman" w:eastAsia="Calibri" w:hAnsi="Times New Roman" w:cs="Times New Roman"/>
          <w:sz w:val="28"/>
          <w:szCs w:val="28"/>
        </w:rPr>
        <w:t xml:space="preserve">накопления опыта </w:t>
      </w:r>
      <w:r w:rsidR="00EA38ED" w:rsidRPr="00E56FC5">
        <w:rPr>
          <w:rFonts w:ascii="Times New Roman" w:eastAsia="Calibri" w:hAnsi="Times New Roman" w:cs="Times New Roman"/>
          <w:sz w:val="28"/>
          <w:szCs w:val="28"/>
        </w:rPr>
        <w:t>депутатской деятельности.</w:t>
      </w:r>
      <w:r w:rsidR="00FA5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F98" w:rsidRPr="00E56FC5">
        <w:rPr>
          <w:rFonts w:ascii="Times New Roman" w:eastAsia="Calibri" w:hAnsi="Times New Roman" w:cs="Times New Roman"/>
          <w:sz w:val="28"/>
          <w:szCs w:val="28"/>
        </w:rPr>
        <w:t>С первых дней работы городской Думы  новым созывом взят курс на конструктивное  взаимодействие с главой и администрацией городского округа Архангельской области «Город Коряжма», Правительством Архангельской области,  Архангельским областным Собранием депутатов, общественными организациями, средствами массовой информации и гражданами.</w:t>
      </w:r>
    </w:p>
    <w:p w:rsidR="003716A7" w:rsidRDefault="00D0469B" w:rsidP="00EC089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прошедшего периода</w:t>
      </w:r>
      <w:r w:rsidRPr="00E56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EA38ED" w:rsidRPr="00E56FC5">
        <w:rPr>
          <w:rFonts w:ascii="Times New Roman" w:eastAsia="Calibri" w:hAnsi="Times New Roman" w:cs="Times New Roman"/>
          <w:sz w:val="28"/>
          <w:szCs w:val="28"/>
        </w:rPr>
        <w:t>е</w:t>
      </w:r>
      <w:r w:rsidR="00EA38ED" w:rsidRPr="00E5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путаты городской Думы, реализуя полномочия, возложенные законодательством на представительный орган местного самоуправления, </w:t>
      </w:r>
      <w:r w:rsidR="00EB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 свою деятельность для достижения </w:t>
      </w:r>
      <w:r w:rsidR="00EA38ED" w:rsidRPr="00E56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</w:t>
      </w:r>
      <w:r w:rsidR="00EB2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социальной задачи — повышению</w:t>
      </w:r>
      <w:r w:rsidR="00EA38ED" w:rsidRPr="00E5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комфортности проживания граждан на территории городского округа Архангельской области «Город Коряжма». </w:t>
      </w:r>
      <w:r w:rsidR="00CD63AA" w:rsidRPr="00C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нормотворческая деятельность </w:t>
      </w:r>
      <w:r w:rsidR="00C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</w:t>
      </w:r>
      <w:r w:rsidR="00CD63AA" w:rsidRPr="00C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была направлена на качественную подготовку правовых актов, которые являются гарантом эффективной реализации вопросов местного значения на благо населения городского округа.</w:t>
      </w:r>
      <w:r w:rsidR="00C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 время депутатами приняты решения, которые, прежде </w:t>
      </w:r>
      <w:r w:rsidR="00EB2B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="006A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</w:t>
      </w:r>
      <w:r w:rsidR="0086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A4F98" w:rsidRPr="006A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86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устойчивого развития </w:t>
      </w:r>
      <w:r w:rsidR="006A4F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B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A4F98" w:rsidRPr="006A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6A4F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A4F98" w:rsidRPr="006A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обязательств перед населением</w:t>
      </w:r>
      <w:r w:rsidR="00EB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Коряжмы</w:t>
      </w:r>
      <w:r w:rsidR="00960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6A7" w:rsidRDefault="003716A7" w:rsidP="00EC089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16A7" w:rsidRDefault="003716A7" w:rsidP="00EC089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6A7" w:rsidRDefault="003716A7" w:rsidP="003716A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6A7" w:rsidRDefault="003716A7" w:rsidP="003716A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0A" w:rsidRPr="002F1899" w:rsidRDefault="000B7119" w:rsidP="003716A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7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B340A" w:rsidRPr="002F1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B340A" w:rsidRPr="002F1899" w:rsidRDefault="00FB340A" w:rsidP="00FB34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решению городской Думы</w:t>
      </w:r>
    </w:p>
    <w:p w:rsidR="00FB340A" w:rsidRPr="002F1899" w:rsidRDefault="00FA5FCD" w:rsidP="00FA5FC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FB340A" w:rsidRPr="002F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6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20.09.2023 </w:t>
      </w:r>
      <w:r w:rsidR="00FB340A" w:rsidRPr="002F18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 ____</w:t>
      </w:r>
    </w:p>
    <w:p w:rsidR="002F1899" w:rsidRDefault="002F1899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40A" w:rsidRPr="002F1899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и иные правовые акты</w:t>
      </w:r>
    </w:p>
    <w:p w:rsidR="00FB340A" w:rsidRPr="002F1899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принятые на сессиях городской Думы городского округа </w:t>
      </w:r>
    </w:p>
    <w:p w:rsidR="00FB340A" w:rsidRPr="002F1899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области «Город Коряжма»</w:t>
      </w:r>
      <w:r w:rsidR="00593D7A" w:rsidRPr="002F1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седьмого</w:t>
      </w:r>
      <w:r w:rsidRPr="002F1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FB340A" w:rsidRPr="002F1899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период с 0</w:t>
      </w:r>
      <w:r w:rsidR="00593D7A" w:rsidRPr="002F1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3.10</w:t>
      </w:r>
      <w:r w:rsidRPr="002F1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593D7A" w:rsidRPr="002F1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г. по 31.12.2022</w:t>
      </w:r>
      <w:r w:rsidRPr="002F1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FB340A" w:rsidRPr="002F1899" w:rsidRDefault="00FB340A" w:rsidP="00FB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887"/>
        <w:gridCol w:w="2012"/>
      </w:tblGrid>
      <w:tr w:rsidR="00FB340A" w:rsidRPr="002F1899" w:rsidTr="00713F8E">
        <w:tc>
          <w:tcPr>
            <w:tcW w:w="9355" w:type="dxa"/>
            <w:gridSpan w:val="3"/>
            <w:shd w:val="clear" w:color="auto" w:fill="auto"/>
          </w:tcPr>
          <w:p w:rsidR="00FB340A" w:rsidRPr="002F1899" w:rsidRDefault="00593D7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B340A"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сессия (очередная) городской Думы</w:t>
            </w:r>
          </w:p>
          <w:p w:rsidR="00FB340A" w:rsidRPr="002F1899" w:rsidRDefault="00593D7A" w:rsidP="0059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r w:rsidR="00FB340A"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10.2022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B94A27" w:rsidP="00303D5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избрании секретариата городской Думы городского округа Архангельской области «Город Коряжма» седьмого созыва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B9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1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6B6FB0" w:rsidP="00303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избрании временной комиссии по Регламенту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B9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</w:t>
            </w:r>
            <w:r w:rsidR="00B94A27"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6B6FB0" w:rsidP="00303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избрании счетной комиссии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B9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3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0F6F45" w:rsidP="00303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протокола № 1 заседания счетной комиссии по выборам председателя городской Думы городского округа Архангельской области «Город Коряжма» седьмого созыва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B9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4</w:t>
            </w:r>
          </w:p>
        </w:tc>
      </w:tr>
      <w:tr w:rsidR="000F6F45" w:rsidRPr="002F1899" w:rsidTr="00713F8E">
        <w:tc>
          <w:tcPr>
            <w:tcW w:w="456" w:type="dxa"/>
            <w:shd w:val="clear" w:color="auto" w:fill="auto"/>
          </w:tcPr>
          <w:p w:rsidR="000F6F45" w:rsidRPr="002F1899" w:rsidRDefault="000F6F45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7" w:type="dxa"/>
            <w:shd w:val="clear" w:color="auto" w:fill="auto"/>
          </w:tcPr>
          <w:p w:rsidR="000F6F45" w:rsidRPr="002F1899" w:rsidRDefault="000F6F45" w:rsidP="00303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формы бюллетеня для тайного голосования по выборам председателя городской Думы городского округа Архангельской области «Город Коряжма» седьмого созыва</w:t>
            </w:r>
          </w:p>
        </w:tc>
        <w:tc>
          <w:tcPr>
            <w:tcW w:w="2012" w:type="dxa"/>
            <w:shd w:val="clear" w:color="auto" w:fill="auto"/>
          </w:tcPr>
          <w:p w:rsidR="000F6F45" w:rsidRPr="002F1899" w:rsidRDefault="000F6F45" w:rsidP="00B9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5</w:t>
            </w:r>
          </w:p>
        </w:tc>
      </w:tr>
      <w:tr w:rsidR="000F6F45" w:rsidRPr="002F1899" w:rsidTr="00713F8E">
        <w:tc>
          <w:tcPr>
            <w:tcW w:w="456" w:type="dxa"/>
            <w:shd w:val="clear" w:color="auto" w:fill="auto"/>
          </w:tcPr>
          <w:p w:rsidR="000F6F45" w:rsidRPr="002F1899" w:rsidRDefault="000F6F45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7" w:type="dxa"/>
            <w:shd w:val="clear" w:color="auto" w:fill="auto"/>
          </w:tcPr>
          <w:p w:rsidR="000F6F45" w:rsidRPr="002F1899" w:rsidRDefault="000F6F45" w:rsidP="00303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протокола № 3 заседания счетной комиссии по выборам председателя городской Думы городского округа Архангельской области «Город Коряжма» седьмого созыва</w:t>
            </w:r>
          </w:p>
        </w:tc>
        <w:tc>
          <w:tcPr>
            <w:tcW w:w="2012" w:type="dxa"/>
            <w:shd w:val="clear" w:color="auto" w:fill="auto"/>
          </w:tcPr>
          <w:p w:rsidR="000F6F45" w:rsidRPr="002F1899" w:rsidRDefault="000F6F45" w:rsidP="00B9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6</w:t>
            </w:r>
          </w:p>
        </w:tc>
      </w:tr>
      <w:tr w:rsidR="000F6F45" w:rsidRPr="002F1899" w:rsidTr="00713F8E">
        <w:tc>
          <w:tcPr>
            <w:tcW w:w="456" w:type="dxa"/>
            <w:shd w:val="clear" w:color="auto" w:fill="auto"/>
          </w:tcPr>
          <w:p w:rsidR="000F6F45" w:rsidRPr="002F1899" w:rsidRDefault="00303D5E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7" w:type="dxa"/>
            <w:shd w:val="clear" w:color="auto" w:fill="auto"/>
          </w:tcPr>
          <w:p w:rsidR="000F6F45" w:rsidRPr="002F1899" w:rsidRDefault="009A573E" w:rsidP="00303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избрании председателя городской Думы городского округа Архангельской области «Город Коряжма» седьмого созыва</w:t>
            </w:r>
          </w:p>
        </w:tc>
        <w:tc>
          <w:tcPr>
            <w:tcW w:w="2012" w:type="dxa"/>
            <w:shd w:val="clear" w:color="auto" w:fill="auto"/>
          </w:tcPr>
          <w:p w:rsidR="000F6F45" w:rsidRPr="002F1899" w:rsidRDefault="009A573E" w:rsidP="00B9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7</w:t>
            </w:r>
          </w:p>
        </w:tc>
      </w:tr>
      <w:tr w:rsidR="000F6F45" w:rsidRPr="002F1899" w:rsidTr="00713F8E">
        <w:tc>
          <w:tcPr>
            <w:tcW w:w="456" w:type="dxa"/>
            <w:shd w:val="clear" w:color="auto" w:fill="auto"/>
          </w:tcPr>
          <w:p w:rsidR="000F6F45" w:rsidRPr="002F1899" w:rsidRDefault="00303D5E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7" w:type="dxa"/>
            <w:shd w:val="clear" w:color="auto" w:fill="auto"/>
          </w:tcPr>
          <w:p w:rsidR="000F6F45" w:rsidRPr="002F1899" w:rsidRDefault="00303D5E" w:rsidP="00303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составов постоянных комиссий городской Думы городского округа Архангельской области «Город Коряжма» седьмого созыва</w:t>
            </w:r>
          </w:p>
        </w:tc>
        <w:tc>
          <w:tcPr>
            <w:tcW w:w="2012" w:type="dxa"/>
            <w:shd w:val="clear" w:color="auto" w:fill="auto"/>
          </w:tcPr>
          <w:p w:rsidR="000F6F45" w:rsidRPr="002F1899" w:rsidRDefault="00303D5E" w:rsidP="00B9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8</w:t>
            </w:r>
          </w:p>
        </w:tc>
      </w:tr>
      <w:tr w:rsidR="00303D5E" w:rsidRPr="002F1899" w:rsidTr="00713F8E">
        <w:tc>
          <w:tcPr>
            <w:tcW w:w="456" w:type="dxa"/>
            <w:shd w:val="clear" w:color="auto" w:fill="auto"/>
          </w:tcPr>
          <w:p w:rsidR="00303D5E" w:rsidRPr="002F1899" w:rsidRDefault="00303D5E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7" w:type="dxa"/>
            <w:shd w:val="clear" w:color="auto" w:fill="auto"/>
          </w:tcPr>
          <w:p w:rsidR="00303D5E" w:rsidRPr="002F1899" w:rsidRDefault="00303D5E" w:rsidP="00303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избрании председателей постоянных комиссий городской Думы городского округа Архангельской области «Город Коряжма» седьмого созыва</w:t>
            </w:r>
          </w:p>
        </w:tc>
        <w:tc>
          <w:tcPr>
            <w:tcW w:w="2012" w:type="dxa"/>
            <w:shd w:val="clear" w:color="auto" w:fill="auto"/>
          </w:tcPr>
          <w:p w:rsidR="00303D5E" w:rsidRPr="002F1899" w:rsidRDefault="00303D5E" w:rsidP="00B9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9</w:t>
            </w:r>
          </w:p>
        </w:tc>
      </w:tr>
      <w:tr w:rsidR="00FB340A" w:rsidRPr="002F1899" w:rsidTr="00713F8E">
        <w:trPr>
          <w:trHeight w:val="617"/>
        </w:trPr>
        <w:tc>
          <w:tcPr>
            <w:tcW w:w="9355" w:type="dxa"/>
            <w:gridSpan w:val="3"/>
            <w:shd w:val="clear" w:color="auto" w:fill="auto"/>
          </w:tcPr>
          <w:p w:rsidR="00FB340A" w:rsidRPr="002F1899" w:rsidRDefault="00B94A27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B340A"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сессия (</w:t>
            </w:r>
            <w:r w:rsidR="00F7247A"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</w:t>
            </w:r>
            <w:r w:rsidR="00FB340A"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очередная) городской Думы </w:t>
            </w:r>
          </w:p>
          <w:p w:rsidR="00FB340A" w:rsidRPr="002F1899" w:rsidRDefault="00B730DF" w:rsidP="00B7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FB340A"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10.2022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713F8E" w:rsidP="00713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16.12.2021 № 318 «О бюджете городского округа Архангельской  области «Город Коряжма» на 2022 год и на плановый период 2023 и 2024 годов»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713F8E" w:rsidP="0071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10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0257BF" w:rsidP="00FB3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18.02.2021 № 256 «Об установлении денежного вознаграждения выборных лиц местного самоуправления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71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</w:t>
            </w:r>
            <w:r w:rsidR="00713F8E"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0257BF" w:rsidP="0002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городской Думы от 16.12.2021 № 322 «Об установлении ежемесячного денежного вознаграждения председателю контрольно-счетной палаты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71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713F8E"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B340A" w:rsidRPr="002F1899" w:rsidTr="00713F8E">
        <w:trPr>
          <w:trHeight w:val="736"/>
        </w:trPr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0257BF" w:rsidP="00FB3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работы и нормотворческой деятельности городской Думы городского округа Архангельской области «Город Коряжма» седьмого созыва на 2022 год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71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713F8E"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B340A" w:rsidRPr="002F1899" w:rsidTr="00713F8E">
        <w:trPr>
          <w:trHeight w:val="736"/>
        </w:trPr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0257BF" w:rsidP="0002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изменений в Устав редакции средства массовой информации газеты «Коряжемский муниципальный вестник»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02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0257BF"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B340A" w:rsidRPr="002F1899" w:rsidTr="00713F8E">
        <w:tc>
          <w:tcPr>
            <w:tcW w:w="9355" w:type="dxa"/>
            <w:gridSpan w:val="3"/>
            <w:shd w:val="clear" w:color="auto" w:fill="auto"/>
          </w:tcPr>
          <w:p w:rsidR="00FB340A" w:rsidRPr="002F1899" w:rsidRDefault="000257BF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FB340A"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сессия (очередная) городской Думы </w:t>
            </w:r>
          </w:p>
          <w:p w:rsidR="00FB340A" w:rsidRPr="002F1899" w:rsidRDefault="000257BF" w:rsidP="0002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="00FB340A"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11.2022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DA7AF1" w:rsidP="0077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16.12.2021 № 318 «О бюджете городского округа Архангельской  области «Город Коряжма» на 2022 год и на плановый период 2023 и 2024 годов»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D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DA7AF1"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316AB2" w:rsidP="00316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денежном содержании и порядке </w:t>
            </w:r>
            <w:proofErr w:type="gramStart"/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фондов оплаты труда муниципальных служащих городского округа Архангельской</w:t>
            </w:r>
            <w:proofErr w:type="gramEnd"/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31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316AB2"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031C22" w:rsidP="0003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 решение городской Думы от 19.09.2012 № 383 «О новой редакции Правил проведения земляных работ на территории муниципального образования «Город Коряжма»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03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031C22"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4369E5" w:rsidP="00BF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прогнозном плане приватизации муниципального имущества муниципального образования «Город Коряжма» на 2023 год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43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4369E5"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BF6B7C" w:rsidP="00B5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30.03.2022 № 350 «Об утверждении перечня должностных лиц администрации городского округа  Архангельской области «Город Коряжма»,  уполномоченных составлять протоколы об административных правонарушениях, совершенных несовершеннолетними, в случаях предусмотренных областным законом от 03.06.2003 г. № 172-22-ОЗ  «Об административных правонарушениях»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BF6B7C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19</w:t>
            </w:r>
          </w:p>
        </w:tc>
      </w:tr>
      <w:tr w:rsidR="00BF6B7C" w:rsidRPr="002F1899" w:rsidTr="00713F8E">
        <w:tc>
          <w:tcPr>
            <w:tcW w:w="456" w:type="dxa"/>
            <w:shd w:val="clear" w:color="auto" w:fill="auto"/>
          </w:tcPr>
          <w:p w:rsidR="00BF6B7C" w:rsidRPr="002F1899" w:rsidRDefault="00BF6B7C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7" w:type="dxa"/>
            <w:shd w:val="clear" w:color="auto" w:fill="auto"/>
          </w:tcPr>
          <w:p w:rsidR="00685B7F" w:rsidRDefault="00BF6B7C" w:rsidP="0018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кандидатуре в состав Палаты молодых депутатов при Архангельском областном Собрании депутатов</w:t>
            </w:r>
          </w:p>
          <w:p w:rsidR="0018550B" w:rsidRPr="002F1899" w:rsidRDefault="0018550B" w:rsidP="0018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shd w:val="clear" w:color="auto" w:fill="auto"/>
          </w:tcPr>
          <w:p w:rsidR="00BF6B7C" w:rsidRPr="002F1899" w:rsidRDefault="00BF6B7C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20</w:t>
            </w:r>
          </w:p>
        </w:tc>
      </w:tr>
      <w:tr w:rsidR="00FB340A" w:rsidRPr="002F1899" w:rsidTr="00713F8E">
        <w:tc>
          <w:tcPr>
            <w:tcW w:w="9355" w:type="dxa"/>
            <w:gridSpan w:val="3"/>
            <w:shd w:val="clear" w:color="auto" w:fill="auto"/>
          </w:tcPr>
          <w:p w:rsidR="00FB340A" w:rsidRPr="002F1899" w:rsidRDefault="00BF6B7C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  <w:r w:rsidR="00FB340A"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сессия (очередная) городской Думы </w:t>
            </w:r>
          </w:p>
          <w:p w:rsidR="00FB340A" w:rsidRPr="002F1899" w:rsidRDefault="00BF6B7C" w:rsidP="00BF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FB340A"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12.2022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FA2D06" w:rsidP="00FA2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городского округа Архангельской области «Город Коряжма»  на 2023 год и на плановый период 2024 и 2025 годов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FA2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№ </w:t>
            </w:r>
            <w:r w:rsidR="00FA2D06"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FA2D06" w:rsidP="00FB34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составе общественной комиссии по предварительному рассмотрению ходатайств об увековечении памяти граждан – жителей г. Коряжмы и о присвоении звания «Почетный гражданин города Коряжмы»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22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8D3D5B" w:rsidP="00FB34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составе общественной комиссии по городской топонимике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8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23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8D3D5B" w:rsidP="00FB34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комиссии городской Думы по рассмотрению обращений о досрочном прекращении полномочий лиц, замещающих муниципальные должности в городском округе Архангельской области «Город Коряжма», и применения иных мер ответственности в случае  несоблюдения ограничений, запретов, неисполнения обязанностей, которые  установлены в целях противодействия коррупции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8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24</w:t>
            </w:r>
          </w:p>
        </w:tc>
      </w:tr>
      <w:tr w:rsidR="00FB340A" w:rsidRPr="002F1899" w:rsidTr="00713F8E">
        <w:tc>
          <w:tcPr>
            <w:tcW w:w="9355" w:type="dxa"/>
            <w:gridSpan w:val="3"/>
            <w:shd w:val="clear" w:color="auto" w:fill="auto"/>
          </w:tcPr>
          <w:p w:rsidR="00FB340A" w:rsidRPr="002F1899" w:rsidRDefault="00D30B1B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FB340A"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сессия (очередная) городской Думы</w:t>
            </w:r>
          </w:p>
          <w:p w:rsidR="00FB340A" w:rsidRPr="002F1899" w:rsidRDefault="00FB340A" w:rsidP="00D3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30B1B"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D30B1B"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D30B1B" w:rsidRPr="002F1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D30B1B" w:rsidP="00D3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16.12.2021 № 318 «О бюджете городского округа Архангельской  области «Город Коряжма» на 2022 год и на плановый период 2023 и 2024 годов»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D30B1B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25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D30B1B" w:rsidP="00D3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нежилых помещений в безвозмездное пользование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D3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</w:t>
            </w:r>
            <w:r w:rsidR="00D30B1B"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D30B1B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Положение об условиях и гарантиях осуществления полномочий лиц, замещающих отдельные муниципальные должности городского округа Архангельской области «Город Коряжма»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FB340A" w:rsidP="00D3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2</w:t>
            </w:r>
            <w:r w:rsidR="00D30B1B"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D30B1B" w:rsidP="00D3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пунктов 1, 2 решения городской Думы от 25.12.2008 № 564 «О структуре и штатном расписании аппарата городской Думы муниципального образования «Город Коряжма»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D30B1B" w:rsidP="00D3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28</w:t>
            </w:r>
          </w:p>
        </w:tc>
      </w:tr>
      <w:tr w:rsidR="00FB340A" w:rsidRPr="002F1899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D30B1B" w:rsidP="00D3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работы и нормотворческой деятельности городской Думы городского округа Архангельской области «Город Коряжма» седьмого созыва на 2023 год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D30B1B" w:rsidP="00D3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29</w:t>
            </w:r>
          </w:p>
        </w:tc>
      </w:tr>
      <w:tr w:rsidR="00FB340A" w:rsidRPr="00C7515B" w:rsidTr="00713F8E">
        <w:tc>
          <w:tcPr>
            <w:tcW w:w="456" w:type="dxa"/>
            <w:shd w:val="clear" w:color="auto" w:fill="auto"/>
          </w:tcPr>
          <w:p w:rsidR="00FB340A" w:rsidRPr="002F1899" w:rsidRDefault="00FB340A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7" w:type="dxa"/>
            <w:shd w:val="clear" w:color="auto" w:fill="auto"/>
          </w:tcPr>
          <w:p w:rsidR="00FB340A" w:rsidRPr="002F1899" w:rsidRDefault="00D30B1B" w:rsidP="00D30B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Почетной грамотой городской Думы </w:t>
            </w:r>
            <w:proofErr w:type="spellStart"/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Вьюхина</w:t>
            </w:r>
            <w:proofErr w:type="spellEnd"/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2012" w:type="dxa"/>
            <w:shd w:val="clear" w:color="auto" w:fill="auto"/>
          </w:tcPr>
          <w:p w:rsidR="00FB340A" w:rsidRPr="002F1899" w:rsidRDefault="00D30B1B" w:rsidP="00FB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30</w:t>
            </w:r>
          </w:p>
        </w:tc>
      </w:tr>
    </w:tbl>
    <w:p w:rsidR="00D624B4" w:rsidRDefault="00D624B4"/>
    <w:sectPr w:rsidR="00D624B4" w:rsidSect="00A14B92">
      <w:footerReference w:type="default" r:id="rId11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0D" w:rsidRDefault="00296A0D" w:rsidP="00E61E6A">
      <w:pPr>
        <w:spacing w:after="0" w:line="240" w:lineRule="auto"/>
      </w:pPr>
      <w:r>
        <w:separator/>
      </w:r>
    </w:p>
  </w:endnote>
  <w:endnote w:type="continuationSeparator" w:id="0">
    <w:p w:rsidR="00296A0D" w:rsidRDefault="00296A0D" w:rsidP="00E6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466874"/>
      <w:docPartObj>
        <w:docPartGallery w:val="Page Numbers (Bottom of Page)"/>
        <w:docPartUnique/>
      </w:docPartObj>
    </w:sdtPr>
    <w:sdtContent>
      <w:p w:rsidR="00A14B92" w:rsidRDefault="00A14B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4E5">
          <w:rPr>
            <w:noProof/>
          </w:rPr>
          <w:t>2</w:t>
        </w:r>
        <w:r>
          <w:fldChar w:fldCharType="end"/>
        </w:r>
      </w:p>
    </w:sdtContent>
  </w:sdt>
  <w:p w:rsidR="00A14B92" w:rsidRDefault="00A14B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0D" w:rsidRDefault="00296A0D" w:rsidP="00E61E6A">
      <w:pPr>
        <w:spacing w:after="0" w:line="240" w:lineRule="auto"/>
      </w:pPr>
      <w:r>
        <w:separator/>
      </w:r>
    </w:p>
  </w:footnote>
  <w:footnote w:type="continuationSeparator" w:id="0">
    <w:p w:rsidR="00296A0D" w:rsidRDefault="00296A0D" w:rsidP="00E61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599"/>
    <w:multiLevelType w:val="hybridMultilevel"/>
    <w:tmpl w:val="88C2D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70A2E"/>
    <w:multiLevelType w:val="hybridMultilevel"/>
    <w:tmpl w:val="5C0009BC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108B49AE"/>
    <w:multiLevelType w:val="hybridMultilevel"/>
    <w:tmpl w:val="A2F4024A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F4B4C"/>
    <w:multiLevelType w:val="hybridMultilevel"/>
    <w:tmpl w:val="E4B2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0728A"/>
    <w:multiLevelType w:val="hybridMultilevel"/>
    <w:tmpl w:val="C9624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F43DD"/>
    <w:multiLevelType w:val="hybridMultilevel"/>
    <w:tmpl w:val="748200CA"/>
    <w:lvl w:ilvl="0" w:tplc="61C66F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86C82"/>
    <w:multiLevelType w:val="hybridMultilevel"/>
    <w:tmpl w:val="EA7C5204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147A3"/>
    <w:multiLevelType w:val="hybridMultilevel"/>
    <w:tmpl w:val="0E22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F56C5"/>
    <w:multiLevelType w:val="hybridMultilevel"/>
    <w:tmpl w:val="F6048F38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A1062"/>
    <w:multiLevelType w:val="hybridMultilevel"/>
    <w:tmpl w:val="83D6379C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C227C"/>
    <w:multiLevelType w:val="hybridMultilevel"/>
    <w:tmpl w:val="2FD0A474"/>
    <w:lvl w:ilvl="0" w:tplc="0CE06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13D9A"/>
    <w:multiLevelType w:val="hybridMultilevel"/>
    <w:tmpl w:val="168A0F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26BB9"/>
    <w:multiLevelType w:val="hybridMultilevel"/>
    <w:tmpl w:val="B6A8C594"/>
    <w:lvl w:ilvl="0" w:tplc="61C66F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424EB"/>
    <w:multiLevelType w:val="hybridMultilevel"/>
    <w:tmpl w:val="22E4096C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C6F49"/>
    <w:multiLevelType w:val="hybridMultilevel"/>
    <w:tmpl w:val="1486B792"/>
    <w:lvl w:ilvl="0" w:tplc="0CE06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3477B"/>
    <w:multiLevelType w:val="hybridMultilevel"/>
    <w:tmpl w:val="10D2B388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0379F"/>
    <w:multiLevelType w:val="hybridMultilevel"/>
    <w:tmpl w:val="24DA3CE2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E3683"/>
    <w:multiLevelType w:val="hybridMultilevel"/>
    <w:tmpl w:val="D6DC5742"/>
    <w:lvl w:ilvl="0" w:tplc="61C66F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1C01705"/>
    <w:multiLevelType w:val="hybridMultilevel"/>
    <w:tmpl w:val="85C67640"/>
    <w:lvl w:ilvl="0" w:tplc="D832B2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7C923E7"/>
    <w:multiLevelType w:val="hybridMultilevel"/>
    <w:tmpl w:val="117ACF46"/>
    <w:lvl w:ilvl="0" w:tplc="0CE06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15049"/>
    <w:multiLevelType w:val="hybridMultilevel"/>
    <w:tmpl w:val="9CE6D1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3E58CF"/>
    <w:multiLevelType w:val="hybridMultilevel"/>
    <w:tmpl w:val="9588FDAA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74353"/>
    <w:multiLevelType w:val="hybridMultilevel"/>
    <w:tmpl w:val="13480D88"/>
    <w:lvl w:ilvl="0" w:tplc="D832B2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46691D"/>
    <w:multiLevelType w:val="hybridMultilevel"/>
    <w:tmpl w:val="7ECCCD90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239A1"/>
    <w:multiLevelType w:val="hybridMultilevel"/>
    <w:tmpl w:val="4EE04D94"/>
    <w:lvl w:ilvl="0" w:tplc="61C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A324A"/>
    <w:multiLevelType w:val="hybridMultilevel"/>
    <w:tmpl w:val="EA9CFD50"/>
    <w:lvl w:ilvl="0" w:tplc="B08672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E8E2E64"/>
    <w:multiLevelType w:val="hybridMultilevel"/>
    <w:tmpl w:val="D74C2842"/>
    <w:lvl w:ilvl="0" w:tplc="D832B2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F7432BC"/>
    <w:multiLevelType w:val="hybridMultilevel"/>
    <w:tmpl w:val="0F5A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B4324"/>
    <w:multiLevelType w:val="hybridMultilevel"/>
    <w:tmpl w:val="1D546596"/>
    <w:lvl w:ilvl="0" w:tplc="61C66F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62423DC5"/>
    <w:multiLevelType w:val="hybridMultilevel"/>
    <w:tmpl w:val="E632C194"/>
    <w:lvl w:ilvl="0" w:tplc="61C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E73FA7"/>
    <w:multiLevelType w:val="hybridMultilevel"/>
    <w:tmpl w:val="6CB255AC"/>
    <w:lvl w:ilvl="0" w:tplc="0CE06226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B0362"/>
    <w:multiLevelType w:val="hybridMultilevel"/>
    <w:tmpl w:val="E648041C"/>
    <w:lvl w:ilvl="0" w:tplc="61C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F1F73"/>
    <w:multiLevelType w:val="hybridMultilevel"/>
    <w:tmpl w:val="915E37E4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391FF0"/>
    <w:multiLevelType w:val="hybridMultilevel"/>
    <w:tmpl w:val="F49810F4"/>
    <w:lvl w:ilvl="0" w:tplc="0CE06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60AD5"/>
    <w:multiLevelType w:val="hybridMultilevel"/>
    <w:tmpl w:val="6F660566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66E01"/>
    <w:multiLevelType w:val="hybridMultilevel"/>
    <w:tmpl w:val="D364579C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5"/>
  </w:num>
  <w:num w:numId="4">
    <w:abstractNumId w:val="17"/>
  </w:num>
  <w:num w:numId="5">
    <w:abstractNumId w:val="5"/>
  </w:num>
  <w:num w:numId="6">
    <w:abstractNumId w:val="24"/>
  </w:num>
  <w:num w:numId="7">
    <w:abstractNumId w:val="28"/>
  </w:num>
  <w:num w:numId="8">
    <w:abstractNumId w:val="12"/>
  </w:num>
  <w:num w:numId="9">
    <w:abstractNumId w:val="7"/>
  </w:num>
  <w:num w:numId="10">
    <w:abstractNumId w:val="29"/>
  </w:num>
  <w:num w:numId="11">
    <w:abstractNumId w:val="31"/>
  </w:num>
  <w:num w:numId="12">
    <w:abstractNumId w:val="9"/>
  </w:num>
  <w:num w:numId="13">
    <w:abstractNumId w:val="34"/>
  </w:num>
  <w:num w:numId="14">
    <w:abstractNumId w:val="15"/>
  </w:num>
  <w:num w:numId="15">
    <w:abstractNumId w:val="13"/>
  </w:num>
  <w:num w:numId="16">
    <w:abstractNumId w:val="11"/>
  </w:num>
  <w:num w:numId="17">
    <w:abstractNumId w:val="2"/>
  </w:num>
  <w:num w:numId="18">
    <w:abstractNumId w:val="6"/>
  </w:num>
  <w:num w:numId="19">
    <w:abstractNumId w:val="1"/>
  </w:num>
  <w:num w:numId="20">
    <w:abstractNumId w:val="30"/>
  </w:num>
  <w:num w:numId="21">
    <w:abstractNumId w:val="23"/>
  </w:num>
  <w:num w:numId="22">
    <w:abstractNumId w:val="19"/>
  </w:num>
  <w:num w:numId="23">
    <w:abstractNumId w:val="14"/>
  </w:num>
  <w:num w:numId="24">
    <w:abstractNumId w:val="33"/>
  </w:num>
  <w:num w:numId="25">
    <w:abstractNumId w:val="16"/>
  </w:num>
  <w:num w:numId="26">
    <w:abstractNumId w:val="8"/>
  </w:num>
  <w:num w:numId="27">
    <w:abstractNumId w:val="32"/>
  </w:num>
  <w:num w:numId="28">
    <w:abstractNumId w:val="21"/>
  </w:num>
  <w:num w:numId="29">
    <w:abstractNumId w:val="35"/>
  </w:num>
  <w:num w:numId="30">
    <w:abstractNumId w:val="10"/>
  </w:num>
  <w:num w:numId="31">
    <w:abstractNumId w:val="27"/>
  </w:num>
  <w:num w:numId="32">
    <w:abstractNumId w:val="18"/>
  </w:num>
  <w:num w:numId="33">
    <w:abstractNumId w:val="0"/>
  </w:num>
  <w:num w:numId="34">
    <w:abstractNumId w:val="26"/>
  </w:num>
  <w:num w:numId="35">
    <w:abstractNumId w:val="22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34"/>
    <w:rsid w:val="00000126"/>
    <w:rsid w:val="00006E99"/>
    <w:rsid w:val="00007CF8"/>
    <w:rsid w:val="00010119"/>
    <w:rsid w:val="00010D78"/>
    <w:rsid w:val="00011D55"/>
    <w:rsid w:val="00012119"/>
    <w:rsid w:val="00017E8A"/>
    <w:rsid w:val="000234EA"/>
    <w:rsid w:val="00023BA9"/>
    <w:rsid w:val="000251E3"/>
    <w:rsid w:val="000257BF"/>
    <w:rsid w:val="00031C22"/>
    <w:rsid w:val="00050979"/>
    <w:rsid w:val="00050A8C"/>
    <w:rsid w:val="0005155B"/>
    <w:rsid w:val="00051CC1"/>
    <w:rsid w:val="00053291"/>
    <w:rsid w:val="00056D28"/>
    <w:rsid w:val="00064C3A"/>
    <w:rsid w:val="00072AA2"/>
    <w:rsid w:val="00076ACB"/>
    <w:rsid w:val="0008470A"/>
    <w:rsid w:val="00090C42"/>
    <w:rsid w:val="0009467E"/>
    <w:rsid w:val="00097799"/>
    <w:rsid w:val="000A0FD5"/>
    <w:rsid w:val="000A78D3"/>
    <w:rsid w:val="000B1E17"/>
    <w:rsid w:val="000B2785"/>
    <w:rsid w:val="000B51BD"/>
    <w:rsid w:val="000B7119"/>
    <w:rsid w:val="000C2D91"/>
    <w:rsid w:val="000C2EA4"/>
    <w:rsid w:val="000D1A66"/>
    <w:rsid w:val="000D2CE7"/>
    <w:rsid w:val="000D317D"/>
    <w:rsid w:val="000D56D3"/>
    <w:rsid w:val="000E15BE"/>
    <w:rsid w:val="000E3102"/>
    <w:rsid w:val="000E5D88"/>
    <w:rsid w:val="000E71E1"/>
    <w:rsid w:val="000F1B2C"/>
    <w:rsid w:val="000F2444"/>
    <w:rsid w:val="000F6F45"/>
    <w:rsid w:val="000F7B6C"/>
    <w:rsid w:val="00104F52"/>
    <w:rsid w:val="001124E2"/>
    <w:rsid w:val="0012092B"/>
    <w:rsid w:val="0012102A"/>
    <w:rsid w:val="00122E96"/>
    <w:rsid w:val="00126938"/>
    <w:rsid w:val="00131E03"/>
    <w:rsid w:val="00136CAB"/>
    <w:rsid w:val="001404BF"/>
    <w:rsid w:val="00140537"/>
    <w:rsid w:val="0014597E"/>
    <w:rsid w:val="00154734"/>
    <w:rsid w:val="00154F52"/>
    <w:rsid w:val="0015596D"/>
    <w:rsid w:val="00172C8D"/>
    <w:rsid w:val="00183667"/>
    <w:rsid w:val="00184AC3"/>
    <w:rsid w:val="0018550B"/>
    <w:rsid w:val="00191539"/>
    <w:rsid w:val="00192F7C"/>
    <w:rsid w:val="0019468F"/>
    <w:rsid w:val="00194839"/>
    <w:rsid w:val="00194958"/>
    <w:rsid w:val="001A0C5A"/>
    <w:rsid w:val="001A0DDD"/>
    <w:rsid w:val="001A1E16"/>
    <w:rsid w:val="001A3492"/>
    <w:rsid w:val="001A57EA"/>
    <w:rsid w:val="001A70CA"/>
    <w:rsid w:val="001A76AE"/>
    <w:rsid w:val="001A78B5"/>
    <w:rsid w:val="001B264B"/>
    <w:rsid w:val="001B26A7"/>
    <w:rsid w:val="001B6F6E"/>
    <w:rsid w:val="001C0488"/>
    <w:rsid w:val="001C0932"/>
    <w:rsid w:val="001C17C7"/>
    <w:rsid w:val="001C3044"/>
    <w:rsid w:val="001C5BB9"/>
    <w:rsid w:val="001C617F"/>
    <w:rsid w:val="001C64E0"/>
    <w:rsid w:val="001D440C"/>
    <w:rsid w:val="001D48E8"/>
    <w:rsid w:val="001E074A"/>
    <w:rsid w:val="001E083C"/>
    <w:rsid w:val="001E1E05"/>
    <w:rsid w:val="001E467A"/>
    <w:rsid w:val="001E51FB"/>
    <w:rsid w:val="002015BF"/>
    <w:rsid w:val="00201674"/>
    <w:rsid w:val="00202683"/>
    <w:rsid w:val="00203D55"/>
    <w:rsid w:val="00204592"/>
    <w:rsid w:val="00205C75"/>
    <w:rsid w:val="00206462"/>
    <w:rsid w:val="002079FA"/>
    <w:rsid w:val="00211AD3"/>
    <w:rsid w:val="0021300C"/>
    <w:rsid w:val="00213595"/>
    <w:rsid w:val="00213C16"/>
    <w:rsid w:val="00214803"/>
    <w:rsid w:val="002272F1"/>
    <w:rsid w:val="00232CAA"/>
    <w:rsid w:val="00237168"/>
    <w:rsid w:val="00237637"/>
    <w:rsid w:val="0024051E"/>
    <w:rsid w:val="002458BD"/>
    <w:rsid w:val="00250671"/>
    <w:rsid w:val="00250897"/>
    <w:rsid w:val="0025440C"/>
    <w:rsid w:val="00255668"/>
    <w:rsid w:val="00255CDF"/>
    <w:rsid w:val="00257F13"/>
    <w:rsid w:val="002628A8"/>
    <w:rsid w:val="00262A3F"/>
    <w:rsid w:val="00262EC7"/>
    <w:rsid w:val="00265758"/>
    <w:rsid w:val="00266612"/>
    <w:rsid w:val="00271D51"/>
    <w:rsid w:val="00273638"/>
    <w:rsid w:val="00273C90"/>
    <w:rsid w:val="002747EA"/>
    <w:rsid w:val="0027688C"/>
    <w:rsid w:val="00276ED4"/>
    <w:rsid w:val="002836D5"/>
    <w:rsid w:val="00284033"/>
    <w:rsid w:val="00292703"/>
    <w:rsid w:val="00296A0D"/>
    <w:rsid w:val="002A4F44"/>
    <w:rsid w:val="002A61D3"/>
    <w:rsid w:val="002A7B15"/>
    <w:rsid w:val="002B062E"/>
    <w:rsid w:val="002B0C11"/>
    <w:rsid w:val="002C092F"/>
    <w:rsid w:val="002C5AC0"/>
    <w:rsid w:val="002C784C"/>
    <w:rsid w:val="002D162B"/>
    <w:rsid w:val="002D2CD4"/>
    <w:rsid w:val="002D73A8"/>
    <w:rsid w:val="002D776D"/>
    <w:rsid w:val="002D7F80"/>
    <w:rsid w:val="002E1031"/>
    <w:rsid w:val="002F1899"/>
    <w:rsid w:val="00301007"/>
    <w:rsid w:val="00303D5E"/>
    <w:rsid w:val="00307410"/>
    <w:rsid w:val="00311952"/>
    <w:rsid w:val="00311E74"/>
    <w:rsid w:val="00312C36"/>
    <w:rsid w:val="00315AA5"/>
    <w:rsid w:val="00316556"/>
    <w:rsid w:val="00316AB2"/>
    <w:rsid w:val="00322DC0"/>
    <w:rsid w:val="0032608D"/>
    <w:rsid w:val="00326B7A"/>
    <w:rsid w:val="00333C88"/>
    <w:rsid w:val="003409D7"/>
    <w:rsid w:val="003446C6"/>
    <w:rsid w:val="00357A17"/>
    <w:rsid w:val="00361543"/>
    <w:rsid w:val="00363783"/>
    <w:rsid w:val="00364129"/>
    <w:rsid w:val="003653C3"/>
    <w:rsid w:val="003716A7"/>
    <w:rsid w:val="003717E0"/>
    <w:rsid w:val="00372449"/>
    <w:rsid w:val="0037248D"/>
    <w:rsid w:val="0037341A"/>
    <w:rsid w:val="00373A8F"/>
    <w:rsid w:val="00384B25"/>
    <w:rsid w:val="00384BA4"/>
    <w:rsid w:val="00385EFE"/>
    <w:rsid w:val="00394244"/>
    <w:rsid w:val="003A093D"/>
    <w:rsid w:val="003A3103"/>
    <w:rsid w:val="003A7D0F"/>
    <w:rsid w:val="003C66D4"/>
    <w:rsid w:val="003C6B65"/>
    <w:rsid w:val="003D0320"/>
    <w:rsid w:val="003D0EC6"/>
    <w:rsid w:val="003D1043"/>
    <w:rsid w:val="003D10E5"/>
    <w:rsid w:val="003E7D06"/>
    <w:rsid w:val="003F4904"/>
    <w:rsid w:val="003F4D00"/>
    <w:rsid w:val="004014A6"/>
    <w:rsid w:val="00401F70"/>
    <w:rsid w:val="0040301E"/>
    <w:rsid w:val="0040585D"/>
    <w:rsid w:val="0041338E"/>
    <w:rsid w:val="004168DB"/>
    <w:rsid w:val="0042311F"/>
    <w:rsid w:val="00425C3E"/>
    <w:rsid w:val="00427188"/>
    <w:rsid w:val="00431832"/>
    <w:rsid w:val="00431BE6"/>
    <w:rsid w:val="004369E5"/>
    <w:rsid w:val="00441032"/>
    <w:rsid w:val="004444AB"/>
    <w:rsid w:val="00447D2A"/>
    <w:rsid w:val="00450DA9"/>
    <w:rsid w:val="00452516"/>
    <w:rsid w:val="004537FF"/>
    <w:rsid w:val="0045414D"/>
    <w:rsid w:val="00463EA4"/>
    <w:rsid w:val="004663BA"/>
    <w:rsid w:val="00470EC1"/>
    <w:rsid w:val="0047579E"/>
    <w:rsid w:val="0047732D"/>
    <w:rsid w:val="0048376F"/>
    <w:rsid w:val="00485CF6"/>
    <w:rsid w:val="00487208"/>
    <w:rsid w:val="00493ACF"/>
    <w:rsid w:val="004944B8"/>
    <w:rsid w:val="00494653"/>
    <w:rsid w:val="004958FA"/>
    <w:rsid w:val="004A1B6C"/>
    <w:rsid w:val="004A270B"/>
    <w:rsid w:val="004A2D3A"/>
    <w:rsid w:val="004B3677"/>
    <w:rsid w:val="004B5D3A"/>
    <w:rsid w:val="004C103F"/>
    <w:rsid w:val="004C5B07"/>
    <w:rsid w:val="004C6286"/>
    <w:rsid w:val="004D02E8"/>
    <w:rsid w:val="004D1029"/>
    <w:rsid w:val="004D2398"/>
    <w:rsid w:val="004D5EB6"/>
    <w:rsid w:val="004E1683"/>
    <w:rsid w:val="004E42BF"/>
    <w:rsid w:val="004E448F"/>
    <w:rsid w:val="004F0A44"/>
    <w:rsid w:val="004F4291"/>
    <w:rsid w:val="004F5731"/>
    <w:rsid w:val="004F59BD"/>
    <w:rsid w:val="00503522"/>
    <w:rsid w:val="005051B5"/>
    <w:rsid w:val="00506D3A"/>
    <w:rsid w:val="0050744F"/>
    <w:rsid w:val="00513025"/>
    <w:rsid w:val="00513735"/>
    <w:rsid w:val="00515CE9"/>
    <w:rsid w:val="00521068"/>
    <w:rsid w:val="00521829"/>
    <w:rsid w:val="00522B2A"/>
    <w:rsid w:val="00524F07"/>
    <w:rsid w:val="00527975"/>
    <w:rsid w:val="00532620"/>
    <w:rsid w:val="00537FB4"/>
    <w:rsid w:val="005427AD"/>
    <w:rsid w:val="005427D0"/>
    <w:rsid w:val="0054545E"/>
    <w:rsid w:val="005506FF"/>
    <w:rsid w:val="00556B65"/>
    <w:rsid w:val="00560ED0"/>
    <w:rsid w:val="005629A1"/>
    <w:rsid w:val="005640C0"/>
    <w:rsid w:val="005837BE"/>
    <w:rsid w:val="00593D7A"/>
    <w:rsid w:val="00597D97"/>
    <w:rsid w:val="005A0BF5"/>
    <w:rsid w:val="005A193F"/>
    <w:rsid w:val="005A610C"/>
    <w:rsid w:val="005A72DF"/>
    <w:rsid w:val="005B30CE"/>
    <w:rsid w:val="005B37CD"/>
    <w:rsid w:val="005B61A1"/>
    <w:rsid w:val="005B7BCD"/>
    <w:rsid w:val="005C2A0E"/>
    <w:rsid w:val="005C47F1"/>
    <w:rsid w:val="005D369C"/>
    <w:rsid w:val="005E0F88"/>
    <w:rsid w:val="005E2144"/>
    <w:rsid w:val="005E2C65"/>
    <w:rsid w:val="005E4641"/>
    <w:rsid w:val="005E7E23"/>
    <w:rsid w:val="005F22D8"/>
    <w:rsid w:val="0060147C"/>
    <w:rsid w:val="00604256"/>
    <w:rsid w:val="0060666A"/>
    <w:rsid w:val="006120B0"/>
    <w:rsid w:val="006222D5"/>
    <w:rsid w:val="00623F21"/>
    <w:rsid w:val="00630C10"/>
    <w:rsid w:val="00631DB2"/>
    <w:rsid w:val="00637CF6"/>
    <w:rsid w:val="006424E5"/>
    <w:rsid w:val="006454A4"/>
    <w:rsid w:val="00650E47"/>
    <w:rsid w:val="00651B92"/>
    <w:rsid w:val="00654533"/>
    <w:rsid w:val="0065665C"/>
    <w:rsid w:val="00661736"/>
    <w:rsid w:val="006710F5"/>
    <w:rsid w:val="006720E2"/>
    <w:rsid w:val="00672BEC"/>
    <w:rsid w:val="00673B4A"/>
    <w:rsid w:val="00681A8A"/>
    <w:rsid w:val="006825F6"/>
    <w:rsid w:val="006827EE"/>
    <w:rsid w:val="00685B7F"/>
    <w:rsid w:val="00693360"/>
    <w:rsid w:val="006A2393"/>
    <w:rsid w:val="006A4F98"/>
    <w:rsid w:val="006B1CB4"/>
    <w:rsid w:val="006B2E42"/>
    <w:rsid w:val="006B2F25"/>
    <w:rsid w:val="006B37E1"/>
    <w:rsid w:val="006B4AA8"/>
    <w:rsid w:val="006B5914"/>
    <w:rsid w:val="006B6AB1"/>
    <w:rsid w:val="006B6FB0"/>
    <w:rsid w:val="006C1217"/>
    <w:rsid w:val="006C328E"/>
    <w:rsid w:val="006C5336"/>
    <w:rsid w:val="006C5A65"/>
    <w:rsid w:val="006D2890"/>
    <w:rsid w:val="006D2952"/>
    <w:rsid w:val="006D3396"/>
    <w:rsid w:val="006E0FF8"/>
    <w:rsid w:val="006F0457"/>
    <w:rsid w:val="006F2B9B"/>
    <w:rsid w:val="006F4E2F"/>
    <w:rsid w:val="006F6E9D"/>
    <w:rsid w:val="00700242"/>
    <w:rsid w:val="00713A1F"/>
    <w:rsid w:val="00713F8E"/>
    <w:rsid w:val="00715D96"/>
    <w:rsid w:val="00720ADC"/>
    <w:rsid w:val="00721109"/>
    <w:rsid w:val="00723DF3"/>
    <w:rsid w:val="00725B0A"/>
    <w:rsid w:val="007262C7"/>
    <w:rsid w:val="00742E95"/>
    <w:rsid w:val="0074488E"/>
    <w:rsid w:val="00747062"/>
    <w:rsid w:val="007513F8"/>
    <w:rsid w:val="007550AE"/>
    <w:rsid w:val="007575B1"/>
    <w:rsid w:val="00763455"/>
    <w:rsid w:val="00766D2E"/>
    <w:rsid w:val="00767121"/>
    <w:rsid w:val="00771F4F"/>
    <w:rsid w:val="007829EA"/>
    <w:rsid w:val="0079208B"/>
    <w:rsid w:val="00792691"/>
    <w:rsid w:val="007928AD"/>
    <w:rsid w:val="00794A1E"/>
    <w:rsid w:val="00794D50"/>
    <w:rsid w:val="00797724"/>
    <w:rsid w:val="007A62D3"/>
    <w:rsid w:val="007B0446"/>
    <w:rsid w:val="007B0AE7"/>
    <w:rsid w:val="007B1927"/>
    <w:rsid w:val="007B5C27"/>
    <w:rsid w:val="007B5F9B"/>
    <w:rsid w:val="007C5656"/>
    <w:rsid w:val="007C6DBB"/>
    <w:rsid w:val="007D6D9C"/>
    <w:rsid w:val="007E2C09"/>
    <w:rsid w:val="007F124D"/>
    <w:rsid w:val="007F36AE"/>
    <w:rsid w:val="00800EBC"/>
    <w:rsid w:val="008027A2"/>
    <w:rsid w:val="008031DA"/>
    <w:rsid w:val="008056F8"/>
    <w:rsid w:val="0081021C"/>
    <w:rsid w:val="00810DC6"/>
    <w:rsid w:val="00813223"/>
    <w:rsid w:val="00813E42"/>
    <w:rsid w:val="008236A9"/>
    <w:rsid w:val="00825E73"/>
    <w:rsid w:val="00826888"/>
    <w:rsid w:val="008322D3"/>
    <w:rsid w:val="008337CC"/>
    <w:rsid w:val="00833A02"/>
    <w:rsid w:val="00834CD7"/>
    <w:rsid w:val="0083687A"/>
    <w:rsid w:val="0083703A"/>
    <w:rsid w:val="00837291"/>
    <w:rsid w:val="00841D40"/>
    <w:rsid w:val="00845755"/>
    <w:rsid w:val="00846758"/>
    <w:rsid w:val="008468E8"/>
    <w:rsid w:val="00851899"/>
    <w:rsid w:val="00853E21"/>
    <w:rsid w:val="00857C3A"/>
    <w:rsid w:val="00861D21"/>
    <w:rsid w:val="00863480"/>
    <w:rsid w:val="00866ADE"/>
    <w:rsid w:val="00866C04"/>
    <w:rsid w:val="00870743"/>
    <w:rsid w:val="0087276C"/>
    <w:rsid w:val="00877881"/>
    <w:rsid w:val="0088145B"/>
    <w:rsid w:val="008871B0"/>
    <w:rsid w:val="00891690"/>
    <w:rsid w:val="00896A2B"/>
    <w:rsid w:val="008A0EA9"/>
    <w:rsid w:val="008A1D39"/>
    <w:rsid w:val="008A3C90"/>
    <w:rsid w:val="008A4CE5"/>
    <w:rsid w:val="008A5AA1"/>
    <w:rsid w:val="008B25CA"/>
    <w:rsid w:val="008B4A59"/>
    <w:rsid w:val="008B5C21"/>
    <w:rsid w:val="008B7212"/>
    <w:rsid w:val="008C30D2"/>
    <w:rsid w:val="008C3620"/>
    <w:rsid w:val="008C5B65"/>
    <w:rsid w:val="008C6409"/>
    <w:rsid w:val="008D3D5B"/>
    <w:rsid w:val="008D40BF"/>
    <w:rsid w:val="008D519F"/>
    <w:rsid w:val="008E01D7"/>
    <w:rsid w:val="008E0F3D"/>
    <w:rsid w:val="008E7BF9"/>
    <w:rsid w:val="008F5057"/>
    <w:rsid w:val="00903848"/>
    <w:rsid w:val="00903AE3"/>
    <w:rsid w:val="00916E6E"/>
    <w:rsid w:val="00917AEF"/>
    <w:rsid w:val="009218C6"/>
    <w:rsid w:val="00921DDC"/>
    <w:rsid w:val="00931A64"/>
    <w:rsid w:val="00933EE4"/>
    <w:rsid w:val="0093632B"/>
    <w:rsid w:val="00943E34"/>
    <w:rsid w:val="00944891"/>
    <w:rsid w:val="00951FC5"/>
    <w:rsid w:val="00952E3A"/>
    <w:rsid w:val="0095405B"/>
    <w:rsid w:val="00960842"/>
    <w:rsid w:val="009614C0"/>
    <w:rsid w:val="00961D40"/>
    <w:rsid w:val="009623DD"/>
    <w:rsid w:val="00965CE4"/>
    <w:rsid w:val="00967FA6"/>
    <w:rsid w:val="00970986"/>
    <w:rsid w:val="009769E4"/>
    <w:rsid w:val="00980FDB"/>
    <w:rsid w:val="00981D4F"/>
    <w:rsid w:val="009A0694"/>
    <w:rsid w:val="009A1A20"/>
    <w:rsid w:val="009A44E6"/>
    <w:rsid w:val="009A50FC"/>
    <w:rsid w:val="009A573E"/>
    <w:rsid w:val="009A6EBC"/>
    <w:rsid w:val="009A7C2B"/>
    <w:rsid w:val="009B107E"/>
    <w:rsid w:val="009B152A"/>
    <w:rsid w:val="009B3F08"/>
    <w:rsid w:val="009B5130"/>
    <w:rsid w:val="009C0618"/>
    <w:rsid w:val="009C20A5"/>
    <w:rsid w:val="009C61B4"/>
    <w:rsid w:val="009C686D"/>
    <w:rsid w:val="009D1577"/>
    <w:rsid w:val="009D3587"/>
    <w:rsid w:val="009D50A5"/>
    <w:rsid w:val="009D52AE"/>
    <w:rsid w:val="009D7B9B"/>
    <w:rsid w:val="009E243D"/>
    <w:rsid w:val="009E3C2B"/>
    <w:rsid w:val="009F139E"/>
    <w:rsid w:val="009F352E"/>
    <w:rsid w:val="009F614F"/>
    <w:rsid w:val="009F666A"/>
    <w:rsid w:val="009F7C1D"/>
    <w:rsid w:val="00A10943"/>
    <w:rsid w:val="00A14B92"/>
    <w:rsid w:val="00A156FB"/>
    <w:rsid w:val="00A166BC"/>
    <w:rsid w:val="00A17592"/>
    <w:rsid w:val="00A22D41"/>
    <w:rsid w:val="00A24977"/>
    <w:rsid w:val="00A26458"/>
    <w:rsid w:val="00A31AD4"/>
    <w:rsid w:val="00A3218B"/>
    <w:rsid w:val="00A340CC"/>
    <w:rsid w:val="00A4103B"/>
    <w:rsid w:val="00A4121E"/>
    <w:rsid w:val="00A4143E"/>
    <w:rsid w:val="00A4448E"/>
    <w:rsid w:val="00A44518"/>
    <w:rsid w:val="00A46011"/>
    <w:rsid w:val="00A46898"/>
    <w:rsid w:val="00A46DF1"/>
    <w:rsid w:val="00A47BC6"/>
    <w:rsid w:val="00A50BA8"/>
    <w:rsid w:val="00A51C22"/>
    <w:rsid w:val="00A52B03"/>
    <w:rsid w:val="00A52EBD"/>
    <w:rsid w:val="00A63B87"/>
    <w:rsid w:val="00A864D6"/>
    <w:rsid w:val="00A95EE6"/>
    <w:rsid w:val="00AA46E8"/>
    <w:rsid w:val="00AA6A7A"/>
    <w:rsid w:val="00AA6E69"/>
    <w:rsid w:val="00AB3BA3"/>
    <w:rsid w:val="00AB4AC2"/>
    <w:rsid w:val="00AB57BE"/>
    <w:rsid w:val="00AC48C0"/>
    <w:rsid w:val="00AC76BA"/>
    <w:rsid w:val="00AD04E3"/>
    <w:rsid w:val="00AD343B"/>
    <w:rsid w:val="00AE4745"/>
    <w:rsid w:val="00AE7C46"/>
    <w:rsid w:val="00AF026A"/>
    <w:rsid w:val="00AF1975"/>
    <w:rsid w:val="00AF30D1"/>
    <w:rsid w:val="00AF3EDE"/>
    <w:rsid w:val="00AF6957"/>
    <w:rsid w:val="00AF69D0"/>
    <w:rsid w:val="00AF7196"/>
    <w:rsid w:val="00B00B00"/>
    <w:rsid w:val="00B0151D"/>
    <w:rsid w:val="00B03BE1"/>
    <w:rsid w:val="00B06D18"/>
    <w:rsid w:val="00B06DA1"/>
    <w:rsid w:val="00B07B41"/>
    <w:rsid w:val="00B12747"/>
    <w:rsid w:val="00B13271"/>
    <w:rsid w:val="00B208F3"/>
    <w:rsid w:val="00B23990"/>
    <w:rsid w:val="00B245AA"/>
    <w:rsid w:val="00B32509"/>
    <w:rsid w:val="00B32D27"/>
    <w:rsid w:val="00B33BC3"/>
    <w:rsid w:val="00B340A0"/>
    <w:rsid w:val="00B3511F"/>
    <w:rsid w:val="00B3758D"/>
    <w:rsid w:val="00B37B20"/>
    <w:rsid w:val="00B415DE"/>
    <w:rsid w:val="00B41BC4"/>
    <w:rsid w:val="00B41EC1"/>
    <w:rsid w:val="00B44987"/>
    <w:rsid w:val="00B4619D"/>
    <w:rsid w:val="00B5207C"/>
    <w:rsid w:val="00B53122"/>
    <w:rsid w:val="00B5385D"/>
    <w:rsid w:val="00B610A2"/>
    <w:rsid w:val="00B6232F"/>
    <w:rsid w:val="00B642F5"/>
    <w:rsid w:val="00B71F9D"/>
    <w:rsid w:val="00B730DF"/>
    <w:rsid w:val="00B731B6"/>
    <w:rsid w:val="00B7441E"/>
    <w:rsid w:val="00B74852"/>
    <w:rsid w:val="00B80976"/>
    <w:rsid w:val="00B81053"/>
    <w:rsid w:val="00B84A26"/>
    <w:rsid w:val="00B90695"/>
    <w:rsid w:val="00B91515"/>
    <w:rsid w:val="00B94A27"/>
    <w:rsid w:val="00BA0481"/>
    <w:rsid w:val="00BA656F"/>
    <w:rsid w:val="00BB16FF"/>
    <w:rsid w:val="00BB5E56"/>
    <w:rsid w:val="00BB5EE1"/>
    <w:rsid w:val="00BB6C31"/>
    <w:rsid w:val="00BC1F75"/>
    <w:rsid w:val="00BC30FD"/>
    <w:rsid w:val="00BD36FA"/>
    <w:rsid w:val="00BD64EB"/>
    <w:rsid w:val="00BE2C0A"/>
    <w:rsid w:val="00BE2DB5"/>
    <w:rsid w:val="00BE58FE"/>
    <w:rsid w:val="00BE5923"/>
    <w:rsid w:val="00BF1BDB"/>
    <w:rsid w:val="00BF28B5"/>
    <w:rsid w:val="00BF3080"/>
    <w:rsid w:val="00BF4A95"/>
    <w:rsid w:val="00BF6B7C"/>
    <w:rsid w:val="00C0177C"/>
    <w:rsid w:val="00C06C49"/>
    <w:rsid w:val="00C075B9"/>
    <w:rsid w:val="00C10882"/>
    <w:rsid w:val="00C1095F"/>
    <w:rsid w:val="00C114C1"/>
    <w:rsid w:val="00C16E48"/>
    <w:rsid w:val="00C17005"/>
    <w:rsid w:val="00C17FBD"/>
    <w:rsid w:val="00C234E4"/>
    <w:rsid w:val="00C23B0D"/>
    <w:rsid w:val="00C33D84"/>
    <w:rsid w:val="00C33F6F"/>
    <w:rsid w:val="00C359C4"/>
    <w:rsid w:val="00C369EA"/>
    <w:rsid w:val="00C400CD"/>
    <w:rsid w:val="00C436CF"/>
    <w:rsid w:val="00C47D50"/>
    <w:rsid w:val="00C47FFE"/>
    <w:rsid w:val="00C5063F"/>
    <w:rsid w:val="00C52953"/>
    <w:rsid w:val="00C617A3"/>
    <w:rsid w:val="00C63210"/>
    <w:rsid w:val="00C63D1E"/>
    <w:rsid w:val="00C667DA"/>
    <w:rsid w:val="00C678E8"/>
    <w:rsid w:val="00C7183B"/>
    <w:rsid w:val="00C74F3B"/>
    <w:rsid w:val="00C7515B"/>
    <w:rsid w:val="00C754B4"/>
    <w:rsid w:val="00C75511"/>
    <w:rsid w:val="00C776FA"/>
    <w:rsid w:val="00C77E50"/>
    <w:rsid w:val="00C83E25"/>
    <w:rsid w:val="00C855D1"/>
    <w:rsid w:val="00C93F46"/>
    <w:rsid w:val="00C96D54"/>
    <w:rsid w:val="00CA1A1C"/>
    <w:rsid w:val="00CA1A78"/>
    <w:rsid w:val="00CA223F"/>
    <w:rsid w:val="00CA59F2"/>
    <w:rsid w:val="00CB584C"/>
    <w:rsid w:val="00CB619E"/>
    <w:rsid w:val="00CB6B93"/>
    <w:rsid w:val="00CB74B5"/>
    <w:rsid w:val="00CC22F5"/>
    <w:rsid w:val="00CC2DE9"/>
    <w:rsid w:val="00CC490E"/>
    <w:rsid w:val="00CD41CD"/>
    <w:rsid w:val="00CD50A1"/>
    <w:rsid w:val="00CD63AA"/>
    <w:rsid w:val="00CE2759"/>
    <w:rsid w:val="00CE4AC7"/>
    <w:rsid w:val="00CE5928"/>
    <w:rsid w:val="00CE6932"/>
    <w:rsid w:val="00CF294C"/>
    <w:rsid w:val="00D01365"/>
    <w:rsid w:val="00D029BE"/>
    <w:rsid w:val="00D0469B"/>
    <w:rsid w:val="00D12A07"/>
    <w:rsid w:val="00D16092"/>
    <w:rsid w:val="00D21786"/>
    <w:rsid w:val="00D24604"/>
    <w:rsid w:val="00D24EFA"/>
    <w:rsid w:val="00D271C2"/>
    <w:rsid w:val="00D3094F"/>
    <w:rsid w:val="00D30B1B"/>
    <w:rsid w:val="00D349A6"/>
    <w:rsid w:val="00D40E0F"/>
    <w:rsid w:val="00D50DD7"/>
    <w:rsid w:val="00D517EC"/>
    <w:rsid w:val="00D5202D"/>
    <w:rsid w:val="00D5359E"/>
    <w:rsid w:val="00D56388"/>
    <w:rsid w:val="00D61771"/>
    <w:rsid w:val="00D624B4"/>
    <w:rsid w:val="00D6600A"/>
    <w:rsid w:val="00D70DA8"/>
    <w:rsid w:val="00D71D46"/>
    <w:rsid w:val="00D735A2"/>
    <w:rsid w:val="00D76E6E"/>
    <w:rsid w:val="00D810A3"/>
    <w:rsid w:val="00D81881"/>
    <w:rsid w:val="00D822AD"/>
    <w:rsid w:val="00D9033C"/>
    <w:rsid w:val="00D93BC6"/>
    <w:rsid w:val="00DA029A"/>
    <w:rsid w:val="00DA0C3B"/>
    <w:rsid w:val="00DA16F5"/>
    <w:rsid w:val="00DA52D4"/>
    <w:rsid w:val="00DA65D9"/>
    <w:rsid w:val="00DA6E83"/>
    <w:rsid w:val="00DA7AF1"/>
    <w:rsid w:val="00DA7FB4"/>
    <w:rsid w:val="00DB2A94"/>
    <w:rsid w:val="00DB2E25"/>
    <w:rsid w:val="00DB3CAA"/>
    <w:rsid w:val="00DB44BB"/>
    <w:rsid w:val="00DB6C6A"/>
    <w:rsid w:val="00DB6DAD"/>
    <w:rsid w:val="00DC2615"/>
    <w:rsid w:val="00DC2887"/>
    <w:rsid w:val="00DC3275"/>
    <w:rsid w:val="00DC4779"/>
    <w:rsid w:val="00DC4FA1"/>
    <w:rsid w:val="00DC690D"/>
    <w:rsid w:val="00DD38E2"/>
    <w:rsid w:val="00DD659B"/>
    <w:rsid w:val="00DD7FC0"/>
    <w:rsid w:val="00DE0B79"/>
    <w:rsid w:val="00DE1482"/>
    <w:rsid w:val="00DE3D16"/>
    <w:rsid w:val="00DF056A"/>
    <w:rsid w:val="00DF1718"/>
    <w:rsid w:val="00DF3F1B"/>
    <w:rsid w:val="00E00EB0"/>
    <w:rsid w:val="00E076EB"/>
    <w:rsid w:val="00E14A9F"/>
    <w:rsid w:val="00E20BB4"/>
    <w:rsid w:val="00E27BB2"/>
    <w:rsid w:val="00E32831"/>
    <w:rsid w:val="00E33B85"/>
    <w:rsid w:val="00E37E67"/>
    <w:rsid w:val="00E417FA"/>
    <w:rsid w:val="00E41FE5"/>
    <w:rsid w:val="00E43EF4"/>
    <w:rsid w:val="00E442E0"/>
    <w:rsid w:val="00E47D40"/>
    <w:rsid w:val="00E5673F"/>
    <w:rsid w:val="00E56935"/>
    <w:rsid w:val="00E56FC5"/>
    <w:rsid w:val="00E57827"/>
    <w:rsid w:val="00E60245"/>
    <w:rsid w:val="00E614FE"/>
    <w:rsid w:val="00E61E6A"/>
    <w:rsid w:val="00E65555"/>
    <w:rsid w:val="00E66FA0"/>
    <w:rsid w:val="00E926BE"/>
    <w:rsid w:val="00E94A84"/>
    <w:rsid w:val="00E97139"/>
    <w:rsid w:val="00E97E79"/>
    <w:rsid w:val="00EA38ED"/>
    <w:rsid w:val="00EA5C2F"/>
    <w:rsid w:val="00EA792A"/>
    <w:rsid w:val="00EB2BA4"/>
    <w:rsid w:val="00EB7E2F"/>
    <w:rsid w:val="00EC0478"/>
    <w:rsid w:val="00EC0897"/>
    <w:rsid w:val="00EC2519"/>
    <w:rsid w:val="00EC52AA"/>
    <w:rsid w:val="00EC5AC0"/>
    <w:rsid w:val="00EE15AC"/>
    <w:rsid w:val="00EE1D4D"/>
    <w:rsid w:val="00EE5E20"/>
    <w:rsid w:val="00EE618C"/>
    <w:rsid w:val="00EF3E3B"/>
    <w:rsid w:val="00F01D8D"/>
    <w:rsid w:val="00F03380"/>
    <w:rsid w:val="00F05655"/>
    <w:rsid w:val="00F06BB7"/>
    <w:rsid w:val="00F11DB2"/>
    <w:rsid w:val="00F146AE"/>
    <w:rsid w:val="00F240C2"/>
    <w:rsid w:val="00F252A3"/>
    <w:rsid w:val="00F36101"/>
    <w:rsid w:val="00F36B5E"/>
    <w:rsid w:val="00F412D2"/>
    <w:rsid w:val="00F4259F"/>
    <w:rsid w:val="00F54412"/>
    <w:rsid w:val="00F60ADE"/>
    <w:rsid w:val="00F60DBA"/>
    <w:rsid w:val="00F62EEE"/>
    <w:rsid w:val="00F63851"/>
    <w:rsid w:val="00F63C09"/>
    <w:rsid w:val="00F64C10"/>
    <w:rsid w:val="00F64CE1"/>
    <w:rsid w:val="00F717EC"/>
    <w:rsid w:val="00F7247A"/>
    <w:rsid w:val="00F80BEA"/>
    <w:rsid w:val="00F80CD5"/>
    <w:rsid w:val="00F81FFC"/>
    <w:rsid w:val="00F83637"/>
    <w:rsid w:val="00F872D6"/>
    <w:rsid w:val="00F87CEB"/>
    <w:rsid w:val="00F901DD"/>
    <w:rsid w:val="00F951C9"/>
    <w:rsid w:val="00FA0EB3"/>
    <w:rsid w:val="00FA253D"/>
    <w:rsid w:val="00FA2AF1"/>
    <w:rsid w:val="00FA2D06"/>
    <w:rsid w:val="00FA5FCD"/>
    <w:rsid w:val="00FB0EA8"/>
    <w:rsid w:val="00FB20F9"/>
    <w:rsid w:val="00FB340A"/>
    <w:rsid w:val="00FC3AE1"/>
    <w:rsid w:val="00FD39A4"/>
    <w:rsid w:val="00FE097C"/>
    <w:rsid w:val="00FE3048"/>
    <w:rsid w:val="00FF0EC4"/>
    <w:rsid w:val="00FF24DB"/>
    <w:rsid w:val="00FF4FD0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9F"/>
  </w:style>
  <w:style w:type="paragraph" w:styleId="1">
    <w:name w:val="heading 1"/>
    <w:aliases w:val="Знак Знак"/>
    <w:basedOn w:val="a"/>
    <w:next w:val="a"/>
    <w:link w:val="10"/>
    <w:uiPriority w:val="99"/>
    <w:qFormat/>
    <w:rsid w:val="00FB34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34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34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B34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40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3"/>
    <w:basedOn w:val="a0"/>
    <w:link w:val="1"/>
    <w:uiPriority w:val="99"/>
    <w:rsid w:val="00FB34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B34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B34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B34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340A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B340A"/>
  </w:style>
  <w:style w:type="numbering" w:customStyle="1" w:styleId="110">
    <w:name w:val="Нет списка11"/>
    <w:next w:val="a2"/>
    <w:uiPriority w:val="99"/>
    <w:semiHidden/>
    <w:unhideWhenUsed/>
    <w:rsid w:val="00FB340A"/>
  </w:style>
  <w:style w:type="paragraph" w:styleId="a3">
    <w:name w:val="Body Text"/>
    <w:basedOn w:val="a"/>
    <w:link w:val="a4"/>
    <w:uiPriority w:val="99"/>
    <w:rsid w:val="00FB34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B34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IndentChar">
    <w:name w:val="Body Text Indent Char"/>
    <w:aliases w:val="Знак2 Char"/>
    <w:basedOn w:val="a"/>
    <w:link w:val="BodyTextIndentChar1"/>
    <w:uiPriority w:val="99"/>
    <w:rsid w:val="00FB340A"/>
    <w:pPr>
      <w:spacing w:after="0" w:line="240" w:lineRule="auto"/>
      <w:ind w:firstLine="696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BodyTextIndentChar1">
    <w:name w:val="Body Text Indent Char1"/>
    <w:aliases w:val="Знак2 Char Знак"/>
    <w:link w:val="BodyTextIndentChar"/>
    <w:uiPriority w:val="99"/>
    <w:locked/>
    <w:rsid w:val="00FB340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Web">
    <w:name w:val="Обычный (Web)"/>
    <w:basedOn w:val="a"/>
    <w:uiPriority w:val="99"/>
    <w:rsid w:val="00FB340A"/>
    <w:pPr>
      <w:spacing w:before="120" w:after="120" w:line="240" w:lineRule="auto"/>
      <w:ind w:left="240" w:right="240" w:firstLine="4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Знак Знак Знак"/>
    <w:basedOn w:val="a"/>
    <w:rsid w:val="00FB34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rsid w:val="00FB34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B340A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FB34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B34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B34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FB340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B3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FB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B340A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99"/>
    <w:rsid w:val="00FB3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FB34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B3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uiPriority w:val="99"/>
    <w:rsid w:val="00FB340A"/>
    <w:rPr>
      <w:rFonts w:cs="Times New Roman"/>
    </w:rPr>
  </w:style>
  <w:style w:type="paragraph" w:customStyle="1" w:styleId="af">
    <w:name w:val="Знак Знак Знак Знак Знак Знак"/>
    <w:basedOn w:val="a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1">
    <w:name w:val="Знак1 Знак Знак Знак Знак Знак Знак1 Знак Знак Знак Знак Знак Знак Знак Знак"/>
    <w:basedOn w:val="a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2">
    <w:name w:val="Знак1 Знак Знак Знак Знак Знак Знак1 Знак Знак Знак Знак Знак Знак Знак Знак Знак Знак Знак"/>
    <w:basedOn w:val="a"/>
    <w:uiPriority w:val="99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Hyperlink"/>
    <w:uiPriority w:val="99"/>
    <w:rsid w:val="00FB340A"/>
    <w:rPr>
      <w:rFonts w:ascii="Tahoma" w:hAnsi="Tahoma" w:cs="Tahoma"/>
      <w:color w:val="auto"/>
      <w:sz w:val="18"/>
      <w:szCs w:val="18"/>
      <w:u w:val="single"/>
    </w:rPr>
  </w:style>
  <w:style w:type="paragraph" w:customStyle="1" w:styleId="consplusnormal0">
    <w:name w:val="consplusnormal"/>
    <w:basedOn w:val="a"/>
    <w:uiPriority w:val="99"/>
    <w:rsid w:val="00FB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uiPriority w:val="99"/>
    <w:rsid w:val="00FB340A"/>
    <w:pPr>
      <w:spacing w:after="0" w:line="240" w:lineRule="auto"/>
      <w:ind w:left="720" w:right="-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нак Знак Знак Знак Знак Знак2"/>
    <w:basedOn w:val="a"/>
    <w:uiPriority w:val="99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nformat">
    <w:name w:val="ConsNonformat"/>
    <w:uiPriority w:val="99"/>
    <w:rsid w:val="00FB3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сновной текст с отступом1"/>
    <w:aliases w:val="Знак2"/>
    <w:basedOn w:val="a"/>
    <w:uiPriority w:val="99"/>
    <w:rsid w:val="00FB340A"/>
    <w:pPr>
      <w:spacing w:after="0" w:line="240" w:lineRule="auto"/>
      <w:ind w:firstLine="69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Знак Знак Знак Знак Знак Знак1"/>
    <w:basedOn w:val="a"/>
    <w:uiPriority w:val="99"/>
    <w:rsid w:val="00FB34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rsid w:val="00FB34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FB3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uiPriority w:val="99"/>
    <w:qFormat/>
    <w:rsid w:val="00FB340A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нак Знак Знак1"/>
    <w:basedOn w:val="a"/>
    <w:uiPriority w:val="99"/>
    <w:rsid w:val="00FB34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Стиль1"/>
    <w:rsid w:val="00FB340A"/>
    <w:pPr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uiPriority w:val="99"/>
    <w:rsid w:val="00FB340A"/>
    <w:pPr>
      <w:spacing w:after="0" w:line="240" w:lineRule="auto"/>
      <w:ind w:right="-5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B34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Абзац списка1"/>
    <w:basedOn w:val="a"/>
    <w:uiPriority w:val="99"/>
    <w:qFormat/>
    <w:rsid w:val="00FB340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FB34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FB3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"/>
    <w:basedOn w:val="a"/>
    <w:uiPriority w:val="99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6">
    <w:name w:val="Знак Знак Знак2"/>
    <w:basedOn w:val="a"/>
    <w:uiPriority w:val="99"/>
    <w:rsid w:val="00FB34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3">
    <w:name w:val="Знак Знак Знак Знак Знак Знак3"/>
    <w:basedOn w:val="a"/>
    <w:uiPriority w:val="99"/>
    <w:rsid w:val="00FB34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Strong"/>
    <w:uiPriority w:val="99"/>
    <w:qFormat/>
    <w:rsid w:val="00FB340A"/>
    <w:rPr>
      <w:rFonts w:cs="Times New Roman"/>
      <w:b/>
      <w:bCs/>
    </w:rPr>
  </w:style>
  <w:style w:type="paragraph" w:styleId="af7">
    <w:name w:val="List Paragraph"/>
    <w:basedOn w:val="a"/>
    <w:uiPriority w:val="34"/>
    <w:qFormat/>
    <w:rsid w:val="00FB34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B340A"/>
    <w:pPr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8">
    <w:name w:val="Знак Знак Знак Знак Знак"/>
    <w:basedOn w:val="a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9">
    <w:name w:val="Знак Знак Знак"/>
    <w:basedOn w:val="a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9F"/>
  </w:style>
  <w:style w:type="paragraph" w:styleId="1">
    <w:name w:val="heading 1"/>
    <w:aliases w:val="Знак Знак"/>
    <w:basedOn w:val="a"/>
    <w:next w:val="a"/>
    <w:link w:val="10"/>
    <w:uiPriority w:val="99"/>
    <w:qFormat/>
    <w:rsid w:val="00FB34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34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34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B34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40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3"/>
    <w:basedOn w:val="a0"/>
    <w:link w:val="1"/>
    <w:uiPriority w:val="99"/>
    <w:rsid w:val="00FB34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B34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B34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B34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340A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B340A"/>
  </w:style>
  <w:style w:type="numbering" w:customStyle="1" w:styleId="110">
    <w:name w:val="Нет списка11"/>
    <w:next w:val="a2"/>
    <w:uiPriority w:val="99"/>
    <w:semiHidden/>
    <w:unhideWhenUsed/>
    <w:rsid w:val="00FB340A"/>
  </w:style>
  <w:style w:type="paragraph" w:styleId="a3">
    <w:name w:val="Body Text"/>
    <w:basedOn w:val="a"/>
    <w:link w:val="a4"/>
    <w:uiPriority w:val="99"/>
    <w:rsid w:val="00FB34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B34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IndentChar">
    <w:name w:val="Body Text Indent Char"/>
    <w:aliases w:val="Знак2 Char"/>
    <w:basedOn w:val="a"/>
    <w:link w:val="BodyTextIndentChar1"/>
    <w:uiPriority w:val="99"/>
    <w:rsid w:val="00FB340A"/>
    <w:pPr>
      <w:spacing w:after="0" w:line="240" w:lineRule="auto"/>
      <w:ind w:firstLine="696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BodyTextIndentChar1">
    <w:name w:val="Body Text Indent Char1"/>
    <w:aliases w:val="Знак2 Char Знак"/>
    <w:link w:val="BodyTextIndentChar"/>
    <w:uiPriority w:val="99"/>
    <w:locked/>
    <w:rsid w:val="00FB340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Web">
    <w:name w:val="Обычный (Web)"/>
    <w:basedOn w:val="a"/>
    <w:uiPriority w:val="99"/>
    <w:rsid w:val="00FB340A"/>
    <w:pPr>
      <w:spacing w:before="120" w:after="120" w:line="240" w:lineRule="auto"/>
      <w:ind w:left="240" w:right="240" w:firstLine="4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Знак Знак Знак"/>
    <w:basedOn w:val="a"/>
    <w:rsid w:val="00FB34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rsid w:val="00FB34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B340A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FB34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B34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B34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FB340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B3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FB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B340A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99"/>
    <w:rsid w:val="00FB3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FB34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B3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uiPriority w:val="99"/>
    <w:rsid w:val="00FB340A"/>
    <w:rPr>
      <w:rFonts w:cs="Times New Roman"/>
    </w:rPr>
  </w:style>
  <w:style w:type="paragraph" w:customStyle="1" w:styleId="af">
    <w:name w:val="Знак Знак Знак Знак Знак Знак"/>
    <w:basedOn w:val="a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1">
    <w:name w:val="Знак1 Знак Знак Знак Знак Знак Знак1 Знак Знак Знак Знак Знак Знак Знак Знак"/>
    <w:basedOn w:val="a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2">
    <w:name w:val="Знак1 Знак Знак Знак Знак Знак Знак1 Знак Знак Знак Знак Знак Знак Знак Знак Знак Знак Знак"/>
    <w:basedOn w:val="a"/>
    <w:uiPriority w:val="99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Hyperlink"/>
    <w:uiPriority w:val="99"/>
    <w:rsid w:val="00FB340A"/>
    <w:rPr>
      <w:rFonts w:ascii="Tahoma" w:hAnsi="Tahoma" w:cs="Tahoma"/>
      <w:color w:val="auto"/>
      <w:sz w:val="18"/>
      <w:szCs w:val="18"/>
      <w:u w:val="single"/>
    </w:rPr>
  </w:style>
  <w:style w:type="paragraph" w:customStyle="1" w:styleId="consplusnormal0">
    <w:name w:val="consplusnormal"/>
    <w:basedOn w:val="a"/>
    <w:uiPriority w:val="99"/>
    <w:rsid w:val="00FB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uiPriority w:val="99"/>
    <w:rsid w:val="00FB340A"/>
    <w:pPr>
      <w:spacing w:after="0" w:line="240" w:lineRule="auto"/>
      <w:ind w:left="720" w:right="-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нак Знак Знак Знак Знак Знак2"/>
    <w:basedOn w:val="a"/>
    <w:uiPriority w:val="99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nformat">
    <w:name w:val="ConsNonformat"/>
    <w:uiPriority w:val="99"/>
    <w:rsid w:val="00FB3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сновной текст с отступом1"/>
    <w:aliases w:val="Знак2"/>
    <w:basedOn w:val="a"/>
    <w:uiPriority w:val="99"/>
    <w:rsid w:val="00FB340A"/>
    <w:pPr>
      <w:spacing w:after="0" w:line="240" w:lineRule="auto"/>
      <w:ind w:firstLine="69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Знак Знак Знак Знак Знак Знак1"/>
    <w:basedOn w:val="a"/>
    <w:uiPriority w:val="99"/>
    <w:rsid w:val="00FB34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rsid w:val="00FB34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FB3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uiPriority w:val="99"/>
    <w:qFormat/>
    <w:rsid w:val="00FB340A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нак Знак Знак1"/>
    <w:basedOn w:val="a"/>
    <w:uiPriority w:val="99"/>
    <w:rsid w:val="00FB34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Стиль1"/>
    <w:rsid w:val="00FB340A"/>
    <w:pPr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uiPriority w:val="99"/>
    <w:rsid w:val="00FB340A"/>
    <w:pPr>
      <w:spacing w:after="0" w:line="240" w:lineRule="auto"/>
      <w:ind w:right="-5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B34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Абзац списка1"/>
    <w:basedOn w:val="a"/>
    <w:uiPriority w:val="99"/>
    <w:qFormat/>
    <w:rsid w:val="00FB340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FB34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FB3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"/>
    <w:basedOn w:val="a"/>
    <w:uiPriority w:val="99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6">
    <w:name w:val="Знак Знак Знак2"/>
    <w:basedOn w:val="a"/>
    <w:uiPriority w:val="99"/>
    <w:rsid w:val="00FB34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3">
    <w:name w:val="Знак Знак Знак Знак Знак Знак3"/>
    <w:basedOn w:val="a"/>
    <w:uiPriority w:val="99"/>
    <w:rsid w:val="00FB34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Strong"/>
    <w:uiPriority w:val="99"/>
    <w:qFormat/>
    <w:rsid w:val="00FB340A"/>
    <w:rPr>
      <w:rFonts w:cs="Times New Roman"/>
      <w:b/>
      <w:bCs/>
    </w:rPr>
  </w:style>
  <w:style w:type="paragraph" w:styleId="af7">
    <w:name w:val="List Paragraph"/>
    <w:basedOn w:val="a"/>
    <w:uiPriority w:val="34"/>
    <w:qFormat/>
    <w:rsid w:val="00FB34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B340A"/>
    <w:pPr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8">
    <w:name w:val="Знак Знак Знак Знак Знак"/>
    <w:basedOn w:val="a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9">
    <w:name w:val="Знак Знак Знак"/>
    <w:basedOn w:val="a"/>
    <w:rsid w:val="00FB34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7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95"/>
              <a:t>Диаграмма </a:t>
            </a:r>
          </a:p>
          <a:p>
            <a:pPr>
              <a:defRPr/>
            </a:pPr>
            <a:r>
              <a:rPr lang="ru-RU" sz="1095"/>
              <a:t>проектов решений, внесенных субъектами                  правотворческой инициативы в 2022 году</a:t>
            </a:r>
          </a:p>
        </c:rich>
      </c:tx>
      <c:layout>
        <c:manualLayout>
          <c:xMode val="edge"/>
          <c:yMode val="edge"/>
          <c:x val="0.18638613355148789"/>
          <c:y val="0"/>
        </c:manualLayout>
      </c:layout>
      <c:overlay val="0"/>
      <c:spPr>
        <a:noFill/>
        <a:ln w="23173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92016587638479E-2"/>
          <c:y val="0.39985414685152371"/>
          <c:w val="0.58481601589030741"/>
          <c:h val="0.597142921705618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Проекты решений,                                         внесенные субъектами правотворческой инициативы в 2022 году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-0.13648769860560736"/>
                  <c:y val="7.7460197138017484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277" b="1"/>
                      <a:t>35 </a:t>
                    </a:r>
                    <a:r>
                      <a:rPr lang="en-US" sz="1277" b="1"/>
                      <a:t>%</a:t>
                    </a:r>
                  </a:p>
                </c:rich>
              </c:tx>
              <c:spPr>
                <a:noFill/>
                <a:ln w="2317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380405337942571"/>
                  <c:y val="-0.1081316301579257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277" b="1"/>
                      <a:t>65 </a:t>
                    </a:r>
                    <a:r>
                      <a:rPr lang="en-US" sz="1277" b="1"/>
                      <a:t>%</a:t>
                    </a:r>
                  </a:p>
                </c:rich>
              </c:tx>
              <c:spPr>
                <a:noFill/>
                <a:ln w="2317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spPr>
              <a:noFill/>
              <a:ln w="2317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ГЛАВА МУНИЦИПАЛЬНОГО ОБРАЗОВАНИЯ    -                       11 проектов решений (35 %)</c:v>
                </c:pt>
                <c:pt idx="1">
                  <c:v>ГОРОДСКАЯ ДУМА -                  20 проектов решений  (65 %)</c:v>
                </c:pt>
                <c:pt idx="2">
                  <c:v>             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0.35</c:v>
                </c:pt>
                <c:pt idx="1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38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baseline="0"/>
            </a:pPr>
            <a:endParaRPr lang="ru-RU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0.6141932712956335"/>
          <c:y val="0.29398133180372321"/>
          <c:w val="0.36175232641374377"/>
          <c:h val="0.68308077384366683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F0A1-0E47-4439-9F5B-66F26E8E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</TotalTime>
  <Pages>1</Pages>
  <Words>10955</Words>
  <Characters>62448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GORDUMA</cp:lastModifiedBy>
  <cp:revision>507</cp:revision>
  <cp:lastPrinted>2023-09-08T06:45:00Z</cp:lastPrinted>
  <dcterms:created xsi:type="dcterms:W3CDTF">2023-01-09T06:57:00Z</dcterms:created>
  <dcterms:modified xsi:type="dcterms:W3CDTF">2023-09-08T07:00:00Z</dcterms:modified>
</cp:coreProperties>
</file>