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984" w:rsidRDefault="00E31984" w:rsidP="00E31984">
      <w:pPr>
        <w:jc w:val="center"/>
        <w:rPr>
          <w:sz w:val="48"/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76275" cy="8286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984" w:rsidRDefault="00E31984" w:rsidP="00E31984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Городская Дума</w:t>
      </w:r>
    </w:p>
    <w:p w:rsidR="00E31984" w:rsidRDefault="00E31984" w:rsidP="00E31984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городского округа Архангельской области</w:t>
      </w:r>
    </w:p>
    <w:p w:rsidR="00E31984" w:rsidRDefault="00E31984" w:rsidP="00E31984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“Город Коряжма”</w:t>
      </w:r>
    </w:p>
    <w:p w:rsidR="00E31984" w:rsidRDefault="00E31984" w:rsidP="00E31984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(Городская Дума)</w:t>
      </w:r>
    </w:p>
    <w:p w:rsidR="00E31984" w:rsidRDefault="00E31984" w:rsidP="00E31984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E31984" w:rsidRDefault="00E31984" w:rsidP="00E31984">
      <w:pPr>
        <w:jc w:val="center"/>
        <w:rPr>
          <w:sz w:val="24"/>
          <w:szCs w:val="24"/>
        </w:rPr>
      </w:pPr>
      <w:r>
        <w:rPr>
          <w:sz w:val="24"/>
          <w:szCs w:val="24"/>
        </w:rPr>
        <w:t>г. Коряжма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9"/>
        <w:gridCol w:w="1986"/>
        <w:gridCol w:w="5280"/>
      </w:tblGrid>
      <w:tr w:rsidR="00E31984" w:rsidTr="00E31984">
        <w:trPr>
          <w:trHeight w:val="368"/>
        </w:trPr>
        <w:tc>
          <w:tcPr>
            <w:tcW w:w="2379" w:type="dxa"/>
            <w:vAlign w:val="center"/>
            <w:hideMark/>
          </w:tcPr>
          <w:p w:rsidR="00E31984" w:rsidRPr="000C3E7A" w:rsidRDefault="000C3E7A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C3E7A">
              <w:rPr>
                <w:rFonts w:eastAsiaTheme="minorHAnsi"/>
                <w:sz w:val="28"/>
                <w:szCs w:val="28"/>
                <w:lang w:eastAsia="en-US"/>
              </w:rPr>
              <w:t>19.02.2025</w:t>
            </w:r>
          </w:p>
        </w:tc>
        <w:tc>
          <w:tcPr>
            <w:tcW w:w="1986" w:type="dxa"/>
            <w:vAlign w:val="center"/>
            <w:hideMark/>
          </w:tcPr>
          <w:p w:rsidR="00E31984" w:rsidRPr="000C3E7A" w:rsidRDefault="00E319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C3E7A">
              <w:rPr>
                <w:sz w:val="28"/>
                <w:szCs w:val="28"/>
                <w:lang w:eastAsia="en-US"/>
              </w:rPr>
              <w:t xml:space="preserve">№ </w:t>
            </w:r>
            <w:r w:rsidR="000C3E7A" w:rsidRPr="000C3E7A">
              <w:rPr>
                <w:sz w:val="28"/>
                <w:szCs w:val="28"/>
                <w:lang w:eastAsia="en-US"/>
              </w:rPr>
              <w:t>157</w:t>
            </w:r>
          </w:p>
        </w:tc>
        <w:tc>
          <w:tcPr>
            <w:tcW w:w="5280" w:type="dxa"/>
            <w:vAlign w:val="center"/>
          </w:tcPr>
          <w:p w:rsidR="00E31984" w:rsidRDefault="00E31984">
            <w:pPr>
              <w:spacing w:line="276" w:lineRule="auto"/>
              <w:jc w:val="right"/>
              <w:rPr>
                <w:sz w:val="28"/>
                <w:lang w:eastAsia="en-US"/>
              </w:rPr>
            </w:pPr>
          </w:p>
        </w:tc>
      </w:tr>
    </w:tbl>
    <w:p w:rsidR="00E31984" w:rsidRDefault="00E31984" w:rsidP="00E31984">
      <w:pPr>
        <w:rPr>
          <w:sz w:val="28"/>
          <w:szCs w:val="28"/>
        </w:rPr>
      </w:pPr>
      <w:r>
        <w:rPr>
          <w:sz w:val="28"/>
          <w:szCs w:val="28"/>
        </w:rPr>
        <w:t>О внесении   изменени</w:t>
      </w:r>
      <w:r w:rsidR="00B302B9">
        <w:rPr>
          <w:sz w:val="28"/>
          <w:szCs w:val="28"/>
        </w:rPr>
        <w:t>й</w:t>
      </w:r>
      <w:r>
        <w:rPr>
          <w:sz w:val="28"/>
          <w:szCs w:val="28"/>
        </w:rPr>
        <w:t xml:space="preserve"> в положение о порядке </w:t>
      </w:r>
    </w:p>
    <w:p w:rsidR="00E31984" w:rsidRDefault="00E31984" w:rsidP="00E31984">
      <w:pPr>
        <w:rPr>
          <w:sz w:val="28"/>
          <w:szCs w:val="28"/>
        </w:rPr>
      </w:pPr>
      <w:r>
        <w:rPr>
          <w:sz w:val="28"/>
          <w:szCs w:val="28"/>
        </w:rPr>
        <w:t>организации и проведения публичных слушаний</w:t>
      </w:r>
    </w:p>
    <w:p w:rsidR="00E31984" w:rsidRDefault="00E31984" w:rsidP="00E31984">
      <w:pPr>
        <w:rPr>
          <w:b/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 «Город Коряжма»</w:t>
      </w:r>
    </w:p>
    <w:p w:rsidR="00E31984" w:rsidRDefault="00E31984"/>
    <w:p w:rsidR="00E31984" w:rsidRDefault="00E31984">
      <w:pPr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Архангельской области «Город Коряжма», городская Дума</w:t>
      </w:r>
    </w:p>
    <w:p w:rsidR="00E31984" w:rsidRPr="00E31984" w:rsidRDefault="00E319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E31984">
        <w:rPr>
          <w:b/>
          <w:sz w:val="28"/>
          <w:szCs w:val="28"/>
        </w:rPr>
        <w:t>РЕШАЕТ:</w:t>
      </w:r>
    </w:p>
    <w:p w:rsidR="000A0817" w:rsidRDefault="00E31984" w:rsidP="000A0817">
      <w:pPr>
        <w:jc w:val="both"/>
        <w:rPr>
          <w:color w:val="000000" w:themeColor="text1"/>
          <w:sz w:val="28"/>
          <w:szCs w:val="28"/>
        </w:rPr>
      </w:pPr>
      <w:r w:rsidRPr="000A0817">
        <w:rPr>
          <w:color w:val="000000" w:themeColor="text1"/>
          <w:sz w:val="28"/>
          <w:szCs w:val="28"/>
        </w:rPr>
        <w:t xml:space="preserve">     1. </w:t>
      </w:r>
      <w:proofErr w:type="gramStart"/>
      <w:r w:rsidRPr="000A0817">
        <w:rPr>
          <w:color w:val="000000" w:themeColor="text1"/>
          <w:sz w:val="28"/>
          <w:szCs w:val="28"/>
        </w:rPr>
        <w:t xml:space="preserve">Внести в положение о порядке организации и проведения публичных слушаний на территории муниципального образования «Город Коряжма», принятое решением городской Думы от 22.09.2011 № 281 </w:t>
      </w:r>
      <w:r w:rsidR="000A0817" w:rsidRPr="000A0817">
        <w:rPr>
          <w:color w:val="000000" w:themeColor="text1"/>
          <w:sz w:val="28"/>
          <w:szCs w:val="28"/>
        </w:rPr>
        <w:t>(в ред. решений городской Думы от 24.11.2011 № 312, от 11.05.2012 № 354, от 13.06.2013 № 469, от 22.09.2016 № 240, от 16.11.2017 № 23, от15.02.2018 № 48, от 19.11.2020 № 236, от 24.05.2023 № 53)</w:t>
      </w:r>
      <w:r w:rsidR="00B302B9">
        <w:rPr>
          <w:color w:val="000000" w:themeColor="text1"/>
          <w:sz w:val="28"/>
          <w:szCs w:val="28"/>
        </w:rPr>
        <w:t>, следующи</w:t>
      </w:r>
      <w:r w:rsidR="000A0817">
        <w:rPr>
          <w:color w:val="000000" w:themeColor="text1"/>
          <w:sz w:val="28"/>
          <w:szCs w:val="28"/>
        </w:rPr>
        <w:t>е изменени</w:t>
      </w:r>
      <w:r w:rsidR="00B302B9">
        <w:rPr>
          <w:color w:val="000000" w:themeColor="text1"/>
          <w:sz w:val="28"/>
          <w:szCs w:val="28"/>
        </w:rPr>
        <w:t>я</w:t>
      </w:r>
      <w:r w:rsidR="000A0817">
        <w:rPr>
          <w:color w:val="000000" w:themeColor="text1"/>
          <w:sz w:val="28"/>
          <w:szCs w:val="28"/>
        </w:rPr>
        <w:t>:</w:t>
      </w:r>
      <w:proofErr w:type="gramEnd"/>
    </w:p>
    <w:p w:rsidR="007644CE" w:rsidRDefault="000A0817" w:rsidP="000A081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7644CE">
        <w:rPr>
          <w:color w:val="000000" w:themeColor="text1"/>
          <w:sz w:val="28"/>
          <w:szCs w:val="28"/>
        </w:rPr>
        <w:t>В п</w:t>
      </w:r>
      <w:r>
        <w:rPr>
          <w:color w:val="000000" w:themeColor="text1"/>
          <w:sz w:val="28"/>
          <w:szCs w:val="28"/>
        </w:rPr>
        <w:t>ункт</w:t>
      </w:r>
      <w:r w:rsidR="007644CE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4.8</w:t>
      </w:r>
      <w:r w:rsidR="007644CE">
        <w:rPr>
          <w:color w:val="000000" w:themeColor="text1"/>
          <w:sz w:val="28"/>
          <w:szCs w:val="28"/>
        </w:rPr>
        <w:t>:</w:t>
      </w:r>
    </w:p>
    <w:p w:rsidR="007644CE" w:rsidRDefault="007644CE" w:rsidP="000A081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1) слово «с момента» заменить словом «с даты»;</w:t>
      </w:r>
    </w:p>
    <w:p w:rsidR="000A0817" w:rsidRDefault="007644CE" w:rsidP="000A081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2) </w:t>
      </w:r>
      <w:r w:rsidR="000A0817">
        <w:rPr>
          <w:color w:val="000000" w:themeColor="text1"/>
          <w:sz w:val="28"/>
          <w:szCs w:val="28"/>
        </w:rPr>
        <w:t xml:space="preserve"> дополнить абзацем следующего содержания:</w:t>
      </w:r>
    </w:p>
    <w:p w:rsidR="000A0817" w:rsidRDefault="000A0817" w:rsidP="000A081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proofErr w:type="gramStart"/>
      <w:r>
        <w:rPr>
          <w:color w:val="000000" w:themeColor="text1"/>
          <w:sz w:val="28"/>
          <w:szCs w:val="28"/>
        </w:rPr>
        <w:t>«Проект устава муниц</w:t>
      </w:r>
      <w:r w:rsidR="00BB7B90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пального образования</w:t>
      </w:r>
      <w:r w:rsidR="00BB7B90">
        <w:rPr>
          <w:color w:val="000000" w:themeColor="text1"/>
          <w:sz w:val="28"/>
          <w:szCs w:val="28"/>
        </w:rPr>
        <w:t>, а также проект муниципального нормативного правового акта о внесении изменений и дополнений в устав муниципального образования,  не позднее, чем за  30 дней до дня рассмотрения вопроса о принятии устава, внесении изменений и дополнений в устав муниципального образования подлежит опубликованию (обнародованию) с одновременным опубликованием (обнародованием) установленного городской Думой порядка учета предложений по проекту указанного муниципального правового акта</w:t>
      </w:r>
      <w:proofErr w:type="gramEnd"/>
      <w:r w:rsidR="00BB7B90">
        <w:rPr>
          <w:color w:val="000000" w:themeColor="text1"/>
          <w:sz w:val="28"/>
          <w:szCs w:val="28"/>
        </w:rPr>
        <w:t>, а также порядка участия граждан в его обсуждении</w:t>
      </w:r>
      <w:proofErr w:type="gramStart"/>
      <w:r w:rsidR="00BB7B90">
        <w:rPr>
          <w:color w:val="000000" w:themeColor="text1"/>
          <w:sz w:val="28"/>
          <w:szCs w:val="28"/>
        </w:rPr>
        <w:t>.»</w:t>
      </w:r>
      <w:proofErr w:type="gramEnd"/>
    </w:p>
    <w:p w:rsidR="00BB7B90" w:rsidRDefault="00BB7B90" w:rsidP="000A081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2. Настоящее решение вступает в силу </w:t>
      </w:r>
      <w:proofErr w:type="gramStart"/>
      <w:r>
        <w:rPr>
          <w:color w:val="000000" w:themeColor="text1"/>
          <w:sz w:val="28"/>
          <w:szCs w:val="28"/>
        </w:rPr>
        <w:t>с</w:t>
      </w:r>
      <w:proofErr w:type="gramEnd"/>
      <w:r>
        <w:rPr>
          <w:color w:val="000000" w:themeColor="text1"/>
          <w:sz w:val="28"/>
          <w:szCs w:val="28"/>
        </w:rPr>
        <w:t xml:space="preserve"> даты его официального опубликования в газете «Коряжемский муниципальный вестник».</w:t>
      </w:r>
    </w:p>
    <w:p w:rsidR="00BB7B90" w:rsidRDefault="00BB7B90" w:rsidP="000A0817">
      <w:pPr>
        <w:jc w:val="both"/>
        <w:rPr>
          <w:color w:val="000000" w:themeColor="text1"/>
          <w:sz w:val="28"/>
          <w:szCs w:val="28"/>
        </w:rPr>
      </w:pPr>
    </w:p>
    <w:p w:rsidR="00BB7B90" w:rsidRDefault="00BB7B90" w:rsidP="000A081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Председатель городской Думы                                             Е.А. Бунькова</w:t>
      </w:r>
    </w:p>
    <w:p w:rsidR="00BB7B90" w:rsidRDefault="00BB7B90" w:rsidP="000A0817">
      <w:pPr>
        <w:jc w:val="both"/>
        <w:rPr>
          <w:color w:val="000000" w:themeColor="text1"/>
          <w:sz w:val="28"/>
          <w:szCs w:val="28"/>
        </w:rPr>
      </w:pPr>
    </w:p>
    <w:p w:rsidR="00BB7B90" w:rsidRDefault="00BB7B90" w:rsidP="000A081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Глава муниципального образования                                    А.А. Ткач</w:t>
      </w:r>
    </w:p>
    <w:p w:rsidR="00BB7B90" w:rsidRPr="000A0817" w:rsidRDefault="000C3E7A" w:rsidP="000A081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sectPr w:rsidR="00BB7B90" w:rsidRPr="000A0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84"/>
    <w:rsid w:val="000A0817"/>
    <w:rsid w:val="000C3E7A"/>
    <w:rsid w:val="007644CE"/>
    <w:rsid w:val="00B302B9"/>
    <w:rsid w:val="00BB7B90"/>
    <w:rsid w:val="00E029D3"/>
    <w:rsid w:val="00E31984"/>
    <w:rsid w:val="00EB6A45"/>
    <w:rsid w:val="00FD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9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7644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9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7644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DEPUTAT</cp:lastModifiedBy>
  <cp:revision>2</cp:revision>
  <cp:lastPrinted>2025-02-20T06:45:00Z</cp:lastPrinted>
  <dcterms:created xsi:type="dcterms:W3CDTF">2025-02-20T06:46:00Z</dcterms:created>
  <dcterms:modified xsi:type="dcterms:W3CDTF">2025-02-20T06:46:00Z</dcterms:modified>
</cp:coreProperties>
</file>