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F155B" w14:textId="77777777" w:rsidR="00953EF2" w:rsidRDefault="00C83764" w:rsidP="00120E2B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F863EF3" wp14:editId="4C29CFE3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2E4E0" w14:textId="77777777"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14:paraId="592354A4" w14:textId="77777777"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14:paraId="3B730DBE" w14:textId="77777777"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14:paraId="47E2F6A8" w14:textId="77777777" w:rsidR="00120E2B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14:paraId="691D738E" w14:textId="77777777"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14:paraId="29E6F756" w14:textId="77777777" w:rsidR="00953EF2" w:rsidRDefault="00953EF2" w:rsidP="00120E2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14:paraId="60835531" w14:textId="77777777" w:rsidTr="00120E2B">
        <w:trPr>
          <w:trHeight w:val="368"/>
        </w:trPr>
        <w:tc>
          <w:tcPr>
            <w:tcW w:w="2377" w:type="dxa"/>
            <w:vAlign w:val="center"/>
          </w:tcPr>
          <w:p w14:paraId="1CAB7589" w14:textId="77777777" w:rsidR="00953EF2" w:rsidRPr="00B37CAC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lang w:val="en-US"/>
              </w:rPr>
              <w:t xml:space="preserve"> </w:t>
            </w:r>
            <w:r w:rsidR="00B37CAC">
              <w:rPr>
                <w:sz w:val="24"/>
              </w:rPr>
              <w:t xml:space="preserve"> 18.11.2021</w:t>
            </w:r>
          </w:p>
        </w:tc>
        <w:tc>
          <w:tcPr>
            <w:tcW w:w="1985" w:type="dxa"/>
            <w:vAlign w:val="center"/>
          </w:tcPr>
          <w:p w14:paraId="78C8D3B2" w14:textId="77777777" w:rsidR="00953EF2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B37CAC">
              <w:rPr>
                <w:sz w:val="24"/>
              </w:rPr>
              <w:t xml:space="preserve"> 306</w:t>
            </w:r>
          </w:p>
        </w:tc>
        <w:tc>
          <w:tcPr>
            <w:tcW w:w="5277" w:type="dxa"/>
            <w:vAlign w:val="center"/>
          </w:tcPr>
          <w:p w14:paraId="4B6E4614" w14:textId="77777777"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14:paraId="2968102B" w14:textId="77777777" w:rsidR="00C4663C" w:rsidRPr="004D2BF8" w:rsidRDefault="00C4663C" w:rsidP="00C4663C">
      <w:pPr>
        <w:rPr>
          <w:sz w:val="28"/>
        </w:rPr>
      </w:pPr>
      <w:r>
        <w:rPr>
          <w:sz w:val="28"/>
        </w:rPr>
        <w:t>О</w:t>
      </w:r>
      <w:r w:rsidR="004D2BF8">
        <w:rPr>
          <w:sz w:val="28"/>
        </w:rPr>
        <w:t>б утверждении</w:t>
      </w:r>
      <w:r>
        <w:rPr>
          <w:sz w:val="28"/>
        </w:rPr>
        <w:t xml:space="preserve"> схем</w:t>
      </w:r>
      <w:r w:rsidR="004D2BF8">
        <w:rPr>
          <w:sz w:val="28"/>
        </w:rPr>
        <w:t>ы</w:t>
      </w:r>
      <w:r>
        <w:rPr>
          <w:sz w:val="28"/>
        </w:rPr>
        <w:t xml:space="preserve"> двухмандатных</w:t>
      </w:r>
      <w:r w:rsidRPr="004D2BF8">
        <w:rPr>
          <w:sz w:val="28"/>
        </w:rPr>
        <w:t xml:space="preserve"> </w:t>
      </w:r>
      <w:r>
        <w:rPr>
          <w:sz w:val="28"/>
        </w:rPr>
        <w:t xml:space="preserve">избирательных </w:t>
      </w:r>
    </w:p>
    <w:p w14:paraId="18411385" w14:textId="77777777" w:rsidR="00C4663C" w:rsidRDefault="00C4663C" w:rsidP="00C4663C">
      <w:pPr>
        <w:rPr>
          <w:sz w:val="28"/>
        </w:rPr>
      </w:pPr>
      <w:r>
        <w:rPr>
          <w:sz w:val="28"/>
        </w:rPr>
        <w:t>округов для проведения выборов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депутатов </w:t>
      </w:r>
    </w:p>
    <w:p w14:paraId="13969D40" w14:textId="77777777" w:rsidR="00C4663C" w:rsidRPr="00C4663C" w:rsidRDefault="00C4663C" w:rsidP="00C4663C">
      <w:pPr>
        <w:rPr>
          <w:sz w:val="28"/>
        </w:rPr>
      </w:pPr>
      <w:r>
        <w:rPr>
          <w:sz w:val="28"/>
        </w:rPr>
        <w:t xml:space="preserve">городской Думы городского округа Архангельской области </w:t>
      </w:r>
    </w:p>
    <w:p w14:paraId="141B621D" w14:textId="77777777" w:rsidR="00C4663C" w:rsidRDefault="00C4663C" w:rsidP="00C4663C">
      <w:pPr>
        <w:rPr>
          <w:sz w:val="28"/>
        </w:rPr>
      </w:pPr>
      <w:r>
        <w:rPr>
          <w:sz w:val="28"/>
        </w:rPr>
        <w:t>«Город Коряжма»</w:t>
      </w:r>
      <w:r w:rsidRPr="00BD5D48">
        <w:rPr>
          <w:sz w:val="28"/>
        </w:rPr>
        <w:t xml:space="preserve"> </w:t>
      </w:r>
      <w:r>
        <w:rPr>
          <w:sz w:val="28"/>
        </w:rPr>
        <w:t>в 2022</w:t>
      </w:r>
      <w:r w:rsidR="004D2BF8">
        <w:rPr>
          <w:sz w:val="28"/>
        </w:rPr>
        <w:t>-2031</w:t>
      </w:r>
      <w:r>
        <w:rPr>
          <w:sz w:val="28"/>
        </w:rPr>
        <w:t xml:space="preserve"> годах</w:t>
      </w:r>
    </w:p>
    <w:p w14:paraId="798FBF69" w14:textId="77777777" w:rsidR="00C4663C" w:rsidRPr="00C86565" w:rsidRDefault="00C4663C" w:rsidP="00C4663C">
      <w:pPr>
        <w:jc w:val="center"/>
        <w:rPr>
          <w:i/>
          <w:color w:val="FF0000"/>
          <w:sz w:val="24"/>
          <w:szCs w:val="24"/>
        </w:rPr>
      </w:pPr>
    </w:p>
    <w:p w14:paraId="1AAF06EC" w14:textId="77777777" w:rsidR="00C4663C" w:rsidRPr="004D2BF8" w:rsidRDefault="004D2BF8" w:rsidP="00D42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7.2 статьи 18 Федерального закона от 12.06.2002 № 67-ФЗ «Об основных гарантиях избирательных прав и права на участие в референдуме граждан Российской Федерации», р</w:t>
      </w:r>
      <w:r w:rsidR="00C4663C" w:rsidRPr="004D2BF8">
        <w:rPr>
          <w:sz w:val="28"/>
          <w:szCs w:val="28"/>
        </w:rPr>
        <w:t xml:space="preserve">ассмотрев представленную Коряжемской </w:t>
      </w:r>
      <w:r w:rsidR="00D42EDC">
        <w:rPr>
          <w:sz w:val="28"/>
          <w:szCs w:val="28"/>
        </w:rPr>
        <w:t xml:space="preserve">городской </w:t>
      </w:r>
      <w:r w:rsidR="00C4663C" w:rsidRPr="004D2BF8">
        <w:rPr>
          <w:sz w:val="28"/>
          <w:szCs w:val="28"/>
        </w:rPr>
        <w:t>территориальной избирательной комиссией схему</w:t>
      </w:r>
      <w:r w:rsidRPr="004D2BF8">
        <w:rPr>
          <w:sz w:val="28"/>
          <w:szCs w:val="28"/>
        </w:rPr>
        <w:t xml:space="preserve"> двухмандатных избирательных округов для проведения выборов депутатов городской Думы городского округа Архангельской области  «Город Коряжма» в 2022-2031 годах</w:t>
      </w:r>
      <w:r>
        <w:rPr>
          <w:sz w:val="28"/>
          <w:szCs w:val="28"/>
        </w:rPr>
        <w:t xml:space="preserve">, </w:t>
      </w:r>
      <w:r w:rsidR="00C4663C">
        <w:t xml:space="preserve"> </w:t>
      </w:r>
      <w:r w:rsidR="00C4663C" w:rsidRPr="004D2BF8">
        <w:rPr>
          <w:sz w:val="28"/>
          <w:szCs w:val="28"/>
        </w:rPr>
        <w:t>городская Дума</w:t>
      </w:r>
    </w:p>
    <w:p w14:paraId="47A9553D" w14:textId="77777777" w:rsidR="00C4663C" w:rsidRDefault="00C4663C" w:rsidP="00C4663C">
      <w:pPr>
        <w:ind w:left="426" w:right="141"/>
        <w:jc w:val="both"/>
        <w:rPr>
          <w:b/>
          <w:sz w:val="28"/>
        </w:rPr>
      </w:pPr>
      <w:r>
        <w:rPr>
          <w:b/>
          <w:sz w:val="28"/>
        </w:rPr>
        <w:t>РЕШАЕТ:</w:t>
      </w:r>
    </w:p>
    <w:p w14:paraId="4637E644" w14:textId="77777777" w:rsidR="004D2BF8" w:rsidRPr="004D2BF8" w:rsidRDefault="00C4663C" w:rsidP="00D42ED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D2BF8">
        <w:rPr>
          <w:sz w:val="28"/>
          <w:szCs w:val="28"/>
        </w:rPr>
        <w:t>1. Утвердить схему двухмандатных избирательных округов для проведения выборов депутатов</w:t>
      </w:r>
      <w:r w:rsidR="004D2BF8" w:rsidRPr="004D2BF8">
        <w:rPr>
          <w:sz w:val="28"/>
          <w:szCs w:val="28"/>
        </w:rPr>
        <w:t xml:space="preserve"> городской Думы городского округа Архангельской области  «Город Коряжма» в 2022-2031 годах </w:t>
      </w:r>
      <w:r w:rsidR="00C1018E">
        <w:rPr>
          <w:sz w:val="28"/>
          <w:szCs w:val="28"/>
        </w:rPr>
        <w:t xml:space="preserve">согласно </w:t>
      </w:r>
      <w:hyperlink r:id="rId7" w:history="1">
        <w:r w:rsidR="004D2BF8" w:rsidRPr="004D2BF8">
          <w:rPr>
            <w:color w:val="000000" w:themeColor="text1"/>
            <w:sz w:val="28"/>
            <w:szCs w:val="28"/>
          </w:rPr>
          <w:t xml:space="preserve">приложению </w:t>
        </w:r>
        <w:r w:rsidR="00D25679">
          <w:rPr>
            <w:color w:val="000000" w:themeColor="text1"/>
            <w:sz w:val="28"/>
            <w:szCs w:val="28"/>
          </w:rPr>
          <w:t>№</w:t>
        </w:r>
        <w:r w:rsidR="004D2BF8" w:rsidRPr="004D2BF8">
          <w:rPr>
            <w:color w:val="000000" w:themeColor="text1"/>
            <w:sz w:val="28"/>
            <w:szCs w:val="28"/>
          </w:rPr>
          <w:t>1</w:t>
        </w:r>
      </w:hyperlink>
      <w:r w:rsidR="004D2BF8" w:rsidRPr="004D2BF8">
        <w:rPr>
          <w:sz w:val="28"/>
          <w:szCs w:val="28"/>
        </w:rPr>
        <w:t xml:space="preserve"> к настоящему</w:t>
      </w:r>
      <w:r w:rsidR="004D2BF8">
        <w:rPr>
          <w:sz w:val="28"/>
          <w:szCs w:val="28"/>
        </w:rPr>
        <w:t xml:space="preserve"> решению</w:t>
      </w:r>
      <w:r w:rsidR="004D2BF8" w:rsidRPr="004D2BF8">
        <w:rPr>
          <w:sz w:val="28"/>
          <w:szCs w:val="28"/>
        </w:rPr>
        <w:t xml:space="preserve"> и ее графическое изображение согласно </w:t>
      </w:r>
      <w:hyperlink r:id="rId8" w:history="1">
        <w:r w:rsidR="004D2BF8" w:rsidRPr="004D2BF8">
          <w:rPr>
            <w:color w:val="000000" w:themeColor="text1"/>
            <w:sz w:val="28"/>
            <w:szCs w:val="28"/>
          </w:rPr>
          <w:t xml:space="preserve">приложению </w:t>
        </w:r>
        <w:r w:rsidR="00D25679">
          <w:rPr>
            <w:color w:val="000000" w:themeColor="text1"/>
            <w:sz w:val="28"/>
            <w:szCs w:val="28"/>
          </w:rPr>
          <w:t>№</w:t>
        </w:r>
        <w:r w:rsidR="004D2BF8" w:rsidRPr="004D2BF8">
          <w:rPr>
            <w:color w:val="000000" w:themeColor="text1"/>
            <w:sz w:val="28"/>
            <w:szCs w:val="28"/>
          </w:rPr>
          <w:t>2</w:t>
        </w:r>
      </w:hyperlink>
      <w:r w:rsidR="004D2BF8" w:rsidRPr="004D2BF8">
        <w:rPr>
          <w:sz w:val="28"/>
          <w:szCs w:val="28"/>
        </w:rPr>
        <w:t xml:space="preserve"> к настоящему </w:t>
      </w:r>
      <w:r w:rsidR="004D2BF8">
        <w:rPr>
          <w:sz w:val="28"/>
          <w:szCs w:val="28"/>
        </w:rPr>
        <w:t>решению</w:t>
      </w:r>
      <w:r w:rsidR="004D2BF8" w:rsidRPr="004D2BF8">
        <w:rPr>
          <w:sz w:val="28"/>
          <w:szCs w:val="28"/>
        </w:rPr>
        <w:t>.</w:t>
      </w:r>
    </w:p>
    <w:p w14:paraId="6989A820" w14:textId="77777777" w:rsidR="00C4663C" w:rsidRDefault="00C4663C" w:rsidP="00C4663C">
      <w:pPr>
        <w:tabs>
          <w:tab w:val="left" w:pos="10206"/>
        </w:tabs>
        <w:ind w:right="141" w:firstLine="426"/>
        <w:jc w:val="both"/>
        <w:rPr>
          <w:sz w:val="28"/>
        </w:rPr>
      </w:pPr>
      <w:r>
        <w:rPr>
          <w:sz w:val="28"/>
        </w:rPr>
        <w:t>2. Опубликовать схему двухмандатных избирательных округов для проведения выборов депутатов городской Думы</w:t>
      </w:r>
      <w:r w:rsidR="006E7EAE" w:rsidRPr="006E7EAE">
        <w:rPr>
          <w:sz w:val="28"/>
          <w:szCs w:val="28"/>
        </w:rPr>
        <w:t xml:space="preserve"> </w:t>
      </w:r>
      <w:r w:rsidR="006E7EAE" w:rsidRPr="004D2BF8">
        <w:rPr>
          <w:sz w:val="28"/>
          <w:szCs w:val="28"/>
        </w:rPr>
        <w:t>городского округа Архангельской области  «Город Коряжма»</w:t>
      </w:r>
      <w:r>
        <w:rPr>
          <w:sz w:val="28"/>
        </w:rPr>
        <w:t xml:space="preserve">, включая ее графическое изображение,  в газете </w:t>
      </w:r>
      <w:r w:rsidR="006E7EAE">
        <w:rPr>
          <w:sz w:val="28"/>
        </w:rPr>
        <w:t>«</w:t>
      </w:r>
      <w:r>
        <w:rPr>
          <w:sz w:val="28"/>
        </w:rPr>
        <w:t>Коряжемский муниципальный вестник</w:t>
      </w:r>
      <w:r w:rsidR="00007761">
        <w:rPr>
          <w:sz w:val="28"/>
        </w:rPr>
        <w:t>»</w:t>
      </w:r>
      <w:r w:rsidR="00E96B2E">
        <w:rPr>
          <w:sz w:val="28"/>
        </w:rPr>
        <w:t>.</w:t>
      </w:r>
    </w:p>
    <w:p w14:paraId="6103C344" w14:textId="77777777" w:rsidR="0002552A" w:rsidRDefault="00C4663C" w:rsidP="0002552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02552A">
        <w:rPr>
          <w:sz w:val="28"/>
        </w:rPr>
        <w:t>Н</w:t>
      </w:r>
      <w:r w:rsidR="0002552A">
        <w:rPr>
          <w:sz w:val="28"/>
          <w:szCs w:val="28"/>
        </w:rPr>
        <w:t>астоящее решение  применяется к  выборам депутатов городской Думы городского округа Архангельской области «Город Коряжма», назначенных после опубликования настоящего решения.</w:t>
      </w:r>
    </w:p>
    <w:p w14:paraId="6866FA44" w14:textId="77777777" w:rsidR="00E96B2E" w:rsidRDefault="0002552A" w:rsidP="0002552A">
      <w:pPr>
        <w:jc w:val="both"/>
        <w:rPr>
          <w:sz w:val="28"/>
        </w:rPr>
      </w:pPr>
      <w:r>
        <w:rPr>
          <w:sz w:val="28"/>
        </w:rPr>
        <w:t xml:space="preserve">       4. </w:t>
      </w:r>
      <w:r w:rsidR="00E96B2E">
        <w:rPr>
          <w:sz w:val="28"/>
        </w:rPr>
        <w:t xml:space="preserve">Признать утратившим силу решение городской Думы </w:t>
      </w:r>
      <w:r>
        <w:rPr>
          <w:sz w:val="28"/>
        </w:rPr>
        <w:t xml:space="preserve">от 27.12.2012 № 424 «О схеме одномандатных избирательных округов для проведения выборов депутатов городской Думы муниципального образования «Город Коряжма» в 2013-2022 годах» со дня </w:t>
      </w:r>
      <w:proofErr w:type="gramStart"/>
      <w:r>
        <w:rPr>
          <w:sz w:val="28"/>
        </w:rPr>
        <w:t>назначения выборов депутатов</w:t>
      </w:r>
      <w:r w:rsidRPr="0002552A">
        <w:rPr>
          <w:sz w:val="28"/>
        </w:rPr>
        <w:t xml:space="preserve"> </w:t>
      </w:r>
      <w:r>
        <w:rPr>
          <w:sz w:val="28"/>
        </w:rPr>
        <w:t>городской Думы городского округа Архангельской</w:t>
      </w:r>
      <w:proofErr w:type="gramEnd"/>
      <w:r>
        <w:rPr>
          <w:sz w:val="28"/>
        </w:rPr>
        <w:t xml:space="preserve"> области  «Город Коряжма».</w:t>
      </w:r>
    </w:p>
    <w:p w14:paraId="519BF87D" w14:textId="77777777" w:rsidR="00C4663C" w:rsidRDefault="0002552A" w:rsidP="00D42EDC">
      <w:pPr>
        <w:tabs>
          <w:tab w:val="left" w:pos="709"/>
          <w:tab w:val="left" w:pos="10206"/>
        </w:tabs>
        <w:ind w:right="142" w:firstLine="426"/>
        <w:jc w:val="both"/>
        <w:rPr>
          <w:sz w:val="28"/>
        </w:rPr>
      </w:pPr>
      <w:r>
        <w:rPr>
          <w:sz w:val="28"/>
        </w:rPr>
        <w:t xml:space="preserve">5. </w:t>
      </w:r>
      <w:r w:rsidR="00C4663C">
        <w:rPr>
          <w:sz w:val="28"/>
        </w:rPr>
        <w:t xml:space="preserve">Копию настоящего решения направить в Коряжемскую </w:t>
      </w:r>
      <w:r w:rsidR="00D42EDC">
        <w:rPr>
          <w:sz w:val="28"/>
        </w:rPr>
        <w:t xml:space="preserve">городскую </w:t>
      </w:r>
      <w:r w:rsidR="00C4663C">
        <w:rPr>
          <w:sz w:val="28"/>
        </w:rPr>
        <w:t>территориальную избирательную комиссию.</w:t>
      </w:r>
    </w:p>
    <w:p w14:paraId="6798C1ED" w14:textId="77777777" w:rsidR="00E96B2E" w:rsidRDefault="00E96B2E" w:rsidP="00C4663C">
      <w:pPr>
        <w:ind w:left="567" w:right="567" w:firstLine="426"/>
        <w:jc w:val="both"/>
        <w:rPr>
          <w:sz w:val="28"/>
        </w:rPr>
      </w:pPr>
    </w:p>
    <w:p w14:paraId="6A549E3A" w14:textId="77777777" w:rsidR="00C4663C" w:rsidRDefault="00C4663C" w:rsidP="00C4663C">
      <w:pPr>
        <w:ind w:right="567"/>
        <w:jc w:val="both"/>
        <w:rPr>
          <w:sz w:val="28"/>
        </w:rPr>
      </w:pPr>
      <w:r w:rsidRPr="00A14AED">
        <w:rPr>
          <w:sz w:val="28"/>
        </w:rPr>
        <w:t xml:space="preserve">      </w:t>
      </w:r>
      <w:r>
        <w:rPr>
          <w:sz w:val="28"/>
        </w:rPr>
        <w:t>Председатель городской Думы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007761">
        <w:rPr>
          <w:sz w:val="28"/>
        </w:rPr>
        <w:t xml:space="preserve">       </w:t>
      </w:r>
      <w:r>
        <w:rPr>
          <w:sz w:val="28"/>
        </w:rPr>
        <w:t>Е.</w:t>
      </w:r>
      <w:r w:rsidR="004D2BF8">
        <w:rPr>
          <w:sz w:val="28"/>
        </w:rPr>
        <w:t xml:space="preserve">А. </w:t>
      </w:r>
      <w:proofErr w:type="spellStart"/>
      <w:r w:rsidR="004D2BF8">
        <w:rPr>
          <w:sz w:val="28"/>
        </w:rPr>
        <w:t>Бунькова</w:t>
      </w:r>
      <w:proofErr w:type="spellEnd"/>
    </w:p>
    <w:p w14:paraId="4B46FDF2" w14:textId="77777777" w:rsidR="004D2BF8" w:rsidRDefault="004D2BF8" w:rsidP="00C4663C">
      <w:pPr>
        <w:ind w:right="567"/>
        <w:jc w:val="both"/>
        <w:rPr>
          <w:sz w:val="28"/>
        </w:rPr>
      </w:pPr>
      <w:r>
        <w:rPr>
          <w:sz w:val="28"/>
        </w:rPr>
        <w:t xml:space="preserve">      Глава муниципального образования                   </w:t>
      </w:r>
      <w:r w:rsidR="00F13AC9">
        <w:rPr>
          <w:sz w:val="28"/>
        </w:rPr>
        <w:t xml:space="preserve">    </w:t>
      </w:r>
      <w:r>
        <w:rPr>
          <w:sz w:val="28"/>
        </w:rPr>
        <w:t xml:space="preserve">  </w:t>
      </w:r>
      <w:r w:rsidR="00F13AC9">
        <w:rPr>
          <w:sz w:val="28"/>
        </w:rPr>
        <w:t xml:space="preserve"> </w:t>
      </w:r>
      <w:r w:rsidR="00007761">
        <w:rPr>
          <w:sz w:val="28"/>
        </w:rPr>
        <w:t xml:space="preserve">            </w:t>
      </w:r>
      <w:r>
        <w:rPr>
          <w:sz w:val="28"/>
        </w:rPr>
        <w:t xml:space="preserve">   А.А. Ткач</w:t>
      </w:r>
    </w:p>
    <w:p w14:paraId="7D8915CF" w14:textId="77777777" w:rsidR="00D25679" w:rsidRDefault="00D25679" w:rsidP="00F13AC9">
      <w:pPr>
        <w:ind w:right="567"/>
        <w:jc w:val="right"/>
        <w:rPr>
          <w:sz w:val="28"/>
        </w:rPr>
      </w:pPr>
    </w:p>
    <w:p w14:paraId="0F16B1CB" w14:textId="77777777" w:rsidR="00F13AC9" w:rsidRDefault="00F13AC9" w:rsidP="00F13AC9">
      <w:pPr>
        <w:ind w:right="567"/>
        <w:jc w:val="right"/>
        <w:rPr>
          <w:sz w:val="28"/>
        </w:rPr>
      </w:pPr>
      <w:r>
        <w:rPr>
          <w:sz w:val="28"/>
        </w:rPr>
        <w:t xml:space="preserve">Приложение №1 </w:t>
      </w:r>
    </w:p>
    <w:p w14:paraId="74AF7B81" w14:textId="77777777" w:rsidR="00F13AC9" w:rsidRDefault="00F13AC9" w:rsidP="00F13AC9">
      <w:pPr>
        <w:ind w:right="567"/>
        <w:jc w:val="right"/>
        <w:rPr>
          <w:sz w:val="28"/>
        </w:rPr>
      </w:pPr>
      <w:r>
        <w:rPr>
          <w:sz w:val="28"/>
        </w:rPr>
        <w:t xml:space="preserve">к решению городской Думы </w:t>
      </w:r>
    </w:p>
    <w:p w14:paraId="0B21FE00" w14:textId="77777777" w:rsidR="00F13AC9" w:rsidRDefault="00F13AC9" w:rsidP="00F13AC9">
      <w:pPr>
        <w:ind w:right="567"/>
        <w:jc w:val="right"/>
        <w:rPr>
          <w:sz w:val="28"/>
        </w:rPr>
      </w:pPr>
      <w:r>
        <w:rPr>
          <w:sz w:val="28"/>
        </w:rPr>
        <w:t xml:space="preserve">от </w:t>
      </w:r>
      <w:r w:rsidR="00B37CAC">
        <w:rPr>
          <w:sz w:val="28"/>
        </w:rPr>
        <w:t>18.11.2021</w:t>
      </w:r>
      <w:r>
        <w:rPr>
          <w:sz w:val="28"/>
        </w:rPr>
        <w:t xml:space="preserve"> №</w:t>
      </w:r>
      <w:r w:rsidR="00B37CAC">
        <w:rPr>
          <w:sz w:val="28"/>
        </w:rPr>
        <w:t xml:space="preserve"> 306</w:t>
      </w:r>
    </w:p>
    <w:p w14:paraId="3219FC79" w14:textId="77777777" w:rsidR="00F13AC9" w:rsidRDefault="00F13AC9" w:rsidP="00C4663C">
      <w:pPr>
        <w:ind w:right="567"/>
        <w:jc w:val="both"/>
        <w:rPr>
          <w:sz w:val="28"/>
        </w:rPr>
      </w:pPr>
    </w:p>
    <w:p w14:paraId="29F789D2" w14:textId="77777777" w:rsidR="00F13AC9" w:rsidRDefault="00F13AC9" w:rsidP="00C4663C">
      <w:pPr>
        <w:ind w:right="567"/>
        <w:jc w:val="both"/>
        <w:rPr>
          <w:sz w:val="28"/>
        </w:rPr>
      </w:pPr>
    </w:p>
    <w:p w14:paraId="186F0B4B" w14:textId="77777777" w:rsidR="00F13AC9" w:rsidRDefault="00F13AC9" w:rsidP="00F13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двухмандатных избирательных округов </w:t>
      </w:r>
    </w:p>
    <w:p w14:paraId="7710F317" w14:textId="77777777" w:rsidR="00F13AC9" w:rsidRPr="00270E0F" w:rsidRDefault="00F13AC9" w:rsidP="00F13AC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для проведения выборов депутатов городской Думы городского округа Архангельской области «Город Коряжма» в 2022 – 2031 годах</w:t>
      </w:r>
    </w:p>
    <w:p w14:paraId="604AB80F" w14:textId="77777777" w:rsidR="00F13AC9" w:rsidRDefault="00F13AC9" w:rsidP="00F13AC9">
      <w:pPr>
        <w:jc w:val="center"/>
        <w:rPr>
          <w:sz w:val="28"/>
          <w:szCs w:val="28"/>
        </w:rPr>
      </w:pPr>
    </w:p>
    <w:p w14:paraId="2D83F749" w14:textId="77777777" w:rsidR="00F13AC9" w:rsidRDefault="00F13AC9" w:rsidP="00F13A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избирателей, зарегистрированных на территории городского округа Архангельской области «Город Коряжма», по состоянию на 1 июля 2021 г. составляет 29196 избирателей.</w:t>
      </w:r>
    </w:p>
    <w:p w14:paraId="3AB26B36" w14:textId="77777777" w:rsidR="00F13AC9" w:rsidRDefault="00F13AC9" w:rsidP="00F13AC9">
      <w:pPr>
        <w:ind w:firstLine="709"/>
        <w:jc w:val="both"/>
        <w:rPr>
          <w:sz w:val="28"/>
          <w:szCs w:val="28"/>
        </w:rPr>
      </w:pPr>
    </w:p>
    <w:p w14:paraId="69C7B93A" w14:textId="77777777" w:rsidR="00F13AC9" w:rsidRDefault="00F13AC9" w:rsidP="00F13A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мандатов, замещаемых в округе – 2 (два).</w:t>
      </w:r>
    </w:p>
    <w:p w14:paraId="2E19D245" w14:textId="77777777" w:rsidR="00F13AC9" w:rsidRDefault="00F13AC9" w:rsidP="00F13AC9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1701"/>
      </w:tblGrid>
      <w:tr w:rsidR="00F13AC9" w:rsidRPr="00326BB1" w14:paraId="411ED853" w14:textId="77777777" w:rsidTr="006031C8">
        <w:tc>
          <w:tcPr>
            <w:tcW w:w="993" w:type="dxa"/>
            <w:vAlign w:val="center"/>
          </w:tcPr>
          <w:p w14:paraId="2FA45FA2" w14:textId="77777777" w:rsidR="00F13AC9" w:rsidRPr="00F13AC9" w:rsidRDefault="00F13AC9" w:rsidP="00931E21">
            <w:pPr>
              <w:jc w:val="center"/>
              <w:rPr>
                <w:b/>
                <w:sz w:val="24"/>
                <w:szCs w:val="24"/>
              </w:rPr>
            </w:pPr>
            <w:r w:rsidRPr="00F13AC9">
              <w:rPr>
                <w:b/>
                <w:sz w:val="24"/>
                <w:szCs w:val="24"/>
              </w:rPr>
              <w:t>№ округа</w:t>
            </w:r>
          </w:p>
        </w:tc>
        <w:tc>
          <w:tcPr>
            <w:tcW w:w="7229" w:type="dxa"/>
            <w:vAlign w:val="center"/>
          </w:tcPr>
          <w:p w14:paraId="4FF59707" w14:textId="77777777" w:rsidR="00F13AC9" w:rsidRPr="00F13AC9" w:rsidRDefault="00F13AC9" w:rsidP="00931E21">
            <w:pPr>
              <w:jc w:val="center"/>
              <w:rPr>
                <w:b/>
                <w:sz w:val="24"/>
                <w:szCs w:val="24"/>
              </w:rPr>
            </w:pPr>
            <w:r w:rsidRPr="00F13AC9">
              <w:rPr>
                <w:b/>
                <w:sz w:val="24"/>
                <w:szCs w:val="24"/>
              </w:rPr>
              <w:t>Описание границ избирательного округа</w:t>
            </w:r>
          </w:p>
        </w:tc>
        <w:tc>
          <w:tcPr>
            <w:tcW w:w="1701" w:type="dxa"/>
            <w:vAlign w:val="center"/>
          </w:tcPr>
          <w:p w14:paraId="1BAFC4D5" w14:textId="77777777" w:rsidR="00F13AC9" w:rsidRPr="00F13AC9" w:rsidRDefault="00F13AC9" w:rsidP="00931E21">
            <w:pPr>
              <w:jc w:val="center"/>
              <w:rPr>
                <w:b/>
                <w:sz w:val="24"/>
                <w:szCs w:val="24"/>
              </w:rPr>
            </w:pPr>
            <w:r w:rsidRPr="00F13AC9">
              <w:rPr>
                <w:b/>
                <w:sz w:val="24"/>
                <w:szCs w:val="24"/>
              </w:rPr>
              <w:t>Число избирателей в округе</w:t>
            </w:r>
          </w:p>
        </w:tc>
      </w:tr>
      <w:tr w:rsidR="00F13AC9" w14:paraId="6611FA6D" w14:textId="77777777" w:rsidTr="006031C8">
        <w:tc>
          <w:tcPr>
            <w:tcW w:w="993" w:type="dxa"/>
          </w:tcPr>
          <w:p w14:paraId="575DC3CA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432CFBD7" w14:textId="77777777" w:rsidR="00F13AC9" w:rsidRPr="00F13AC9" w:rsidRDefault="00F13AC9" w:rsidP="00931E21">
            <w:pPr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Избирательный округ в границах территории, ограниченной улицами: Набережная им. Н. Островского дом 36, 36А; пр. Ленина дом 11А, 11; Гоголя дом 7, 8; Театральная дом 7; пл. им. В.И. Ленина дом 1; Театральная дом 8; Кутузова дом 4, 6, 12, 18; Матросова дом 15, 11, 7; Набережная им. Н. Островского дом 1; Матросова дом 1, 1А, 1Б; имени М. Х. Сафьяна дом 3; Набережная им. Н. Островского дом 9, 11; Лермонтова дом 2; Набережная им. Н. Островского дом 16, 20; Театральная дом 2, 1; Гоголя дом 2; Набережная им. Н. Островского 32, 34, включая дома по улице Низовка</w:t>
            </w:r>
          </w:p>
        </w:tc>
        <w:tc>
          <w:tcPr>
            <w:tcW w:w="1701" w:type="dxa"/>
          </w:tcPr>
          <w:p w14:paraId="2FC650AE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2787</w:t>
            </w:r>
          </w:p>
        </w:tc>
      </w:tr>
      <w:tr w:rsidR="00F13AC9" w14:paraId="29F6AF66" w14:textId="77777777" w:rsidTr="006031C8">
        <w:tc>
          <w:tcPr>
            <w:tcW w:w="993" w:type="dxa"/>
          </w:tcPr>
          <w:p w14:paraId="5AC111EB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3BD95AE9" w14:textId="77777777" w:rsidR="00F13AC9" w:rsidRPr="00F13AC9" w:rsidRDefault="006031C8" w:rsidP="00931E21">
            <w:pPr>
              <w:rPr>
                <w:sz w:val="24"/>
                <w:szCs w:val="24"/>
              </w:rPr>
            </w:pPr>
            <w:r w:rsidRPr="006031C8">
              <w:rPr>
                <w:sz w:val="24"/>
              </w:rPr>
              <w:t xml:space="preserve">Избирательный округ в границах территории, ограниченной улицами: Гоголя дом 10, 14, 16, 18, 20; Кирова дом 9, 7, 5, 3, 1, Лермонтова дом 23, 21; </w:t>
            </w:r>
            <w:r w:rsidRPr="006031C8">
              <w:rPr>
                <w:sz w:val="24"/>
                <w:szCs w:val="28"/>
              </w:rPr>
              <w:t xml:space="preserve">имени </w:t>
            </w:r>
            <w:proofErr w:type="spellStart"/>
            <w:r w:rsidRPr="006031C8">
              <w:rPr>
                <w:sz w:val="24"/>
                <w:szCs w:val="28"/>
              </w:rPr>
              <w:t>Дыбцына</w:t>
            </w:r>
            <w:proofErr w:type="spellEnd"/>
            <w:r w:rsidRPr="006031C8">
              <w:rPr>
                <w:sz w:val="24"/>
                <w:szCs w:val="28"/>
              </w:rPr>
              <w:t xml:space="preserve"> дом 10, 12, 14, 16, 20; по Матросова до Кутузова; имени М.</w:t>
            </w:r>
            <w:r w:rsidR="00074748">
              <w:rPr>
                <w:sz w:val="24"/>
                <w:szCs w:val="28"/>
              </w:rPr>
              <w:t xml:space="preserve"> </w:t>
            </w:r>
            <w:r w:rsidRPr="006031C8">
              <w:rPr>
                <w:sz w:val="24"/>
                <w:szCs w:val="28"/>
              </w:rPr>
              <w:t>Х.</w:t>
            </w:r>
            <w:r w:rsidR="00074748">
              <w:rPr>
                <w:sz w:val="24"/>
                <w:szCs w:val="28"/>
              </w:rPr>
              <w:t xml:space="preserve"> </w:t>
            </w:r>
            <w:r w:rsidRPr="006031C8">
              <w:rPr>
                <w:sz w:val="24"/>
                <w:szCs w:val="28"/>
              </w:rPr>
              <w:t xml:space="preserve">Сафьяна дом 10; Кутузова дом 15, 13, 11, 9, 7Б, 7, 5, 3; имени </w:t>
            </w:r>
            <w:proofErr w:type="spellStart"/>
            <w:r w:rsidRPr="006031C8">
              <w:rPr>
                <w:sz w:val="24"/>
                <w:szCs w:val="28"/>
              </w:rPr>
              <w:t>Дыбцына</w:t>
            </w:r>
            <w:proofErr w:type="spellEnd"/>
            <w:r w:rsidRPr="006031C8">
              <w:rPr>
                <w:sz w:val="24"/>
                <w:szCs w:val="28"/>
              </w:rPr>
              <w:t xml:space="preserve"> дом 2; Театральная дом 9; пр. </w:t>
            </w:r>
            <w:r w:rsidRPr="006031C8">
              <w:rPr>
                <w:bCs/>
                <w:sz w:val="24"/>
                <w:szCs w:val="28"/>
              </w:rPr>
              <w:t>Ленина дом 4</w:t>
            </w:r>
          </w:p>
        </w:tc>
        <w:tc>
          <w:tcPr>
            <w:tcW w:w="1701" w:type="dxa"/>
          </w:tcPr>
          <w:p w14:paraId="1C815DC2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2959</w:t>
            </w:r>
          </w:p>
        </w:tc>
      </w:tr>
      <w:tr w:rsidR="00F13AC9" w14:paraId="36F57B2B" w14:textId="77777777" w:rsidTr="006031C8">
        <w:tc>
          <w:tcPr>
            <w:tcW w:w="993" w:type="dxa"/>
          </w:tcPr>
          <w:p w14:paraId="77B3A050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411A091C" w14:textId="77777777" w:rsidR="00074748" w:rsidRDefault="00F13AC9" w:rsidP="00931E21">
            <w:pPr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Избирательный округ в границах территории, ограниченной улицами: Набережная им.</w:t>
            </w:r>
            <w:r w:rsidR="00074748">
              <w:rPr>
                <w:sz w:val="24"/>
                <w:szCs w:val="24"/>
              </w:rPr>
              <w:t xml:space="preserve"> </w:t>
            </w:r>
            <w:r w:rsidRPr="00F13AC9">
              <w:rPr>
                <w:sz w:val="24"/>
                <w:szCs w:val="24"/>
              </w:rPr>
              <w:t>Н.</w:t>
            </w:r>
            <w:r w:rsidR="00074748">
              <w:rPr>
                <w:sz w:val="24"/>
                <w:szCs w:val="24"/>
              </w:rPr>
              <w:t xml:space="preserve"> </w:t>
            </w:r>
            <w:r w:rsidRPr="00F13AC9">
              <w:rPr>
                <w:sz w:val="24"/>
                <w:szCs w:val="24"/>
              </w:rPr>
              <w:t xml:space="preserve">Островского дом 38, 42, 42А; </w:t>
            </w:r>
          </w:p>
          <w:p w14:paraId="1EDC4E51" w14:textId="77777777" w:rsidR="00F13AC9" w:rsidRPr="00F13AC9" w:rsidRDefault="00F13AC9" w:rsidP="00931E21">
            <w:pPr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пр.</w:t>
            </w:r>
            <w:r w:rsidR="00074748">
              <w:rPr>
                <w:sz w:val="24"/>
                <w:szCs w:val="24"/>
              </w:rPr>
              <w:t xml:space="preserve"> </w:t>
            </w:r>
            <w:r w:rsidRPr="00F13AC9">
              <w:rPr>
                <w:bCs/>
                <w:sz w:val="24"/>
                <w:szCs w:val="24"/>
              </w:rPr>
              <w:t>Ленина дом 19, 21, 25, 22, 22 А, 20 А до Гоголя, по Гоголя до пр.</w:t>
            </w:r>
            <w:r w:rsidR="00074748">
              <w:rPr>
                <w:bCs/>
                <w:sz w:val="24"/>
                <w:szCs w:val="24"/>
              </w:rPr>
              <w:t xml:space="preserve"> </w:t>
            </w:r>
            <w:r w:rsidRPr="00F13AC9">
              <w:rPr>
                <w:bCs/>
                <w:sz w:val="24"/>
                <w:szCs w:val="24"/>
              </w:rPr>
              <w:t>Ленина; пр. Ленина дом 8, 10, 13 до Набережной им. Н. Островского</w:t>
            </w:r>
          </w:p>
        </w:tc>
        <w:tc>
          <w:tcPr>
            <w:tcW w:w="1701" w:type="dxa"/>
          </w:tcPr>
          <w:p w14:paraId="04B5366C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2799</w:t>
            </w:r>
          </w:p>
        </w:tc>
      </w:tr>
      <w:tr w:rsidR="00F13AC9" w14:paraId="5CCD730E" w14:textId="77777777" w:rsidTr="006031C8">
        <w:tc>
          <w:tcPr>
            <w:tcW w:w="993" w:type="dxa"/>
          </w:tcPr>
          <w:p w14:paraId="0282E15D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720C5DDC" w14:textId="77777777" w:rsidR="00F13AC9" w:rsidRPr="00F13AC9" w:rsidRDefault="00F13AC9" w:rsidP="00931E21">
            <w:pPr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 xml:space="preserve">Избирательный округ в границах территории, ограниченной улицами: Кирова дом 2, 4, 6, 10, 16; Пушкина дом 18, 15; Архангельская дом 5Б, 5А, 9Б, 9А, 9, 12; включая индивидуальные дома по улицам: Куйбышева, Свердлова, Дзержинского, Калинина, Лесная, Чапаева, Строителей, Архангельская, Восточная, </w:t>
            </w:r>
            <w:proofErr w:type="spellStart"/>
            <w:r w:rsidRPr="00F13AC9">
              <w:rPr>
                <w:sz w:val="24"/>
                <w:szCs w:val="24"/>
              </w:rPr>
              <w:t>Витязевская</w:t>
            </w:r>
            <w:proofErr w:type="spellEnd"/>
            <w:r w:rsidRPr="00F13AC9">
              <w:rPr>
                <w:sz w:val="24"/>
                <w:szCs w:val="24"/>
              </w:rPr>
              <w:t>, Угловая; по Лермонтова до Кирова</w:t>
            </w:r>
          </w:p>
        </w:tc>
        <w:tc>
          <w:tcPr>
            <w:tcW w:w="1701" w:type="dxa"/>
          </w:tcPr>
          <w:p w14:paraId="5F79C027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2970</w:t>
            </w:r>
          </w:p>
        </w:tc>
      </w:tr>
      <w:tr w:rsidR="00F13AC9" w14:paraId="5AF8F77F" w14:textId="77777777" w:rsidTr="006031C8">
        <w:tc>
          <w:tcPr>
            <w:tcW w:w="993" w:type="dxa"/>
          </w:tcPr>
          <w:p w14:paraId="50C3C696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01A654EB" w14:textId="77777777" w:rsidR="00F13AC9" w:rsidRPr="00F13AC9" w:rsidRDefault="00F13AC9" w:rsidP="00931E21">
            <w:pPr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 xml:space="preserve">Избирательный округ в границах территории, ограниченной улицами: Кирова дом 13, 17; Пушкина дом 13; Кирова дом 22, 24, 26; пр. имени М. В. Ломоносова дом 10А; Архангельская дом 11А, 11Б, 11; пр. имени М. В. Ломоносова дом 16, 14, 12, 8, 6; Космонавтов дом 10, 10А; Кирова дом 27Б, 27А, 25; Пушкина дом </w:t>
            </w:r>
            <w:r w:rsidRPr="00F13AC9">
              <w:rPr>
                <w:sz w:val="24"/>
                <w:szCs w:val="24"/>
              </w:rPr>
              <w:lastRenderedPageBreak/>
              <w:t>11, 12, 12А; Кирова дом 15 до Гоголя; по Гоголя до Кирова</w:t>
            </w:r>
          </w:p>
        </w:tc>
        <w:tc>
          <w:tcPr>
            <w:tcW w:w="1701" w:type="dxa"/>
          </w:tcPr>
          <w:p w14:paraId="6514687A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lastRenderedPageBreak/>
              <w:t>2871</w:t>
            </w:r>
          </w:p>
        </w:tc>
      </w:tr>
      <w:tr w:rsidR="00F13AC9" w14:paraId="51D3A7E0" w14:textId="77777777" w:rsidTr="006031C8">
        <w:tc>
          <w:tcPr>
            <w:tcW w:w="993" w:type="dxa"/>
          </w:tcPr>
          <w:p w14:paraId="1C3BAD03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229" w:type="dxa"/>
          </w:tcPr>
          <w:p w14:paraId="386918D1" w14:textId="77777777" w:rsidR="00F13AC9" w:rsidRPr="00F13AC9" w:rsidRDefault="00F13AC9" w:rsidP="00931E21">
            <w:pPr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Избирательный округ в границах территории, ограниченной улицами: Набережная им. Н. Островского дом 44, 48, 52; Космонавтов дом 4, 6; по пр.</w:t>
            </w:r>
            <w:r w:rsidR="00074748">
              <w:rPr>
                <w:sz w:val="24"/>
                <w:szCs w:val="24"/>
              </w:rPr>
              <w:t xml:space="preserve"> </w:t>
            </w:r>
            <w:r w:rsidRPr="00F13AC9">
              <w:rPr>
                <w:sz w:val="24"/>
                <w:szCs w:val="24"/>
              </w:rPr>
              <w:t>Ленина до пр.</w:t>
            </w:r>
            <w:r w:rsidR="00074748">
              <w:rPr>
                <w:sz w:val="24"/>
                <w:szCs w:val="24"/>
              </w:rPr>
              <w:t xml:space="preserve"> </w:t>
            </w:r>
            <w:r w:rsidRPr="00F13AC9">
              <w:rPr>
                <w:sz w:val="24"/>
                <w:szCs w:val="24"/>
              </w:rPr>
              <w:t xml:space="preserve">имени </w:t>
            </w:r>
            <w:r w:rsidR="00074748">
              <w:rPr>
                <w:sz w:val="24"/>
                <w:szCs w:val="24"/>
              </w:rPr>
              <w:t xml:space="preserve">М. В. </w:t>
            </w:r>
            <w:r w:rsidRPr="00F13AC9">
              <w:rPr>
                <w:sz w:val="24"/>
                <w:szCs w:val="24"/>
              </w:rPr>
              <w:t>Ломоносова; пр.</w:t>
            </w:r>
            <w:r w:rsidR="00074748">
              <w:rPr>
                <w:sz w:val="24"/>
                <w:szCs w:val="24"/>
              </w:rPr>
              <w:t xml:space="preserve"> </w:t>
            </w:r>
            <w:r w:rsidRPr="00F13AC9">
              <w:rPr>
                <w:sz w:val="24"/>
                <w:szCs w:val="24"/>
              </w:rPr>
              <w:t xml:space="preserve">имени </w:t>
            </w:r>
            <w:r w:rsidR="00074748">
              <w:rPr>
                <w:sz w:val="24"/>
                <w:szCs w:val="24"/>
              </w:rPr>
              <w:t xml:space="preserve">М. В. </w:t>
            </w:r>
            <w:r w:rsidRPr="00F13AC9">
              <w:rPr>
                <w:sz w:val="24"/>
                <w:szCs w:val="24"/>
              </w:rPr>
              <w:t xml:space="preserve">Ломоносова дом 1, 3, 5, 7, 7Б, 7В, 9Б, 9А, 9; по пр. имени М. В. Ломоносова до пр. Ленина; пр. Ленина дом 26, 24, 23; Космонавтов дом 8 </w:t>
            </w:r>
            <w:r w:rsidRPr="00F13AC9">
              <w:rPr>
                <w:bCs/>
                <w:sz w:val="24"/>
                <w:szCs w:val="24"/>
              </w:rPr>
              <w:t xml:space="preserve">до </w:t>
            </w:r>
            <w:r w:rsidRPr="00F13AC9">
              <w:rPr>
                <w:sz w:val="24"/>
                <w:szCs w:val="24"/>
              </w:rPr>
              <w:t>Набережной им. Н. Островского</w:t>
            </w:r>
          </w:p>
        </w:tc>
        <w:tc>
          <w:tcPr>
            <w:tcW w:w="1701" w:type="dxa"/>
          </w:tcPr>
          <w:p w14:paraId="32E9E3C4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2931</w:t>
            </w:r>
          </w:p>
        </w:tc>
      </w:tr>
      <w:tr w:rsidR="00F13AC9" w14:paraId="565FC188" w14:textId="77777777" w:rsidTr="006031C8">
        <w:tc>
          <w:tcPr>
            <w:tcW w:w="993" w:type="dxa"/>
          </w:tcPr>
          <w:p w14:paraId="3FDC15C4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793BCE6D" w14:textId="77777777" w:rsidR="00F13AC9" w:rsidRPr="00F13AC9" w:rsidRDefault="006031C8" w:rsidP="00931E21">
            <w:pPr>
              <w:rPr>
                <w:sz w:val="24"/>
                <w:szCs w:val="24"/>
              </w:rPr>
            </w:pPr>
            <w:r w:rsidRPr="006031C8">
              <w:rPr>
                <w:sz w:val="24"/>
              </w:rPr>
              <w:t xml:space="preserve">Избирательный округ в границах территории, ограниченной улицами: </w:t>
            </w:r>
            <w:r w:rsidRPr="006031C8">
              <w:rPr>
                <w:sz w:val="24"/>
                <w:szCs w:val="28"/>
              </w:rPr>
              <w:t>Космонавтов дом 1, 3А; пр. Ленина дом 31, 35, 39, 38; Советская дом 4, 6, 8; пр. имени М. В.</w:t>
            </w:r>
            <w:r w:rsidR="00074748">
              <w:rPr>
                <w:sz w:val="24"/>
                <w:szCs w:val="28"/>
              </w:rPr>
              <w:t xml:space="preserve"> </w:t>
            </w:r>
            <w:r w:rsidRPr="006031C8">
              <w:rPr>
                <w:sz w:val="24"/>
                <w:szCs w:val="28"/>
              </w:rPr>
              <w:t>Ломоносова дом 5В, 5А, 3Б, 3А; пр. Ленина дом 30, 29</w:t>
            </w:r>
          </w:p>
        </w:tc>
        <w:tc>
          <w:tcPr>
            <w:tcW w:w="1701" w:type="dxa"/>
          </w:tcPr>
          <w:p w14:paraId="066B1DB8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2991</w:t>
            </w:r>
          </w:p>
        </w:tc>
      </w:tr>
      <w:tr w:rsidR="00F13AC9" w14:paraId="309BC2C0" w14:textId="77777777" w:rsidTr="006031C8">
        <w:tc>
          <w:tcPr>
            <w:tcW w:w="993" w:type="dxa"/>
          </w:tcPr>
          <w:p w14:paraId="32906642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68AFC25F" w14:textId="77777777" w:rsidR="00F13AC9" w:rsidRPr="00F13AC9" w:rsidRDefault="00F13AC9" w:rsidP="00931E21">
            <w:pPr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 xml:space="preserve">Избирательный округ в границах территории, ограниченной улицами: пр. Ленина дом 33, 37, 41А, 44, 48, 51; по улице имени А. Г. </w:t>
            </w:r>
            <w:proofErr w:type="spellStart"/>
            <w:r w:rsidRPr="00F13AC9">
              <w:rPr>
                <w:sz w:val="24"/>
                <w:szCs w:val="24"/>
              </w:rPr>
              <w:t>Глейха</w:t>
            </w:r>
            <w:proofErr w:type="spellEnd"/>
            <w:r w:rsidRPr="00F13AC9">
              <w:rPr>
                <w:sz w:val="24"/>
                <w:szCs w:val="24"/>
              </w:rPr>
              <w:t xml:space="preserve"> до Набережной им. Н. Островского; пр.</w:t>
            </w:r>
            <w:r w:rsidR="00074748">
              <w:rPr>
                <w:sz w:val="24"/>
                <w:szCs w:val="24"/>
              </w:rPr>
              <w:t xml:space="preserve"> </w:t>
            </w:r>
            <w:r w:rsidRPr="00F13AC9">
              <w:rPr>
                <w:sz w:val="24"/>
                <w:szCs w:val="24"/>
              </w:rPr>
              <w:t>Ленина дом 45Б, 43А; Набережная им. Н. Островского дом 31, 64; Кедровая дом 2 до пр.</w:t>
            </w:r>
            <w:r w:rsidR="00074748">
              <w:rPr>
                <w:sz w:val="24"/>
                <w:szCs w:val="24"/>
              </w:rPr>
              <w:t xml:space="preserve"> </w:t>
            </w:r>
            <w:r w:rsidRPr="00F13AC9">
              <w:rPr>
                <w:sz w:val="24"/>
                <w:szCs w:val="24"/>
              </w:rPr>
              <w:t>Ленина, включая индивидуальные дома по улицам: Слободская,</w:t>
            </w:r>
            <w:r w:rsidRPr="00F13AC9">
              <w:rPr>
                <w:sz w:val="24"/>
                <w:szCs w:val="24"/>
                <w:highlight w:val="yellow"/>
              </w:rPr>
              <w:t xml:space="preserve"> </w:t>
            </w:r>
            <w:r w:rsidRPr="00F13AC9">
              <w:rPr>
                <w:sz w:val="24"/>
                <w:szCs w:val="24"/>
              </w:rPr>
              <w:t xml:space="preserve">Кедровая, Набережная им. Н. Островского, имени А. Г. </w:t>
            </w:r>
            <w:proofErr w:type="spellStart"/>
            <w:r w:rsidRPr="00F13AC9">
              <w:rPr>
                <w:sz w:val="24"/>
                <w:szCs w:val="24"/>
              </w:rPr>
              <w:t>Глейха</w:t>
            </w:r>
            <w:proofErr w:type="spellEnd"/>
            <w:r w:rsidRPr="00F13AC9">
              <w:rPr>
                <w:sz w:val="24"/>
                <w:szCs w:val="24"/>
              </w:rPr>
              <w:t>, Кабачковая (СНТ «Садоводы Севера №6»), Молодежная (СНТ «Садоводы Севера №6»), Полевая (СНТ «Садоводы Севера №3»), Торфяная (СНТ «Садоводы Севера №2»), Химиков (СНТ «Первые Садоводы»)</w:t>
            </w:r>
          </w:p>
        </w:tc>
        <w:tc>
          <w:tcPr>
            <w:tcW w:w="1701" w:type="dxa"/>
          </w:tcPr>
          <w:p w14:paraId="39C0B2E5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2994</w:t>
            </w:r>
          </w:p>
        </w:tc>
      </w:tr>
      <w:tr w:rsidR="00F13AC9" w14:paraId="15F62C32" w14:textId="77777777" w:rsidTr="006031C8">
        <w:tc>
          <w:tcPr>
            <w:tcW w:w="993" w:type="dxa"/>
          </w:tcPr>
          <w:p w14:paraId="628B0522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14:paraId="0A50CAD6" w14:textId="77777777" w:rsidR="00F13AC9" w:rsidRPr="00F13AC9" w:rsidRDefault="00F13AC9" w:rsidP="00931E21">
            <w:pPr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 xml:space="preserve">Избирательный округ в границах территории, ограниченной улицами: Советская 5А, 7, 7А, пр. Ленина дом 46; имени А. Г. </w:t>
            </w:r>
            <w:proofErr w:type="spellStart"/>
            <w:r w:rsidRPr="00F13AC9">
              <w:rPr>
                <w:sz w:val="24"/>
                <w:szCs w:val="24"/>
              </w:rPr>
              <w:t>Глейха</w:t>
            </w:r>
            <w:proofErr w:type="spellEnd"/>
            <w:r w:rsidRPr="00F13AC9">
              <w:rPr>
                <w:sz w:val="24"/>
                <w:szCs w:val="24"/>
              </w:rPr>
              <w:t xml:space="preserve"> дом 18, 22; Архангельская дом 33, 31, 31А; Советская дом 15В, 15, 13, 5; включая  ГБУЗ АО «Коряжемская городская больница»</w:t>
            </w:r>
          </w:p>
        </w:tc>
        <w:tc>
          <w:tcPr>
            <w:tcW w:w="1701" w:type="dxa"/>
          </w:tcPr>
          <w:p w14:paraId="58823348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2926</w:t>
            </w:r>
          </w:p>
        </w:tc>
      </w:tr>
      <w:tr w:rsidR="00F13AC9" w14:paraId="4B0777C9" w14:textId="77777777" w:rsidTr="006031C8">
        <w:tc>
          <w:tcPr>
            <w:tcW w:w="993" w:type="dxa"/>
          </w:tcPr>
          <w:p w14:paraId="200A483E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14:paraId="45823057" w14:textId="77777777" w:rsidR="00F13AC9" w:rsidRPr="00F13AC9" w:rsidRDefault="00F13AC9" w:rsidP="00074748">
            <w:pPr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 xml:space="preserve">Избирательный округ в границах территории, ограниченной улицами: Архангельская дом 13, 15, 17; Советская дом 10А, 10, 12, 17А; Архангельская дом 27Б, 29Б, 29В, включая </w:t>
            </w:r>
            <w:r w:rsidR="00074748">
              <w:rPr>
                <w:sz w:val="24"/>
                <w:szCs w:val="24"/>
              </w:rPr>
              <w:t>индивидуальные</w:t>
            </w:r>
            <w:r w:rsidRPr="00F13AC9">
              <w:rPr>
                <w:sz w:val="24"/>
                <w:szCs w:val="24"/>
              </w:rPr>
              <w:t xml:space="preserve"> дома по улицам: </w:t>
            </w:r>
            <w:r w:rsidRPr="00F13AC9">
              <w:rPr>
                <w:bCs/>
                <w:sz w:val="24"/>
                <w:szCs w:val="24"/>
              </w:rPr>
              <w:t>Благовещенская</w:t>
            </w:r>
            <w:r w:rsidRPr="00F13AC9">
              <w:rPr>
                <w:sz w:val="24"/>
                <w:szCs w:val="24"/>
              </w:rPr>
              <w:t xml:space="preserve">, </w:t>
            </w:r>
            <w:r w:rsidRPr="00F13AC9">
              <w:rPr>
                <w:bCs/>
                <w:sz w:val="24"/>
                <w:szCs w:val="24"/>
              </w:rPr>
              <w:t xml:space="preserve">Благодатная, Вешняя, Лазурная, Никольская, Радужная; Раздольная, Рождественская, Святочная, </w:t>
            </w:r>
            <w:r w:rsidRPr="00F13AC9">
              <w:rPr>
                <w:sz w:val="24"/>
                <w:szCs w:val="24"/>
              </w:rPr>
              <w:t xml:space="preserve">Спасская, </w:t>
            </w:r>
            <w:r w:rsidRPr="00F13AC9">
              <w:rPr>
                <w:bCs/>
                <w:sz w:val="24"/>
                <w:szCs w:val="24"/>
              </w:rPr>
              <w:t xml:space="preserve">Строгановская; по переулкам: Беломорский, Вербный, Нескучный, Прохладный, Сиреневый, Тихий, Уютный, Ясный </w:t>
            </w:r>
          </w:p>
        </w:tc>
        <w:tc>
          <w:tcPr>
            <w:tcW w:w="1701" w:type="dxa"/>
          </w:tcPr>
          <w:p w14:paraId="2E854DD4" w14:textId="77777777" w:rsidR="00F13AC9" w:rsidRPr="00F13AC9" w:rsidRDefault="00F13AC9" w:rsidP="00931E21">
            <w:pPr>
              <w:jc w:val="center"/>
              <w:rPr>
                <w:sz w:val="24"/>
                <w:szCs w:val="24"/>
              </w:rPr>
            </w:pPr>
            <w:r w:rsidRPr="00F13AC9">
              <w:rPr>
                <w:sz w:val="24"/>
                <w:szCs w:val="24"/>
              </w:rPr>
              <w:t>2968</w:t>
            </w:r>
          </w:p>
        </w:tc>
      </w:tr>
    </w:tbl>
    <w:p w14:paraId="788B3594" w14:textId="77777777" w:rsidR="00F13AC9" w:rsidRDefault="00F13AC9" w:rsidP="00F13AC9">
      <w:pPr>
        <w:jc w:val="center"/>
      </w:pPr>
    </w:p>
    <w:p w14:paraId="2A28856D" w14:textId="77777777" w:rsidR="00F13AC9" w:rsidRDefault="00F13AC9" w:rsidP="00F13AC9">
      <w:pPr>
        <w:ind w:right="567"/>
        <w:jc w:val="both"/>
        <w:rPr>
          <w:sz w:val="28"/>
        </w:rPr>
      </w:pPr>
    </w:p>
    <w:p w14:paraId="5A940D42" w14:textId="77777777" w:rsidR="00CA4F9A" w:rsidRDefault="00CA4F9A" w:rsidP="00F13AC9">
      <w:pPr>
        <w:ind w:right="567"/>
        <w:jc w:val="right"/>
        <w:rPr>
          <w:sz w:val="28"/>
        </w:rPr>
        <w:sectPr w:rsidR="00CA4F9A" w:rsidSect="006031C8">
          <w:pgSz w:w="11907" w:h="16840"/>
          <w:pgMar w:top="964" w:right="851" w:bottom="851" w:left="1701" w:header="0" w:footer="720" w:gutter="0"/>
          <w:cols w:space="720"/>
        </w:sectPr>
      </w:pPr>
    </w:p>
    <w:p w14:paraId="6F938262" w14:textId="111E82FE" w:rsidR="00F13AC9" w:rsidRDefault="00F13AC9" w:rsidP="00F13AC9">
      <w:pPr>
        <w:ind w:right="567"/>
        <w:jc w:val="right"/>
        <w:rPr>
          <w:sz w:val="28"/>
        </w:rPr>
      </w:pPr>
      <w:r>
        <w:rPr>
          <w:sz w:val="28"/>
        </w:rPr>
        <w:lastRenderedPageBreak/>
        <w:t xml:space="preserve">Приложение №2 </w:t>
      </w:r>
    </w:p>
    <w:p w14:paraId="08FDD700" w14:textId="77777777" w:rsidR="00F13AC9" w:rsidRDefault="00F13AC9" w:rsidP="00F13AC9">
      <w:pPr>
        <w:ind w:right="567"/>
        <w:jc w:val="right"/>
        <w:rPr>
          <w:sz w:val="28"/>
        </w:rPr>
      </w:pPr>
      <w:r>
        <w:rPr>
          <w:sz w:val="28"/>
        </w:rPr>
        <w:t xml:space="preserve">к решению городской Думы </w:t>
      </w:r>
    </w:p>
    <w:p w14:paraId="0D2DD5F9" w14:textId="77777777" w:rsidR="00F13AC9" w:rsidRDefault="00F13AC9" w:rsidP="00F13AC9">
      <w:pPr>
        <w:ind w:right="567"/>
        <w:jc w:val="right"/>
        <w:rPr>
          <w:sz w:val="28"/>
        </w:rPr>
      </w:pPr>
      <w:r>
        <w:rPr>
          <w:sz w:val="28"/>
        </w:rPr>
        <w:t>от</w:t>
      </w:r>
      <w:r w:rsidR="00B37CAC">
        <w:rPr>
          <w:sz w:val="28"/>
        </w:rPr>
        <w:t xml:space="preserve"> 18.11.2021</w:t>
      </w:r>
      <w:r>
        <w:rPr>
          <w:sz w:val="28"/>
        </w:rPr>
        <w:t xml:space="preserve"> № </w:t>
      </w:r>
      <w:r w:rsidR="00B37CAC">
        <w:rPr>
          <w:sz w:val="28"/>
        </w:rPr>
        <w:t>306</w:t>
      </w:r>
    </w:p>
    <w:p w14:paraId="4B901899" w14:textId="765F8D11" w:rsidR="00CA4F9A" w:rsidRDefault="00C35837" w:rsidP="00CA4F9A">
      <w:pPr>
        <w:jc w:val="center"/>
        <w:rPr>
          <w:b/>
          <w:sz w:val="28"/>
        </w:rPr>
      </w:pPr>
      <w:r>
        <w:rPr>
          <w:b/>
          <w:sz w:val="28"/>
        </w:rPr>
        <w:t>С</w:t>
      </w:r>
      <w:r w:rsidR="0032227A" w:rsidRPr="0032227A">
        <w:rPr>
          <w:b/>
          <w:sz w:val="28"/>
        </w:rPr>
        <w:t>хем</w:t>
      </w:r>
      <w:r>
        <w:rPr>
          <w:b/>
          <w:sz w:val="28"/>
        </w:rPr>
        <w:t>а</w:t>
      </w:r>
      <w:r w:rsidR="0032227A" w:rsidRPr="0032227A">
        <w:rPr>
          <w:b/>
          <w:sz w:val="28"/>
        </w:rPr>
        <w:t xml:space="preserve"> двухмандатных избирательных округов для проведения выборов депутатов городской Думы городского округа Архангельской области «Город Коряжма» в 2022-2031 годах</w:t>
      </w:r>
      <w:r w:rsidR="00CA4F9A">
        <w:rPr>
          <w:noProof/>
        </w:rPr>
        <w:drawing>
          <wp:inline distT="0" distB="0" distL="0" distR="0" wp14:anchorId="71943603" wp14:editId="461EBEA1">
            <wp:extent cx="9182100" cy="533365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920" cy="533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D27FD" w14:textId="6BAEA048" w:rsidR="00CA4F9A" w:rsidRPr="00180679" w:rsidRDefault="00CA4F9A" w:rsidP="00180679">
      <w:pPr>
        <w:tabs>
          <w:tab w:val="left" w:pos="4935"/>
          <w:tab w:val="center" w:pos="7512"/>
        </w:tabs>
        <w:rPr>
          <w:b/>
          <w:sz w:val="28"/>
        </w:rPr>
        <w:sectPr w:rsidR="00CA4F9A" w:rsidRPr="00180679" w:rsidSect="00CA4F9A">
          <w:pgSz w:w="16840" w:h="11907" w:orient="landscape"/>
          <w:pgMar w:top="709" w:right="964" w:bottom="851" w:left="851" w:header="0" w:footer="720" w:gutter="0"/>
          <w:cols w:space="720"/>
        </w:sectPr>
      </w:pPr>
    </w:p>
    <w:p w14:paraId="628BFD6E" w14:textId="77777777" w:rsidR="001C2AB7" w:rsidRDefault="001C2AB7" w:rsidP="00180679">
      <w:pPr>
        <w:ind w:right="567"/>
        <w:rPr>
          <w:sz w:val="28"/>
        </w:rPr>
      </w:pPr>
    </w:p>
    <w:sectPr w:rsidR="001C2AB7" w:rsidSect="006031C8">
      <w:pgSz w:w="11907" w:h="16840"/>
      <w:pgMar w:top="964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3C"/>
    <w:rsid w:val="00007761"/>
    <w:rsid w:val="0002552A"/>
    <w:rsid w:val="00046953"/>
    <w:rsid w:val="00074748"/>
    <w:rsid w:val="000D5B62"/>
    <w:rsid w:val="000F2260"/>
    <w:rsid w:val="00120E2B"/>
    <w:rsid w:val="00180679"/>
    <w:rsid w:val="001C2AB7"/>
    <w:rsid w:val="002647CF"/>
    <w:rsid w:val="0032227A"/>
    <w:rsid w:val="00483BC3"/>
    <w:rsid w:val="004D2BF8"/>
    <w:rsid w:val="00596EB9"/>
    <w:rsid w:val="006031C8"/>
    <w:rsid w:val="00694B83"/>
    <w:rsid w:val="006A30E2"/>
    <w:rsid w:val="006E7EAE"/>
    <w:rsid w:val="00743C0D"/>
    <w:rsid w:val="0074722C"/>
    <w:rsid w:val="007D60A5"/>
    <w:rsid w:val="00880D06"/>
    <w:rsid w:val="00953EF2"/>
    <w:rsid w:val="00B16826"/>
    <w:rsid w:val="00B37CAC"/>
    <w:rsid w:val="00C1018E"/>
    <w:rsid w:val="00C35837"/>
    <w:rsid w:val="00C4663C"/>
    <w:rsid w:val="00C61B0B"/>
    <w:rsid w:val="00C83764"/>
    <w:rsid w:val="00CA4F9A"/>
    <w:rsid w:val="00D25679"/>
    <w:rsid w:val="00D42EDC"/>
    <w:rsid w:val="00D844C9"/>
    <w:rsid w:val="00D94C8E"/>
    <w:rsid w:val="00DA415E"/>
    <w:rsid w:val="00DE6BB7"/>
    <w:rsid w:val="00E125B0"/>
    <w:rsid w:val="00E327A4"/>
    <w:rsid w:val="00E96B2E"/>
    <w:rsid w:val="00F13AC9"/>
    <w:rsid w:val="00FD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C3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66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663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C4663C"/>
    <w:pPr>
      <w:ind w:right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4663C"/>
    <w:rPr>
      <w:sz w:val="28"/>
    </w:rPr>
  </w:style>
  <w:style w:type="paragraph" w:styleId="3">
    <w:name w:val="Body Text Indent 3"/>
    <w:basedOn w:val="a"/>
    <w:link w:val="30"/>
    <w:rsid w:val="00C4663C"/>
    <w:pPr>
      <w:ind w:right="567" w:firstLine="42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4663C"/>
    <w:rPr>
      <w:sz w:val="28"/>
    </w:rPr>
  </w:style>
  <w:style w:type="paragraph" w:styleId="a3">
    <w:name w:val="Body Text Indent"/>
    <w:basedOn w:val="a"/>
    <w:link w:val="a4"/>
    <w:rsid w:val="00C4663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663C"/>
  </w:style>
  <w:style w:type="paragraph" w:styleId="a5">
    <w:name w:val="Balloon Text"/>
    <w:basedOn w:val="a"/>
    <w:link w:val="a6"/>
    <w:uiPriority w:val="99"/>
    <w:semiHidden/>
    <w:unhideWhenUsed/>
    <w:rsid w:val="007D6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0A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483BC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83BC3"/>
  </w:style>
  <w:style w:type="paragraph" w:customStyle="1" w:styleId="a9">
    <w:name w:val="Знак Знак Знак"/>
    <w:basedOn w:val="a"/>
    <w:rsid w:val="00483BC3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66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663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C4663C"/>
    <w:pPr>
      <w:ind w:right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4663C"/>
    <w:rPr>
      <w:sz w:val="28"/>
    </w:rPr>
  </w:style>
  <w:style w:type="paragraph" w:styleId="3">
    <w:name w:val="Body Text Indent 3"/>
    <w:basedOn w:val="a"/>
    <w:link w:val="30"/>
    <w:rsid w:val="00C4663C"/>
    <w:pPr>
      <w:ind w:right="567" w:firstLine="42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4663C"/>
    <w:rPr>
      <w:sz w:val="28"/>
    </w:rPr>
  </w:style>
  <w:style w:type="paragraph" w:styleId="a3">
    <w:name w:val="Body Text Indent"/>
    <w:basedOn w:val="a"/>
    <w:link w:val="a4"/>
    <w:rsid w:val="00C4663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663C"/>
  </w:style>
  <w:style w:type="paragraph" w:styleId="a5">
    <w:name w:val="Balloon Text"/>
    <w:basedOn w:val="a"/>
    <w:link w:val="a6"/>
    <w:uiPriority w:val="99"/>
    <w:semiHidden/>
    <w:unhideWhenUsed/>
    <w:rsid w:val="007D6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0A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483BC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83BC3"/>
  </w:style>
  <w:style w:type="paragraph" w:customStyle="1" w:styleId="a9">
    <w:name w:val="Знак Знак Знак"/>
    <w:basedOn w:val="a"/>
    <w:rsid w:val="00483BC3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4D7AB74A051D50C2A25FC2CBC4BA016BDDF813122457868BFEE3662D773A6859C895E060AA1F95BF7EA3436AA84C9A87C3D42F19D9F525FD49A4C2d9F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4D7AB74A051D50C2A25FC2CBC4BA016BDDF813122457868BFEE3662D773A6859C895E060AA1F95BF7EA24263A84C9A87C3D42F19D9F525FD49A4C2d9F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450B-FA20-42B6-BD39-9C7DA891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2021-11-19T11:05:00Z</cp:lastPrinted>
  <dcterms:created xsi:type="dcterms:W3CDTF">2021-11-19T11:07:00Z</dcterms:created>
  <dcterms:modified xsi:type="dcterms:W3CDTF">2021-11-19T11:07:00Z</dcterms:modified>
</cp:coreProperties>
</file>