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AD5" w:rsidRDefault="003D4AD5" w:rsidP="003D4A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1118F3" w:rsidRDefault="003D4AD5" w:rsidP="00111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публичных слушаний по проекту решения городской Думы «О внесении изменений в Устав городского округа Архангельской  области </w:t>
      </w:r>
    </w:p>
    <w:p w:rsidR="003D4AD5" w:rsidRDefault="003D4AD5" w:rsidP="001118F3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«Город Коряжма»</w:t>
      </w:r>
    </w:p>
    <w:p w:rsidR="003D4AD5" w:rsidRDefault="003D4AD5" w:rsidP="003D4AD5">
      <w:pPr>
        <w:tabs>
          <w:tab w:val="right" w:pos="9923"/>
        </w:tabs>
        <w:ind w:left="4962" w:hanging="4962"/>
        <w:rPr>
          <w:sz w:val="28"/>
          <w:szCs w:val="28"/>
        </w:rPr>
      </w:pPr>
      <w:r>
        <w:rPr>
          <w:sz w:val="28"/>
          <w:szCs w:val="28"/>
        </w:rPr>
        <w:t>г. Коряжма</w:t>
      </w:r>
      <w:r>
        <w:rPr>
          <w:sz w:val="28"/>
          <w:szCs w:val="28"/>
        </w:rPr>
        <w:tab/>
        <w:t xml:space="preserve">                           20 декабря 2021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 </w:t>
      </w:r>
      <w:r>
        <w:rPr>
          <w:b/>
          <w:sz w:val="28"/>
          <w:szCs w:val="28"/>
        </w:rPr>
        <w:t xml:space="preserve">Зарегистрировано участников публичных слушаний: </w:t>
      </w:r>
      <w:r>
        <w:rPr>
          <w:sz w:val="28"/>
          <w:szCs w:val="28"/>
        </w:rPr>
        <w:t>43 человека</w:t>
      </w:r>
    </w:p>
    <w:p w:rsidR="003D4AD5" w:rsidRDefault="003D4AD5" w:rsidP="003D4AD5">
      <w:pPr>
        <w:tabs>
          <w:tab w:val="left" w:pos="4962"/>
        </w:tabs>
        <w:ind w:left="4962"/>
        <w:rPr>
          <w:b/>
          <w:sz w:val="28"/>
          <w:szCs w:val="28"/>
        </w:rPr>
      </w:pPr>
    </w:p>
    <w:p w:rsidR="003D4AD5" w:rsidRDefault="003D4AD5" w:rsidP="003D4AD5">
      <w:pPr>
        <w:tabs>
          <w:tab w:val="left" w:pos="4962"/>
        </w:tabs>
        <w:ind w:left="4962"/>
        <w:rPr>
          <w:sz w:val="28"/>
          <w:szCs w:val="28"/>
        </w:rPr>
      </w:pPr>
      <w:r>
        <w:rPr>
          <w:b/>
          <w:sz w:val="28"/>
          <w:szCs w:val="28"/>
        </w:rPr>
        <w:t xml:space="preserve">Приняли участие в публичных слушаниях 20 декабря 2021 года:  10 </w:t>
      </w:r>
      <w:r>
        <w:rPr>
          <w:sz w:val="28"/>
          <w:szCs w:val="28"/>
        </w:rPr>
        <w:t>человек</w:t>
      </w:r>
      <w:r>
        <w:rPr>
          <w:b/>
          <w:sz w:val="28"/>
          <w:szCs w:val="28"/>
        </w:rPr>
        <w:t xml:space="preserve"> </w:t>
      </w:r>
    </w:p>
    <w:p w:rsidR="003D4AD5" w:rsidRDefault="003D4AD5" w:rsidP="003D4AD5">
      <w:pPr>
        <w:tabs>
          <w:tab w:val="left" w:pos="4962"/>
        </w:tabs>
        <w:ind w:left="4962"/>
        <w:rPr>
          <w:b/>
          <w:sz w:val="28"/>
          <w:szCs w:val="28"/>
        </w:rPr>
      </w:pPr>
    </w:p>
    <w:p w:rsidR="003D4AD5" w:rsidRDefault="003D4AD5" w:rsidP="003D4AD5">
      <w:pPr>
        <w:tabs>
          <w:tab w:val="left" w:pos="4962"/>
        </w:tabs>
        <w:ind w:left="4962"/>
        <w:rPr>
          <w:sz w:val="28"/>
          <w:szCs w:val="28"/>
        </w:rPr>
      </w:pPr>
      <w:r>
        <w:rPr>
          <w:b/>
          <w:sz w:val="28"/>
          <w:szCs w:val="28"/>
        </w:rPr>
        <w:t>Председательствует</w:t>
      </w:r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Бунькова</w:t>
      </w:r>
      <w:proofErr w:type="spellEnd"/>
      <w:r>
        <w:rPr>
          <w:sz w:val="28"/>
          <w:szCs w:val="28"/>
        </w:rPr>
        <w:t xml:space="preserve"> Е.А., председатель городской Думы</w:t>
      </w:r>
    </w:p>
    <w:p w:rsidR="003D4AD5" w:rsidRPr="003D4AD5" w:rsidRDefault="003D4AD5" w:rsidP="003D4AD5">
      <w:pPr>
        <w:tabs>
          <w:tab w:val="left" w:pos="4962"/>
        </w:tabs>
        <w:ind w:left="4962"/>
        <w:rPr>
          <w:sz w:val="28"/>
          <w:szCs w:val="28"/>
        </w:rPr>
      </w:pPr>
      <w:r w:rsidRPr="003D4AD5">
        <w:rPr>
          <w:sz w:val="28"/>
          <w:szCs w:val="28"/>
        </w:rPr>
        <w:t>городского округа Архангельской области</w:t>
      </w:r>
      <w:r>
        <w:rPr>
          <w:sz w:val="28"/>
          <w:szCs w:val="28"/>
        </w:rPr>
        <w:t xml:space="preserve"> «Город Коряжма»</w:t>
      </w:r>
    </w:p>
    <w:p w:rsidR="003D4AD5" w:rsidRDefault="003D4AD5" w:rsidP="003D4AD5">
      <w:pPr>
        <w:tabs>
          <w:tab w:val="left" w:pos="4962"/>
        </w:tabs>
        <w:ind w:left="4962"/>
        <w:rPr>
          <w:b/>
          <w:sz w:val="28"/>
          <w:szCs w:val="28"/>
        </w:rPr>
      </w:pPr>
    </w:p>
    <w:p w:rsidR="003D4AD5" w:rsidRDefault="003D4AD5" w:rsidP="003D4AD5">
      <w:pPr>
        <w:tabs>
          <w:tab w:val="left" w:pos="4962"/>
        </w:tabs>
        <w:ind w:left="4962"/>
        <w:rPr>
          <w:sz w:val="28"/>
          <w:szCs w:val="28"/>
        </w:rPr>
      </w:pPr>
      <w:r>
        <w:rPr>
          <w:b/>
          <w:sz w:val="28"/>
          <w:szCs w:val="28"/>
        </w:rPr>
        <w:t>Секретарь публичных слушаний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Сподобаева</w:t>
      </w:r>
      <w:proofErr w:type="spellEnd"/>
      <w:r>
        <w:rPr>
          <w:sz w:val="28"/>
          <w:szCs w:val="28"/>
        </w:rPr>
        <w:t xml:space="preserve"> И.Р., главный специалист-юрист аппарата городской Думы</w:t>
      </w:r>
    </w:p>
    <w:p w:rsidR="003D4AD5" w:rsidRDefault="003D4AD5" w:rsidP="003D4AD5">
      <w:pPr>
        <w:tabs>
          <w:tab w:val="left" w:pos="4962"/>
        </w:tabs>
        <w:rPr>
          <w:sz w:val="28"/>
          <w:szCs w:val="28"/>
        </w:rPr>
      </w:pPr>
    </w:p>
    <w:p w:rsidR="003D4AD5" w:rsidRDefault="003D4AD5" w:rsidP="007A53D7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 ДНЯ:</w:t>
      </w:r>
    </w:p>
    <w:p w:rsidR="00B73DAF" w:rsidRDefault="00B73DAF" w:rsidP="003D4AD5">
      <w:pPr>
        <w:ind w:firstLine="708"/>
        <w:rPr>
          <w:b/>
          <w:sz w:val="28"/>
          <w:szCs w:val="28"/>
        </w:rPr>
      </w:pPr>
    </w:p>
    <w:p w:rsidR="003D4AD5" w:rsidRDefault="003D4AD5" w:rsidP="003D4AD5">
      <w:pPr>
        <w:jc w:val="both"/>
        <w:rPr>
          <w:sz w:val="28"/>
        </w:rPr>
      </w:pPr>
      <w:r>
        <w:rPr>
          <w:sz w:val="28"/>
          <w:szCs w:val="28"/>
        </w:rPr>
        <w:t xml:space="preserve">     </w:t>
      </w:r>
      <w:r w:rsidR="00B73DAF">
        <w:rPr>
          <w:sz w:val="28"/>
          <w:szCs w:val="28"/>
        </w:rPr>
        <w:t xml:space="preserve">   </w:t>
      </w:r>
      <w:r>
        <w:rPr>
          <w:sz w:val="28"/>
          <w:szCs w:val="28"/>
        </w:rPr>
        <w:t>1. Рассмотрение вопроса о проек</w:t>
      </w:r>
      <w:bookmarkStart w:id="0" w:name="_GoBack"/>
      <w:bookmarkEnd w:id="0"/>
      <w:r>
        <w:rPr>
          <w:sz w:val="28"/>
          <w:szCs w:val="28"/>
        </w:rPr>
        <w:t xml:space="preserve">те решения городской Думы </w:t>
      </w:r>
      <w:r w:rsidRPr="003D4AD5">
        <w:rPr>
          <w:sz w:val="28"/>
          <w:szCs w:val="28"/>
        </w:rPr>
        <w:t xml:space="preserve">«О внесении изменений в Устав городского округа Архангельской  области «Город Коряжма» </w:t>
      </w:r>
      <w:r>
        <w:rPr>
          <w:sz w:val="28"/>
          <w:szCs w:val="28"/>
        </w:rPr>
        <w:t>в режиме видео-конференц-связи с использованием платформы «</w:t>
      </w:r>
      <w:proofErr w:type="spellStart"/>
      <w:r>
        <w:rPr>
          <w:sz w:val="28"/>
          <w:szCs w:val="28"/>
        </w:rPr>
        <w:t>Zoom</w:t>
      </w:r>
      <w:proofErr w:type="spellEnd"/>
      <w:r>
        <w:rPr>
          <w:sz w:val="28"/>
          <w:szCs w:val="28"/>
        </w:rPr>
        <w:t>»</w:t>
      </w:r>
      <w:r>
        <w:rPr>
          <w:sz w:val="28"/>
        </w:rPr>
        <w:t>.</w:t>
      </w:r>
    </w:p>
    <w:p w:rsidR="003D4AD5" w:rsidRDefault="003D4AD5" w:rsidP="003D4AD5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Выступление с докладом о </w:t>
      </w:r>
      <w:r w:rsidRPr="003D4AD5">
        <w:rPr>
          <w:sz w:val="28"/>
          <w:szCs w:val="28"/>
        </w:rPr>
        <w:t>внесении изменений в Устав городского округа Архангельской  области «Город Коряжма»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Сподобаевой</w:t>
      </w:r>
      <w:proofErr w:type="spellEnd"/>
      <w:r>
        <w:rPr>
          <w:sz w:val="28"/>
          <w:szCs w:val="28"/>
        </w:rPr>
        <w:t xml:space="preserve"> И.Р., главного специалиста-юриста аппарата городской Думы. </w:t>
      </w:r>
    </w:p>
    <w:p w:rsidR="003D4AD5" w:rsidRDefault="003D4AD5" w:rsidP="003D4AD5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Выступления и вопросы граждан, поступившие в рамках публичных слушаний. </w:t>
      </w:r>
    </w:p>
    <w:p w:rsidR="003D4AD5" w:rsidRDefault="003D4AD5" w:rsidP="003D4AD5">
      <w:pPr>
        <w:spacing w:before="120"/>
        <w:jc w:val="both"/>
        <w:rPr>
          <w:sz w:val="28"/>
          <w:szCs w:val="28"/>
        </w:rPr>
      </w:pPr>
      <w:r>
        <w:rPr>
          <w:sz w:val="28"/>
        </w:rPr>
        <w:t xml:space="preserve">      Письменных предложений и замечаний по проекту </w:t>
      </w:r>
      <w:r>
        <w:rPr>
          <w:sz w:val="28"/>
          <w:szCs w:val="28"/>
        </w:rPr>
        <w:t xml:space="preserve">решения городской Думы </w:t>
      </w:r>
      <w:r w:rsidRPr="003D4AD5">
        <w:rPr>
          <w:sz w:val="28"/>
          <w:szCs w:val="28"/>
        </w:rPr>
        <w:t xml:space="preserve">«О внесении изменений в Устав городского округа Архангельской  области «Город Коряжма» </w:t>
      </w:r>
      <w:r>
        <w:rPr>
          <w:sz w:val="28"/>
        </w:rPr>
        <w:t xml:space="preserve">в адрес организатора слушаний – городской Думы городского округа Архангельской области «Город Коряжма»  с 22 ноября  2021 года по 20 декабря 2021 года включительно  по адресу: г. Коряжма, пр. Ленина, д. 29, кабинет </w:t>
      </w:r>
      <w:r w:rsidR="008A60C6">
        <w:rPr>
          <w:sz w:val="28"/>
        </w:rPr>
        <w:t>229</w:t>
      </w:r>
      <w:r>
        <w:rPr>
          <w:sz w:val="28"/>
        </w:rPr>
        <w:t xml:space="preserve"> (в рабочее время </w:t>
      </w:r>
      <w:r w:rsidR="008A60C6">
        <w:rPr>
          <w:sz w:val="28"/>
        </w:rPr>
        <w:t>городская Дума</w:t>
      </w:r>
      <w:r>
        <w:rPr>
          <w:sz w:val="28"/>
        </w:rPr>
        <w:t>), а также по электронной почте:</w:t>
      </w:r>
      <w:r w:rsidR="00B73DAF">
        <w:rPr>
          <w:sz w:val="28"/>
        </w:rPr>
        <w:t xml:space="preserve"> </w:t>
      </w:r>
      <w:proofErr w:type="gramStart"/>
      <w:r w:rsidR="00B73DAF">
        <w:rPr>
          <w:sz w:val="28"/>
        </w:rPr>
        <w:t>е</w:t>
      </w:r>
      <w:proofErr w:type="gramEnd"/>
      <w:r w:rsidR="00B73DAF" w:rsidRPr="002718E6">
        <w:rPr>
          <w:sz w:val="28"/>
          <w:szCs w:val="28"/>
        </w:rPr>
        <w:t>-</w:t>
      </w:r>
      <w:proofErr w:type="spellStart"/>
      <w:r w:rsidR="00B73DAF" w:rsidRPr="002718E6">
        <w:rPr>
          <w:sz w:val="28"/>
          <w:szCs w:val="28"/>
        </w:rPr>
        <w:t>mail</w:t>
      </w:r>
      <w:proofErr w:type="spellEnd"/>
      <w:r w:rsidR="00B73DAF" w:rsidRPr="002718E6">
        <w:rPr>
          <w:sz w:val="28"/>
          <w:szCs w:val="28"/>
        </w:rPr>
        <w:t>:</w:t>
      </w:r>
      <w:r w:rsidR="00B73DAF" w:rsidRPr="007C64FE">
        <w:rPr>
          <w:sz w:val="28"/>
          <w:szCs w:val="28"/>
        </w:rPr>
        <w:t xml:space="preserve"> </w:t>
      </w:r>
      <w:proofErr w:type="spellStart"/>
      <w:r w:rsidR="00B73DAF" w:rsidRPr="0029795B">
        <w:rPr>
          <w:b/>
          <w:sz w:val="28"/>
          <w:szCs w:val="28"/>
          <w:lang w:val="en-US"/>
        </w:rPr>
        <w:t>kor</w:t>
      </w:r>
      <w:proofErr w:type="spellEnd"/>
      <w:r w:rsidR="00B73DAF" w:rsidRPr="0029795B">
        <w:rPr>
          <w:b/>
          <w:sz w:val="28"/>
          <w:szCs w:val="28"/>
        </w:rPr>
        <w:t>-</w:t>
      </w:r>
      <w:r w:rsidR="00B73DAF" w:rsidRPr="0029795B">
        <w:rPr>
          <w:b/>
          <w:sz w:val="28"/>
          <w:szCs w:val="28"/>
          <w:lang w:val="en-US"/>
        </w:rPr>
        <w:t>duma</w:t>
      </w:r>
      <w:r w:rsidR="00B73DAF" w:rsidRPr="0029795B">
        <w:rPr>
          <w:b/>
          <w:sz w:val="28"/>
          <w:szCs w:val="28"/>
        </w:rPr>
        <w:t>@</w:t>
      </w:r>
      <w:r w:rsidR="00B73DAF" w:rsidRPr="0029795B">
        <w:rPr>
          <w:b/>
          <w:sz w:val="28"/>
          <w:szCs w:val="28"/>
          <w:lang w:val="en-US"/>
        </w:rPr>
        <w:t>mail</w:t>
      </w:r>
      <w:r w:rsidR="00B73DAF" w:rsidRPr="0023026A">
        <w:rPr>
          <w:b/>
          <w:color w:val="000000"/>
          <w:sz w:val="28"/>
          <w:szCs w:val="28"/>
        </w:rPr>
        <w:t>.</w:t>
      </w:r>
      <w:proofErr w:type="spellStart"/>
      <w:r w:rsidR="00B73DAF" w:rsidRPr="0023026A">
        <w:rPr>
          <w:b/>
          <w:color w:val="000000"/>
          <w:sz w:val="28"/>
          <w:szCs w:val="28"/>
          <w:lang w:val="en-US"/>
        </w:rPr>
        <w:t>ru</w:t>
      </w:r>
      <w:proofErr w:type="spellEnd"/>
      <w:r w:rsidR="00B73DAF" w:rsidRPr="0023026A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не поступило.</w:t>
      </w:r>
    </w:p>
    <w:p w:rsidR="003D4AD5" w:rsidRDefault="003D4AD5" w:rsidP="003D4AD5">
      <w:pPr>
        <w:tabs>
          <w:tab w:val="left" w:pos="567"/>
        </w:tabs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ходе публичных слушаний  поступили</w:t>
      </w:r>
      <w:r w:rsidR="004654E8" w:rsidRPr="004654E8">
        <w:rPr>
          <w:sz w:val="28"/>
          <w:szCs w:val="28"/>
        </w:rPr>
        <w:t xml:space="preserve"> </w:t>
      </w:r>
      <w:r w:rsidR="004654E8">
        <w:rPr>
          <w:sz w:val="28"/>
          <w:szCs w:val="28"/>
        </w:rPr>
        <w:t>вопросы</w:t>
      </w:r>
      <w:r>
        <w:rPr>
          <w:sz w:val="28"/>
          <w:szCs w:val="28"/>
        </w:rPr>
        <w:t>.</w:t>
      </w:r>
    </w:p>
    <w:p w:rsidR="004654E8" w:rsidRDefault="004654E8" w:rsidP="003D4AD5">
      <w:pPr>
        <w:tabs>
          <w:tab w:val="left" w:pos="567"/>
        </w:tabs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r w:rsidRPr="004654E8">
        <w:rPr>
          <w:sz w:val="28"/>
          <w:szCs w:val="28"/>
          <w:u w:val="single"/>
        </w:rPr>
        <w:t>Полутов</w:t>
      </w:r>
      <w:proofErr w:type="spellEnd"/>
      <w:r w:rsidRPr="004654E8">
        <w:rPr>
          <w:sz w:val="28"/>
          <w:szCs w:val="28"/>
          <w:u w:val="single"/>
        </w:rPr>
        <w:t xml:space="preserve"> Н.А.</w:t>
      </w:r>
      <w:r>
        <w:rPr>
          <w:sz w:val="28"/>
          <w:szCs w:val="28"/>
        </w:rPr>
        <w:t>, депутат по избирательному округу №</w:t>
      </w:r>
      <w:r w:rsidR="009274EA">
        <w:rPr>
          <w:sz w:val="28"/>
          <w:szCs w:val="28"/>
        </w:rPr>
        <w:t xml:space="preserve"> </w:t>
      </w:r>
      <w:r w:rsidR="004E46CC">
        <w:rPr>
          <w:sz w:val="28"/>
          <w:szCs w:val="28"/>
        </w:rPr>
        <w:t>9</w:t>
      </w:r>
      <w:r>
        <w:rPr>
          <w:sz w:val="28"/>
          <w:szCs w:val="28"/>
        </w:rPr>
        <w:t>:</w:t>
      </w:r>
    </w:p>
    <w:p w:rsidR="004654E8" w:rsidRDefault="004654E8" w:rsidP="003D4AD5">
      <w:pPr>
        <w:tabs>
          <w:tab w:val="left" w:pos="567"/>
        </w:tabs>
        <w:spacing w:before="12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 xml:space="preserve">       1. Предоставление </w:t>
      </w:r>
      <w:r>
        <w:rPr>
          <w:rFonts w:eastAsiaTheme="minorHAnsi"/>
          <w:sz w:val="28"/>
          <w:szCs w:val="28"/>
          <w:lang w:eastAsia="en-US"/>
        </w:rPr>
        <w:t>сотруднику, замещающему должность участкового уполномоченного полиции,  жилого помещения это новое обязательс</w:t>
      </w:r>
      <w:r w:rsidR="007B1EBA">
        <w:rPr>
          <w:rFonts w:eastAsiaTheme="minorHAnsi"/>
          <w:sz w:val="28"/>
          <w:szCs w:val="28"/>
          <w:lang w:eastAsia="en-US"/>
        </w:rPr>
        <w:t>т</w:t>
      </w:r>
      <w:r>
        <w:rPr>
          <w:rFonts w:eastAsiaTheme="minorHAnsi"/>
          <w:sz w:val="28"/>
          <w:szCs w:val="28"/>
          <w:lang w:eastAsia="en-US"/>
        </w:rPr>
        <w:t>во</w:t>
      </w:r>
      <w:r w:rsidR="007B1EBA">
        <w:rPr>
          <w:rFonts w:eastAsiaTheme="minorHAnsi"/>
          <w:sz w:val="28"/>
          <w:szCs w:val="28"/>
          <w:lang w:eastAsia="en-US"/>
        </w:rPr>
        <w:t xml:space="preserve"> органов местного самоуправления или уже существов</w:t>
      </w:r>
      <w:r w:rsidR="004E46CC">
        <w:rPr>
          <w:rFonts w:eastAsiaTheme="minorHAnsi"/>
          <w:sz w:val="28"/>
          <w:szCs w:val="28"/>
          <w:lang w:eastAsia="en-US"/>
        </w:rPr>
        <w:t>авшее</w:t>
      </w:r>
      <w:r w:rsidR="007B1EBA">
        <w:rPr>
          <w:rFonts w:eastAsiaTheme="minorHAnsi"/>
          <w:sz w:val="28"/>
          <w:szCs w:val="28"/>
          <w:lang w:eastAsia="en-US"/>
        </w:rPr>
        <w:t>?</w:t>
      </w:r>
    </w:p>
    <w:p w:rsidR="007B1EBA" w:rsidRDefault="007B1EBA" w:rsidP="003D4AD5">
      <w:pPr>
        <w:tabs>
          <w:tab w:val="left" w:pos="567"/>
        </w:tabs>
        <w:spacing w:before="1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2. Ранее отзывом главы  мы могли повлиять на снятие главы муниципального образования, сейчас нормы исключаются, поскольку он не избирался населением?</w:t>
      </w:r>
    </w:p>
    <w:p w:rsidR="007B1EBA" w:rsidRDefault="007B1EBA" w:rsidP="003D4AD5">
      <w:pPr>
        <w:tabs>
          <w:tab w:val="left" w:pos="567"/>
        </w:tabs>
        <w:spacing w:before="1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3. В отношении субъектов реализации такой формы осуществления местного самоуправления,  как инициативные проекты:  проживающие на территории жит</w:t>
      </w:r>
      <w:r w:rsidR="001118F3">
        <w:rPr>
          <w:rFonts w:eastAsiaTheme="minorHAnsi"/>
          <w:sz w:val="28"/>
          <w:szCs w:val="28"/>
          <w:lang w:eastAsia="en-US"/>
        </w:rPr>
        <w:t>ели как будут учитываться?</w:t>
      </w:r>
      <w:r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1118F3"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 xml:space="preserve">меющие временную регистрацию, постоянную регистрацию или просто человек приехал и проживает? </w:t>
      </w:r>
      <w:r w:rsidR="001118F3">
        <w:rPr>
          <w:rFonts w:eastAsiaTheme="minorHAnsi"/>
          <w:sz w:val="28"/>
          <w:szCs w:val="28"/>
          <w:lang w:eastAsia="en-US"/>
        </w:rPr>
        <w:t>Предлагаю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9274EA">
        <w:rPr>
          <w:rFonts w:eastAsiaTheme="minorHAnsi"/>
          <w:sz w:val="28"/>
          <w:szCs w:val="28"/>
          <w:lang w:eastAsia="en-US"/>
        </w:rPr>
        <w:t xml:space="preserve">закрепить </w:t>
      </w:r>
      <w:r w:rsidR="001118F3">
        <w:rPr>
          <w:rFonts w:eastAsiaTheme="minorHAnsi"/>
          <w:sz w:val="28"/>
          <w:szCs w:val="28"/>
          <w:lang w:eastAsia="en-US"/>
        </w:rPr>
        <w:t xml:space="preserve">понятие - </w:t>
      </w:r>
      <w:r>
        <w:rPr>
          <w:rFonts w:eastAsiaTheme="minorHAnsi"/>
          <w:sz w:val="28"/>
          <w:szCs w:val="28"/>
          <w:lang w:eastAsia="en-US"/>
        </w:rPr>
        <w:t>имеющие постоянную регистрацию на территории муниципального образования.</w:t>
      </w:r>
      <w:proofErr w:type="gramEnd"/>
    </w:p>
    <w:p w:rsidR="00D63E58" w:rsidRDefault="00D63E58" w:rsidP="003D4AD5">
      <w:pPr>
        <w:tabs>
          <w:tab w:val="left" w:pos="567"/>
        </w:tabs>
        <w:spacing w:before="1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4. В опросе граждан имеют право участвовать жители муниципального образования, обладающие избирательным правом, вместе с тем мы наделяем правом на участие в опросе в отношении реализации инициативных проектов жителей, достигших шестнадцатилетнего возраста, нет ли противоречия в предлагаемых изменениях?</w:t>
      </w:r>
    </w:p>
    <w:p w:rsidR="009274EA" w:rsidRDefault="00D63E58" w:rsidP="003D4AD5">
      <w:pPr>
        <w:tabs>
          <w:tab w:val="left" w:pos="567"/>
        </w:tabs>
        <w:spacing w:before="120"/>
        <w:jc w:val="both"/>
        <w:rPr>
          <w:color w:val="000000"/>
          <w:sz w:val="28"/>
        </w:rPr>
      </w:pPr>
      <w:r>
        <w:rPr>
          <w:sz w:val="28"/>
          <w:szCs w:val="28"/>
        </w:rPr>
        <w:t xml:space="preserve">      5. </w:t>
      </w:r>
      <w:r w:rsidR="009274EA">
        <w:rPr>
          <w:sz w:val="28"/>
          <w:szCs w:val="28"/>
        </w:rPr>
        <w:t>П</w:t>
      </w:r>
      <w:r w:rsidR="009274EA" w:rsidRPr="00144AE8">
        <w:rPr>
          <w:color w:val="000000"/>
          <w:sz w:val="28"/>
        </w:rPr>
        <w:t>оряд</w:t>
      </w:r>
      <w:r w:rsidR="009274EA">
        <w:rPr>
          <w:color w:val="000000"/>
          <w:sz w:val="28"/>
        </w:rPr>
        <w:t>ок оплаты</w:t>
      </w:r>
      <w:r w:rsidR="009274EA">
        <w:rPr>
          <w:sz w:val="28"/>
          <w:szCs w:val="28"/>
        </w:rPr>
        <w:t xml:space="preserve"> в</w:t>
      </w:r>
      <w:r w:rsidR="009274EA" w:rsidRPr="00144AE8">
        <w:rPr>
          <w:color w:val="000000"/>
          <w:sz w:val="28"/>
        </w:rPr>
        <w:t>ознаграждени</w:t>
      </w:r>
      <w:r w:rsidR="009274EA">
        <w:rPr>
          <w:color w:val="000000"/>
          <w:sz w:val="28"/>
        </w:rPr>
        <w:t>я</w:t>
      </w:r>
      <w:r w:rsidR="009274EA" w:rsidRPr="00144AE8">
        <w:rPr>
          <w:color w:val="000000"/>
          <w:sz w:val="28"/>
        </w:rPr>
        <w:t xml:space="preserve"> депутату городской Думы, работающему по трудовому договору (служебному контракту), за время осуществления полномочий депутата</w:t>
      </w:r>
      <w:r w:rsidR="009274EA">
        <w:rPr>
          <w:color w:val="000000"/>
          <w:sz w:val="28"/>
        </w:rPr>
        <w:t xml:space="preserve"> прописан?</w:t>
      </w:r>
    </w:p>
    <w:p w:rsidR="00D63E58" w:rsidRDefault="009274EA" w:rsidP="003D4AD5">
      <w:pPr>
        <w:tabs>
          <w:tab w:val="left" w:pos="567"/>
        </w:tabs>
        <w:spacing w:before="120"/>
        <w:jc w:val="both"/>
        <w:rPr>
          <w:sz w:val="28"/>
          <w:szCs w:val="28"/>
        </w:rPr>
      </w:pPr>
      <w:r>
        <w:rPr>
          <w:color w:val="000000"/>
          <w:sz w:val="28"/>
        </w:rPr>
        <w:t xml:space="preserve">       6. В составе оплаты труда председателя городской </w:t>
      </w:r>
      <w:r w:rsidR="001118F3">
        <w:rPr>
          <w:color w:val="000000"/>
          <w:sz w:val="28"/>
        </w:rPr>
        <w:t>Д</w:t>
      </w:r>
      <w:r>
        <w:rPr>
          <w:color w:val="000000"/>
          <w:sz w:val="28"/>
        </w:rPr>
        <w:t>умы отсутствует премирование и иные виды выплат, это правомерно?</w:t>
      </w:r>
      <w:r w:rsidRPr="00144AE8">
        <w:rPr>
          <w:color w:val="000000"/>
          <w:sz w:val="28"/>
        </w:rPr>
        <w:t xml:space="preserve"> </w:t>
      </w:r>
    </w:p>
    <w:p w:rsidR="003D4AD5" w:rsidRDefault="003D4AD5" w:rsidP="003D4AD5">
      <w:pPr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Принятие решения по результатам публичных слушаний.</w:t>
      </w:r>
    </w:p>
    <w:p w:rsidR="003D4AD5" w:rsidRDefault="003D4AD5" w:rsidP="003D4AD5">
      <w:pPr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голосования по принятию решения по результатам публичных слушаний предложено следующее заключение: </w:t>
      </w:r>
    </w:p>
    <w:p w:rsidR="003D4AD5" w:rsidRDefault="003D4AD5" w:rsidP="003D4AD5">
      <w:pPr>
        <w:spacing w:before="12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Рекомендовать городской Думе городского округа Архангельской области «Город Коряжма» рассмотреть в представленной редакции проект решения городской Думы </w:t>
      </w:r>
      <w:r w:rsidRPr="003D4AD5">
        <w:rPr>
          <w:sz w:val="28"/>
          <w:szCs w:val="28"/>
        </w:rPr>
        <w:t xml:space="preserve">«О внесении изменений в Устав городского округа Архангельской  области «Город Коряжма» </w:t>
      </w:r>
      <w:r>
        <w:rPr>
          <w:sz w:val="28"/>
          <w:szCs w:val="28"/>
        </w:rPr>
        <w:t>на очередной сессии городской Думы 23  декабря 2021 года.</w:t>
      </w:r>
      <w:proofErr w:type="gramEnd"/>
    </w:p>
    <w:p w:rsidR="003D4AD5" w:rsidRDefault="003D4AD5" w:rsidP="003D4AD5">
      <w:pPr>
        <w:spacing w:before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голосования:</w:t>
      </w:r>
    </w:p>
    <w:p w:rsidR="003D4AD5" w:rsidRDefault="003D4AD5" w:rsidP="003D4AD5">
      <w:pPr>
        <w:spacing w:before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«ЗА» - </w:t>
      </w:r>
      <w:r w:rsidR="009274EA">
        <w:rPr>
          <w:sz w:val="28"/>
          <w:szCs w:val="28"/>
        </w:rPr>
        <w:t>9</w:t>
      </w:r>
      <w:r>
        <w:rPr>
          <w:sz w:val="28"/>
          <w:szCs w:val="28"/>
        </w:rPr>
        <w:t xml:space="preserve">, «ПРОТИВ» - 0, «ВОЗДЕРЖАЛСЯ» - </w:t>
      </w:r>
      <w:r w:rsidR="009274EA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</w:p>
    <w:p w:rsidR="003D4AD5" w:rsidRDefault="003D4AD5" w:rsidP="003D4AD5">
      <w:pPr>
        <w:spacing w:before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голосовании не приняли участие </w:t>
      </w:r>
      <w:r w:rsidR="009274EA">
        <w:rPr>
          <w:sz w:val="28"/>
          <w:szCs w:val="28"/>
        </w:rPr>
        <w:t>1</w:t>
      </w:r>
      <w:r>
        <w:rPr>
          <w:sz w:val="28"/>
          <w:szCs w:val="28"/>
        </w:rPr>
        <w:t xml:space="preserve"> человека.</w:t>
      </w:r>
    </w:p>
    <w:p w:rsidR="003D4AD5" w:rsidRDefault="003D4AD5" w:rsidP="003D4AD5">
      <w:pPr>
        <w:spacing w:before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по результатам публичных слушаний принято.</w:t>
      </w:r>
    </w:p>
    <w:p w:rsidR="003D4AD5" w:rsidRDefault="003D4AD5" w:rsidP="003D4AD5">
      <w:pPr>
        <w:spacing w:before="120"/>
        <w:ind w:firstLine="360"/>
        <w:jc w:val="both"/>
        <w:rPr>
          <w:sz w:val="28"/>
          <w:szCs w:val="28"/>
        </w:rPr>
      </w:pPr>
    </w:p>
    <w:p w:rsidR="003D4AD5" w:rsidRDefault="003D4AD5" w:rsidP="003D4AD5">
      <w:pPr>
        <w:jc w:val="both"/>
        <w:rPr>
          <w:sz w:val="28"/>
          <w:szCs w:val="28"/>
        </w:rPr>
      </w:pPr>
    </w:p>
    <w:p w:rsidR="00060BC8" w:rsidRDefault="003D4AD5" w:rsidP="003D4AD5">
      <w:pPr>
        <w:tabs>
          <w:tab w:val="decimal" w:pos="10065"/>
        </w:tabs>
        <w:jc w:val="both"/>
      </w:pPr>
      <w:r>
        <w:rPr>
          <w:sz w:val="28"/>
          <w:szCs w:val="28"/>
        </w:rPr>
        <w:t>Председательствующий                                                              Е.А. Бунькова</w:t>
      </w:r>
      <w:r>
        <w:rPr>
          <w:sz w:val="28"/>
          <w:szCs w:val="28"/>
        </w:rPr>
        <w:tab/>
        <w:t xml:space="preserve">                       </w:t>
      </w:r>
    </w:p>
    <w:sectPr w:rsidR="00060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AD5"/>
    <w:rsid w:val="00060BC8"/>
    <w:rsid w:val="001118F3"/>
    <w:rsid w:val="00175A02"/>
    <w:rsid w:val="003D4AD5"/>
    <w:rsid w:val="004654E8"/>
    <w:rsid w:val="004E46CC"/>
    <w:rsid w:val="005677FC"/>
    <w:rsid w:val="007A53D7"/>
    <w:rsid w:val="007B1EBA"/>
    <w:rsid w:val="008A60C6"/>
    <w:rsid w:val="009274EA"/>
    <w:rsid w:val="00B73DAF"/>
    <w:rsid w:val="00D63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D4AD5"/>
    <w:rPr>
      <w:color w:val="0000FF"/>
      <w:u w:val="single"/>
    </w:rPr>
  </w:style>
  <w:style w:type="paragraph" w:customStyle="1" w:styleId="a4">
    <w:name w:val="Знак Знак Знак"/>
    <w:basedOn w:val="a"/>
    <w:rsid w:val="009274EA"/>
    <w:pPr>
      <w:spacing w:after="160" w:line="240" w:lineRule="exact"/>
      <w:jc w:val="both"/>
    </w:pPr>
    <w:rPr>
      <w:rFonts w:ascii="Verdana" w:hAnsi="Verdana" w:cs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D4AD5"/>
    <w:rPr>
      <w:color w:val="0000FF"/>
      <w:u w:val="single"/>
    </w:rPr>
  </w:style>
  <w:style w:type="paragraph" w:customStyle="1" w:styleId="a4">
    <w:name w:val="Знак Знак Знак"/>
    <w:basedOn w:val="a"/>
    <w:rsid w:val="009274EA"/>
    <w:pPr>
      <w:spacing w:after="160" w:line="240" w:lineRule="exact"/>
      <w:jc w:val="both"/>
    </w:pPr>
    <w:rPr>
      <w:rFonts w:ascii="Verdana" w:hAnsi="Verdana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4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DUMA2</dc:creator>
  <cp:lastModifiedBy>DUMA2</cp:lastModifiedBy>
  <cp:revision>2</cp:revision>
  <cp:lastPrinted>2021-12-24T06:57:00Z</cp:lastPrinted>
  <dcterms:created xsi:type="dcterms:W3CDTF">2021-12-24T08:44:00Z</dcterms:created>
  <dcterms:modified xsi:type="dcterms:W3CDTF">2021-12-24T08:44:00Z</dcterms:modified>
</cp:coreProperties>
</file>