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9B" w:rsidRDefault="00FC039B" w:rsidP="000433BA">
      <w:pPr>
        <w:jc w:val="center"/>
        <w:rPr>
          <w:sz w:val="48"/>
          <w:lang w:val="en-US"/>
        </w:rPr>
      </w:pPr>
      <w:r w:rsidRPr="00640939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Коряжмы моно_2" style="width:52.5pt;height:64.5pt;visibility:visible">
            <v:imagedata r:id="rId5" o:title=""/>
          </v:shape>
        </w:pict>
      </w:r>
    </w:p>
    <w:p w:rsidR="00FC039B" w:rsidRDefault="00FC039B" w:rsidP="000433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FC039B" w:rsidRDefault="00FC039B" w:rsidP="000433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FC039B" w:rsidRDefault="00FC039B" w:rsidP="000433B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(Администрация города)</w:t>
      </w:r>
    </w:p>
    <w:p w:rsidR="00FC039B" w:rsidRDefault="00FC039B" w:rsidP="000433B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FC039B" w:rsidRDefault="00FC039B" w:rsidP="000433BA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A0"/>
      </w:tblPr>
      <w:tblGrid>
        <w:gridCol w:w="534"/>
        <w:gridCol w:w="1985"/>
        <w:gridCol w:w="741"/>
        <w:gridCol w:w="2789"/>
      </w:tblGrid>
      <w:tr w:rsidR="00FC039B" w:rsidTr="000433BA">
        <w:trPr>
          <w:trHeight w:val="368"/>
        </w:trPr>
        <w:tc>
          <w:tcPr>
            <w:tcW w:w="534" w:type="dxa"/>
            <w:vAlign w:val="center"/>
          </w:tcPr>
          <w:p w:rsidR="00FC039B" w:rsidRDefault="00FC039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039B" w:rsidRDefault="00FC039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24.11.2023</w:t>
            </w:r>
          </w:p>
        </w:tc>
        <w:tc>
          <w:tcPr>
            <w:tcW w:w="741" w:type="dxa"/>
            <w:vAlign w:val="center"/>
          </w:tcPr>
          <w:p w:rsidR="00FC039B" w:rsidRDefault="00FC039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039B" w:rsidRDefault="00FC039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244р</w:t>
            </w:r>
          </w:p>
        </w:tc>
      </w:tr>
    </w:tbl>
    <w:p w:rsidR="00FC039B" w:rsidRDefault="00FC039B" w:rsidP="000433BA">
      <w:pPr>
        <w:jc w:val="center"/>
      </w:pPr>
    </w:p>
    <w:p w:rsidR="00FC039B" w:rsidRDefault="00FC039B" w:rsidP="000433BA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FC039B" w:rsidRDefault="00FC039B" w:rsidP="000433BA">
      <w:pPr>
        <w:rPr>
          <w:sz w:val="28"/>
          <w:szCs w:val="28"/>
        </w:rPr>
      </w:pPr>
    </w:p>
    <w:p w:rsidR="00FC039B" w:rsidRDefault="00FC039B" w:rsidP="000433B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FC039B" w:rsidRDefault="00FC039B" w:rsidP="000433BA">
      <w:pPr>
        <w:rPr>
          <w:sz w:val="28"/>
        </w:rPr>
      </w:pPr>
      <w:r>
        <w:rPr>
          <w:sz w:val="28"/>
          <w:szCs w:val="28"/>
        </w:rPr>
        <w:t>от 27.11.2012 № 550 р «</w:t>
      </w:r>
      <w:r>
        <w:rPr>
          <w:sz w:val="28"/>
        </w:rPr>
        <w:t xml:space="preserve">О назначении лиц, </w:t>
      </w:r>
    </w:p>
    <w:p w:rsidR="00FC039B" w:rsidRDefault="00FC039B" w:rsidP="000433BA">
      <w:pPr>
        <w:rPr>
          <w:sz w:val="28"/>
          <w:szCs w:val="28"/>
        </w:rPr>
      </w:pPr>
      <w:r>
        <w:rPr>
          <w:sz w:val="28"/>
        </w:rPr>
        <w:t>ответственных за качество муниципальных услуг</w:t>
      </w:r>
      <w:r>
        <w:rPr>
          <w:sz w:val="28"/>
          <w:szCs w:val="28"/>
        </w:rPr>
        <w:t>»</w:t>
      </w:r>
    </w:p>
    <w:p w:rsidR="00FC039B" w:rsidRDefault="00FC039B" w:rsidP="00043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039B" w:rsidRDefault="00FC039B" w:rsidP="000433BA">
      <w:pPr>
        <w:pStyle w:val="BodyText"/>
        <w:ind w:firstLine="709"/>
        <w:rPr>
          <w:szCs w:val="28"/>
        </w:rPr>
      </w:pPr>
      <w:r>
        <w:rPr>
          <w:szCs w:val="28"/>
        </w:rPr>
        <w:t>В целях исполнения Федерального закона от 27.07.2010 № 210-ФЗ «Об организации предоставления государственных и муниципальных услуг», а также в связи с кадровыми перестановками в администрации городского округа Архангельской области «Город Коряжма» внести в распоряжение администрации города от 27.11.2012 № 550р «О назначении лиц, ответственных за качество муниципальных услуг» в редакции распоряжения (от 10.02.2014 № 94р) следующие изменения:</w:t>
      </w:r>
    </w:p>
    <w:p w:rsidR="00FC039B" w:rsidRDefault="00FC039B" w:rsidP="00112565">
      <w:pPr>
        <w:pStyle w:val="BodyText"/>
        <w:numPr>
          <w:ilvl w:val="0"/>
          <w:numId w:val="2"/>
        </w:numPr>
        <w:ind w:left="426" w:firstLine="0"/>
        <w:rPr>
          <w:szCs w:val="28"/>
        </w:rPr>
      </w:pPr>
      <w:r>
        <w:rPr>
          <w:szCs w:val="28"/>
        </w:rPr>
        <w:t>В пункте 1 слова «муниципального образования Город Коряжма», заменить словами «городского округа  Архангельской области «Город Коряжма»;</w:t>
      </w:r>
    </w:p>
    <w:p w:rsidR="00FC039B" w:rsidRDefault="00FC039B" w:rsidP="00112565">
      <w:pPr>
        <w:pStyle w:val="BodyText"/>
        <w:numPr>
          <w:ilvl w:val="1"/>
          <w:numId w:val="3"/>
        </w:numPr>
        <w:ind w:left="709"/>
        <w:rPr>
          <w:szCs w:val="28"/>
        </w:rPr>
      </w:pPr>
      <w:r>
        <w:rPr>
          <w:szCs w:val="28"/>
        </w:rPr>
        <w:t>. В дефисе 1 слова «Втюрина А.С.», заменить словами «Рыжкова А.В.»;</w:t>
      </w:r>
    </w:p>
    <w:p w:rsidR="00FC039B" w:rsidRPr="00FF15FA" w:rsidRDefault="00FC039B" w:rsidP="00112565">
      <w:pPr>
        <w:pStyle w:val="BodyText"/>
        <w:numPr>
          <w:ilvl w:val="1"/>
          <w:numId w:val="3"/>
        </w:numPr>
        <w:ind w:left="709"/>
        <w:rPr>
          <w:szCs w:val="28"/>
        </w:rPr>
      </w:pPr>
      <w:r>
        <w:rPr>
          <w:szCs w:val="28"/>
        </w:rPr>
        <w:t>. В</w:t>
      </w:r>
      <w:r w:rsidRPr="00FF15FA">
        <w:rPr>
          <w:szCs w:val="28"/>
        </w:rPr>
        <w:t xml:space="preserve"> </w:t>
      </w:r>
      <w:r>
        <w:rPr>
          <w:szCs w:val="28"/>
        </w:rPr>
        <w:t>дефисе 3 слова «Ткача А.А.», заменить словами «Иванова А.А.»;</w:t>
      </w:r>
    </w:p>
    <w:p w:rsidR="00FC039B" w:rsidRDefault="00FC039B" w:rsidP="00112565">
      <w:pPr>
        <w:pStyle w:val="BodyText"/>
        <w:numPr>
          <w:ilvl w:val="0"/>
          <w:numId w:val="2"/>
        </w:numPr>
        <w:ind w:left="426" w:firstLine="0"/>
        <w:rPr>
          <w:szCs w:val="28"/>
        </w:rPr>
      </w:pPr>
      <w:r>
        <w:rPr>
          <w:szCs w:val="28"/>
        </w:rPr>
        <w:t xml:space="preserve">Пункт 1 дополнить дефисом 4 следующего содержания: </w:t>
      </w:r>
    </w:p>
    <w:p w:rsidR="00FC039B" w:rsidRDefault="00FC039B" w:rsidP="00112565">
      <w:pPr>
        <w:pStyle w:val="BodyText"/>
        <w:ind w:left="567"/>
        <w:rPr>
          <w:szCs w:val="28"/>
        </w:rPr>
      </w:pPr>
      <w:r>
        <w:rPr>
          <w:szCs w:val="28"/>
        </w:rPr>
        <w:t xml:space="preserve">«- Паншину Е.А., заместителя начальника финансового управления, начальника отдела финансирования производственной сферы».  </w:t>
      </w:r>
    </w:p>
    <w:p w:rsidR="00FC039B" w:rsidRDefault="00FC039B" w:rsidP="004841E5">
      <w:pPr>
        <w:pStyle w:val="BodyText"/>
        <w:rPr>
          <w:szCs w:val="28"/>
        </w:rPr>
      </w:pPr>
    </w:p>
    <w:p w:rsidR="00FC039B" w:rsidRDefault="00FC039B" w:rsidP="000433BA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</w:t>
      </w:r>
    </w:p>
    <w:p w:rsidR="00FC039B" w:rsidRDefault="00FC039B" w:rsidP="000433BA">
      <w:pPr>
        <w:pStyle w:val="BodyText"/>
        <w:ind w:firstLine="709"/>
        <w:rPr>
          <w:szCs w:val="28"/>
        </w:rPr>
      </w:pPr>
      <w:bookmarkStart w:id="0" w:name="_GoBack"/>
      <w:bookmarkEnd w:id="0"/>
    </w:p>
    <w:p w:rsidR="00FC039B" w:rsidRDefault="00FC039B" w:rsidP="000433BA">
      <w:pPr>
        <w:pStyle w:val="BodyText"/>
        <w:ind w:firstLine="709"/>
        <w:rPr>
          <w:szCs w:val="28"/>
        </w:rPr>
      </w:pPr>
    </w:p>
    <w:p w:rsidR="00FC039B" w:rsidRDefault="00FC039B" w:rsidP="000433BA">
      <w:pPr>
        <w:pStyle w:val="BodyText"/>
        <w:ind w:firstLine="709"/>
        <w:rPr>
          <w:szCs w:val="28"/>
        </w:rPr>
      </w:pPr>
    </w:p>
    <w:p w:rsidR="00FC039B" w:rsidRDefault="00FC039B" w:rsidP="000433BA">
      <w:pPr>
        <w:jc w:val="both"/>
      </w:pPr>
      <w:r>
        <w:rPr>
          <w:sz w:val="28"/>
        </w:rPr>
        <w:t>Глава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А.А. Ткач</w:t>
      </w:r>
    </w:p>
    <w:p w:rsidR="00FC039B" w:rsidRDefault="00FC039B" w:rsidP="000433BA">
      <w:pPr>
        <w:pStyle w:val="BodyText"/>
        <w:ind w:firstLine="709"/>
        <w:rPr>
          <w:szCs w:val="28"/>
        </w:rPr>
      </w:pPr>
    </w:p>
    <w:p w:rsidR="00FC039B" w:rsidRDefault="00FC039B" w:rsidP="000433BA">
      <w:pPr>
        <w:pStyle w:val="BodyText"/>
        <w:ind w:firstLine="709"/>
        <w:rPr>
          <w:szCs w:val="28"/>
        </w:rPr>
      </w:pPr>
    </w:p>
    <w:p w:rsidR="00FC039B" w:rsidRDefault="00FC039B" w:rsidP="000433BA">
      <w:pPr>
        <w:pStyle w:val="BodyText"/>
        <w:ind w:firstLine="709"/>
        <w:rPr>
          <w:szCs w:val="28"/>
        </w:rPr>
      </w:pPr>
    </w:p>
    <w:p w:rsidR="00FC039B" w:rsidRDefault="00FC039B" w:rsidP="000433BA">
      <w:pPr>
        <w:pStyle w:val="BodyText"/>
        <w:ind w:firstLine="709"/>
        <w:rPr>
          <w:szCs w:val="28"/>
        </w:rPr>
      </w:pPr>
    </w:p>
    <w:p w:rsidR="00FC039B" w:rsidRDefault="00FC039B" w:rsidP="000433BA">
      <w:pPr>
        <w:pStyle w:val="BodyText"/>
        <w:ind w:firstLine="709"/>
        <w:rPr>
          <w:szCs w:val="28"/>
        </w:rPr>
      </w:pPr>
    </w:p>
    <w:p w:rsidR="00FC039B" w:rsidRDefault="00FC039B" w:rsidP="00552E17">
      <w:pPr>
        <w:pStyle w:val="BodyText"/>
        <w:rPr>
          <w:szCs w:val="28"/>
        </w:rPr>
      </w:pPr>
    </w:p>
    <w:p w:rsidR="00FC039B" w:rsidRDefault="00FC039B"/>
    <w:sectPr w:rsidR="00FC039B" w:rsidSect="004841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616B5"/>
    <w:multiLevelType w:val="multilevel"/>
    <w:tmpl w:val="0A605628"/>
    <w:lvl w:ilvl="0">
      <w:start w:val="1"/>
      <w:numFmt w:val="decimal"/>
      <w:lvlText w:val="%1."/>
      <w:lvlJc w:val="left"/>
      <w:pPr>
        <w:ind w:left="2878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cs="Times New Roman" w:hint="default"/>
      </w:rPr>
    </w:lvl>
  </w:abstractNum>
  <w:abstractNum w:abstractNumId="1">
    <w:nsid w:val="7678382B"/>
    <w:multiLevelType w:val="multilevel"/>
    <w:tmpl w:val="E056FEC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2">
    <w:nsid w:val="7A4F7A04"/>
    <w:multiLevelType w:val="multilevel"/>
    <w:tmpl w:val="8DBC09E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FA1"/>
    <w:rsid w:val="000433BA"/>
    <w:rsid w:val="00112565"/>
    <w:rsid w:val="004841E5"/>
    <w:rsid w:val="004B75DA"/>
    <w:rsid w:val="004F7C2E"/>
    <w:rsid w:val="00552E17"/>
    <w:rsid w:val="00640939"/>
    <w:rsid w:val="00822E8C"/>
    <w:rsid w:val="009B2410"/>
    <w:rsid w:val="00EC0187"/>
    <w:rsid w:val="00ED2FA1"/>
    <w:rsid w:val="00FC039B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B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0433BA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33B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433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43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33B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183</Words>
  <Characters>1047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</dc:creator>
  <cp:keywords/>
  <dc:description/>
  <cp:lastModifiedBy>tsw</cp:lastModifiedBy>
  <cp:revision>10</cp:revision>
  <cp:lastPrinted>2023-11-27T08:49:00Z</cp:lastPrinted>
  <dcterms:created xsi:type="dcterms:W3CDTF">2023-11-27T07:23:00Z</dcterms:created>
  <dcterms:modified xsi:type="dcterms:W3CDTF">2023-11-29T05:45:00Z</dcterms:modified>
</cp:coreProperties>
</file>