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3" w:rsidRPr="00E609DE" w:rsidRDefault="00FF3483" w:rsidP="00EF394A">
      <w:pPr>
        <w:jc w:val="center"/>
        <w:rPr>
          <w:color w:val="000000" w:themeColor="text1"/>
          <w:sz w:val="48"/>
        </w:rPr>
      </w:pPr>
    </w:p>
    <w:p w:rsidR="00EF394A" w:rsidRPr="00E609DE" w:rsidRDefault="00EF394A" w:rsidP="00EF394A">
      <w:pPr>
        <w:jc w:val="center"/>
        <w:rPr>
          <w:color w:val="000000" w:themeColor="text1"/>
          <w:sz w:val="48"/>
          <w:lang w:val="en-US"/>
        </w:rPr>
      </w:pPr>
      <w:r w:rsidRPr="00E609DE">
        <w:rPr>
          <w:noProof/>
          <w:color w:val="000000" w:themeColor="text1"/>
          <w:sz w:val="28"/>
        </w:rPr>
        <w:drawing>
          <wp:inline distT="0" distB="0" distL="0" distR="0" wp14:anchorId="0D833132" wp14:editId="7D02FF50">
            <wp:extent cx="669925" cy="829310"/>
            <wp:effectExtent l="0" t="0" r="0" b="889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4A" w:rsidRPr="00E609DE" w:rsidRDefault="00EF394A" w:rsidP="00EF394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09DE">
        <w:rPr>
          <w:rFonts w:ascii="Arial" w:hAnsi="Arial" w:cs="Arial"/>
          <w:color w:val="000000" w:themeColor="text1"/>
          <w:sz w:val="24"/>
          <w:szCs w:val="24"/>
        </w:rPr>
        <w:t>Администрация городского округа</w:t>
      </w:r>
    </w:p>
    <w:p w:rsidR="00EF394A" w:rsidRPr="00E609DE" w:rsidRDefault="00EF394A" w:rsidP="00EF394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09DE">
        <w:rPr>
          <w:rFonts w:ascii="Arial" w:hAnsi="Arial" w:cs="Arial"/>
          <w:color w:val="000000" w:themeColor="text1"/>
          <w:sz w:val="24"/>
          <w:szCs w:val="24"/>
        </w:rPr>
        <w:t>Архангельской области «Город Коряжма»</w:t>
      </w:r>
    </w:p>
    <w:p w:rsidR="00EF394A" w:rsidRPr="00E609DE" w:rsidRDefault="00EF394A" w:rsidP="00EF394A">
      <w:pPr>
        <w:jc w:val="center"/>
        <w:rPr>
          <w:rFonts w:ascii="Arial Narrow" w:hAnsi="Arial Narrow"/>
          <w:color w:val="000000" w:themeColor="text1"/>
          <w:sz w:val="28"/>
          <w:szCs w:val="28"/>
        </w:rPr>
      </w:pPr>
      <w:r w:rsidRPr="00E609DE">
        <w:rPr>
          <w:rFonts w:ascii="Arial Narrow" w:hAnsi="Arial Narrow"/>
          <w:color w:val="000000" w:themeColor="text1"/>
          <w:sz w:val="28"/>
          <w:szCs w:val="28"/>
        </w:rPr>
        <w:t>(Администрация города)</w:t>
      </w:r>
    </w:p>
    <w:p w:rsidR="00EF394A" w:rsidRPr="00E609DE" w:rsidRDefault="00EF394A" w:rsidP="00EF394A">
      <w:pPr>
        <w:jc w:val="center"/>
        <w:rPr>
          <w:rFonts w:ascii="Arial" w:hAnsi="Arial"/>
          <w:color w:val="000000" w:themeColor="text1"/>
          <w:sz w:val="36"/>
        </w:rPr>
      </w:pPr>
      <w:r w:rsidRPr="00E609DE">
        <w:rPr>
          <w:rFonts w:ascii="Arial" w:hAnsi="Arial"/>
          <w:color w:val="000000" w:themeColor="text1"/>
          <w:sz w:val="36"/>
        </w:rPr>
        <w:t>ПОСТАНОВЛЕНИЕ</w:t>
      </w:r>
    </w:p>
    <w:p w:rsidR="00EF394A" w:rsidRPr="00E609DE" w:rsidRDefault="00EF394A" w:rsidP="00EF394A">
      <w:pPr>
        <w:jc w:val="center"/>
        <w:rPr>
          <w:rFonts w:ascii="Arial" w:hAnsi="Arial"/>
          <w:color w:val="000000" w:themeColor="text1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609DE" w:rsidRPr="00E609DE" w:rsidTr="00D3674F">
        <w:trPr>
          <w:trHeight w:val="368"/>
        </w:trPr>
        <w:tc>
          <w:tcPr>
            <w:tcW w:w="534" w:type="dxa"/>
            <w:vAlign w:val="center"/>
          </w:tcPr>
          <w:p w:rsidR="00EF394A" w:rsidRPr="00E609DE" w:rsidRDefault="00EF394A" w:rsidP="00D3674F">
            <w:pPr>
              <w:rPr>
                <w:color w:val="000000" w:themeColor="text1"/>
                <w:sz w:val="28"/>
              </w:rPr>
            </w:pPr>
            <w:r w:rsidRPr="00E609DE">
              <w:rPr>
                <w:color w:val="000000" w:themeColor="text1"/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394A" w:rsidRPr="00E609DE" w:rsidRDefault="00A370A8" w:rsidP="00D3674F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03.08.2023</w:t>
            </w:r>
          </w:p>
        </w:tc>
        <w:tc>
          <w:tcPr>
            <w:tcW w:w="741" w:type="dxa"/>
            <w:vAlign w:val="center"/>
          </w:tcPr>
          <w:p w:rsidR="00EF394A" w:rsidRPr="00E609DE" w:rsidRDefault="00EF394A" w:rsidP="00D3674F">
            <w:pPr>
              <w:jc w:val="center"/>
              <w:rPr>
                <w:color w:val="000000" w:themeColor="text1"/>
                <w:sz w:val="28"/>
              </w:rPr>
            </w:pPr>
            <w:r w:rsidRPr="00E609DE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F394A" w:rsidRPr="00E609DE" w:rsidRDefault="00A370A8" w:rsidP="00A078F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1023</w:t>
            </w:r>
          </w:p>
        </w:tc>
      </w:tr>
    </w:tbl>
    <w:p w:rsidR="00FF3483" w:rsidRPr="00E609DE" w:rsidRDefault="00FF3483" w:rsidP="00EF394A">
      <w:pPr>
        <w:jc w:val="center"/>
        <w:rPr>
          <w:color w:val="000000" w:themeColor="text1"/>
          <w:sz w:val="28"/>
        </w:rPr>
      </w:pPr>
    </w:p>
    <w:p w:rsidR="00EF394A" w:rsidRPr="00E609DE" w:rsidRDefault="00EF394A" w:rsidP="00EF394A">
      <w:pPr>
        <w:jc w:val="center"/>
        <w:rPr>
          <w:color w:val="000000" w:themeColor="text1"/>
          <w:sz w:val="28"/>
        </w:rPr>
      </w:pPr>
      <w:proofErr w:type="spellStart"/>
      <w:r w:rsidRPr="00E609DE">
        <w:rPr>
          <w:color w:val="000000" w:themeColor="text1"/>
          <w:sz w:val="28"/>
        </w:rPr>
        <w:t>г</w:t>
      </w:r>
      <w:proofErr w:type="gramStart"/>
      <w:r w:rsidRPr="00E609DE">
        <w:rPr>
          <w:color w:val="000000" w:themeColor="text1"/>
          <w:sz w:val="28"/>
        </w:rPr>
        <w:t>.К</w:t>
      </w:r>
      <w:proofErr w:type="gramEnd"/>
      <w:r w:rsidRPr="00E609DE">
        <w:rPr>
          <w:color w:val="000000" w:themeColor="text1"/>
          <w:sz w:val="28"/>
        </w:rPr>
        <w:t>оряжма</w:t>
      </w:r>
      <w:proofErr w:type="spellEnd"/>
    </w:p>
    <w:p w:rsidR="00EF394A" w:rsidRPr="00E609DE" w:rsidRDefault="00EF394A" w:rsidP="00EF394A">
      <w:pPr>
        <w:jc w:val="center"/>
        <w:rPr>
          <w:b/>
          <w:color w:val="000000" w:themeColor="text1"/>
          <w:sz w:val="28"/>
        </w:rPr>
      </w:pPr>
    </w:p>
    <w:p w:rsidR="008B7DE0" w:rsidRPr="00971F49" w:rsidRDefault="008B7DE0" w:rsidP="00971F49">
      <w:pPr>
        <w:rPr>
          <w:color w:val="000000" w:themeColor="text1"/>
          <w:sz w:val="28"/>
          <w:szCs w:val="28"/>
        </w:rPr>
      </w:pPr>
      <w:bookmarkStart w:id="0" w:name="_GoBack"/>
      <w:r w:rsidRPr="00971F49">
        <w:rPr>
          <w:color w:val="000000" w:themeColor="text1"/>
          <w:sz w:val="28"/>
          <w:szCs w:val="28"/>
        </w:rPr>
        <w:t>О внесении изменений в Порядок комплектования</w:t>
      </w:r>
    </w:p>
    <w:p w:rsidR="008B7DE0" w:rsidRPr="00971F49" w:rsidRDefault="008B7DE0" w:rsidP="00971F49">
      <w:pPr>
        <w:rPr>
          <w:color w:val="000000" w:themeColor="text1"/>
          <w:sz w:val="28"/>
          <w:szCs w:val="28"/>
        </w:rPr>
      </w:pPr>
      <w:r w:rsidRPr="00971F49">
        <w:rPr>
          <w:color w:val="000000" w:themeColor="text1"/>
          <w:sz w:val="28"/>
          <w:szCs w:val="28"/>
        </w:rPr>
        <w:t>образовательных организаций муниципального образования</w:t>
      </w:r>
    </w:p>
    <w:p w:rsidR="008B7DE0" w:rsidRPr="00971F49" w:rsidRDefault="008B7DE0" w:rsidP="00971F49">
      <w:pPr>
        <w:rPr>
          <w:color w:val="000000" w:themeColor="text1"/>
          <w:sz w:val="28"/>
          <w:szCs w:val="28"/>
        </w:rPr>
      </w:pPr>
      <w:r w:rsidRPr="00971F49">
        <w:rPr>
          <w:color w:val="000000" w:themeColor="text1"/>
          <w:sz w:val="28"/>
          <w:szCs w:val="28"/>
        </w:rPr>
        <w:t xml:space="preserve">«Город Коряжма», </w:t>
      </w:r>
      <w:proofErr w:type="gramStart"/>
      <w:r w:rsidRPr="00971F49">
        <w:rPr>
          <w:color w:val="000000" w:themeColor="text1"/>
          <w:sz w:val="28"/>
          <w:szCs w:val="28"/>
        </w:rPr>
        <w:t>реализующих</w:t>
      </w:r>
      <w:proofErr w:type="gramEnd"/>
      <w:r w:rsidRPr="00971F49">
        <w:rPr>
          <w:color w:val="000000" w:themeColor="text1"/>
          <w:sz w:val="28"/>
          <w:szCs w:val="28"/>
        </w:rPr>
        <w:t xml:space="preserve"> основную образовательную</w:t>
      </w:r>
    </w:p>
    <w:p w:rsidR="008B7DE0" w:rsidRPr="00971F49" w:rsidRDefault="008B7DE0" w:rsidP="00971F49">
      <w:pPr>
        <w:rPr>
          <w:color w:val="000000" w:themeColor="text1"/>
          <w:sz w:val="28"/>
          <w:szCs w:val="28"/>
        </w:rPr>
      </w:pPr>
      <w:r w:rsidRPr="00971F49">
        <w:rPr>
          <w:color w:val="000000" w:themeColor="text1"/>
          <w:sz w:val="28"/>
          <w:szCs w:val="28"/>
        </w:rPr>
        <w:t>про</w:t>
      </w:r>
      <w:r w:rsidR="006F0365" w:rsidRPr="00971F49">
        <w:rPr>
          <w:color w:val="000000" w:themeColor="text1"/>
          <w:sz w:val="28"/>
          <w:szCs w:val="28"/>
        </w:rPr>
        <w:t>грамму дошкольного образования</w:t>
      </w:r>
    </w:p>
    <w:bookmarkEnd w:id="0"/>
    <w:p w:rsidR="00EF394A" w:rsidRPr="00E609DE" w:rsidRDefault="00EF394A" w:rsidP="00EF394A">
      <w:pPr>
        <w:jc w:val="center"/>
        <w:rPr>
          <w:b/>
          <w:color w:val="000000" w:themeColor="text1"/>
          <w:sz w:val="28"/>
        </w:rPr>
      </w:pPr>
    </w:p>
    <w:p w:rsidR="00EF394A" w:rsidRPr="00E609DE" w:rsidRDefault="00EF394A" w:rsidP="00EF394A">
      <w:pPr>
        <w:jc w:val="both"/>
        <w:rPr>
          <w:color w:val="000000" w:themeColor="text1"/>
          <w:sz w:val="28"/>
        </w:rPr>
      </w:pPr>
      <w:r w:rsidRPr="00E609DE">
        <w:rPr>
          <w:color w:val="000000" w:themeColor="text1"/>
          <w:sz w:val="28"/>
        </w:rPr>
        <w:t xml:space="preserve">   </w:t>
      </w:r>
      <w:r w:rsidR="0049409E" w:rsidRPr="00E609DE">
        <w:rPr>
          <w:color w:val="000000" w:themeColor="text1"/>
          <w:sz w:val="28"/>
        </w:rPr>
        <w:t xml:space="preserve">      </w:t>
      </w:r>
      <w:r w:rsidRPr="00E609DE">
        <w:rPr>
          <w:color w:val="000000" w:themeColor="text1"/>
          <w:sz w:val="28"/>
        </w:rPr>
        <w:t>С</w:t>
      </w:r>
      <w:r w:rsidR="0049409E" w:rsidRPr="00E609DE">
        <w:rPr>
          <w:color w:val="000000" w:themeColor="text1"/>
          <w:sz w:val="28"/>
        </w:rPr>
        <w:t xml:space="preserve"> целью приведения в соответствие</w:t>
      </w:r>
      <w:r w:rsidRPr="00E609DE">
        <w:rPr>
          <w:color w:val="000000" w:themeColor="text1"/>
          <w:sz w:val="28"/>
        </w:rPr>
        <w:t xml:space="preserve"> с действующим законодательством Российской Федерации, </w:t>
      </w:r>
      <w:r w:rsidR="009F7971">
        <w:rPr>
          <w:sz w:val="28"/>
          <w:szCs w:val="28"/>
        </w:rPr>
        <w:t>руководствуясь Уставом</w:t>
      </w:r>
      <w:r w:rsidR="009F7971" w:rsidRPr="00E609DE">
        <w:rPr>
          <w:color w:val="000000" w:themeColor="text1"/>
          <w:sz w:val="28"/>
        </w:rPr>
        <w:t xml:space="preserve"> </w:t>
      </w:r>
      <w:r w:rsidR="009F7971">
        <w:rPr>
          <w:color w:val="000000" w:themeColor="text1"/>
          <w:sz w:val="28"/>
        </w:rPr>
        <w:t xml:space="preserve">городского округа Архангельской области «Город Коряжма», </w:t>
      </w:r>
      <w:r w:rsidR="006F0365">
        <w:rPr>
          <w:color w:val="000000" w:themeColor="text1"/>
          <w:sz w:val="28"/>
        </w:rPr>
        <w:t>администрация</w:t>
      </w:r>
      <w:r w:rsidRPr="00E609DE">
        <w:rPr>
          <w:color w:val="000000" w:themeColor="text1"/>
          <w:sz w:val="28"/>
        </w:rPr>
        <w:t xml:space="preserve"> города</w:t>
      </w:r>
    </w:p>
    <w:p w:rsidR="00EF394A" w:rsidRPr="00E609DE" w:rsidRDefault="00EF394A" w:rsidP="00EF394A">
      <w:pPr>
        <w:jc w:val="both"/>
        <w:rPr>
          <w:color w:val="000000" w:themeColor="text1"/>
          <w:sz w:val="28"/>
        </w:rPr>
      </w:pPr>
    </w:p>
    <w:p w:rsidR="00EF394A" w:rsidRPr="00E609DE" w:rsidRDefault="009F7971" w:rsidP="00EF394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</w:t>
      </w:r>
      <w:r w:rsidR="00EF394A" w:rsidRPr="00E609DE">
        <w:rPr>
          <w:color w:val="000000" w:themeColor="text1"/>
          <w:sz w:val="28"/>
        </w:rPr>
        <w:t>ВЛЯЕТ:</w:t>
      </w:r>
    </w:p>
    <w:p w:rsidR="00F8624C" w:rsidRPr="00E609DE" w:rsidRDefault="00F8624C" w:rsidP="00EF394A">
      <w:pPr>
        <w:jc w:val="both"/>
        <w:rPr>
          <w:color w:val="000000" w:themeColor="text1"/>
          <w:sz w:val="28"/>
        </w:rPr>
      </w:pPr>
    </w:p>
    <w:p w:rsidR="00EF394A" w:rsidRPr="004F6CD3" w:rsidRDefault="00EF394A" w:rsidP="00EF39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 xml:space="preserve">1. </w:t>
      </w:r>
      <w:r w:rsidR="008B7DE0" w:rsidRPr="00E609DE">
        <w:rPr>
          <w:color w:val="000000" w:themeColor="text1"/>
          <w:sz w:val="28"/>
        </w:rPr>
        <w:t>Внести изменения в Порядок комплектования образовательных организаций муниципального образования «Город Коряжма», реализующих основную образовательную программу дошкольного образования</w:t>
      </w:r>
      <w:r w:rsidR="00645CF9">
        <w:rPr>
          <w:color w:val="000000" w:themeColor="text1"/>
          <w:sz w:val="28"/>
        </w:rPr>
        <w:t>»</w:t>
      </w:r>
      <w:r w:rsidR="008B7DE0" w:rsidRPr="00E609DE">
        <w:rPr>
          <w:color w:val="000000" w:themeColor="text1"/>
          <w:sz w:val="28"/>
        </w:rPr>
        <w:t>, утвержденный постановлением администрации города</w:t>
      </w:r>
      <w:r w:rsidR="009F7971">
        <w:rPr>
          <w:color w:val="000000" w:themeColor="text1"/>
          <w:sz w:val="28"/>
        </w:rPr>
        <w:t xml:space="preserve"> от 30.11.2015 №2080</w:t>
      </w:r>
      <w:r w:rsidR="008B7DE0" w:rsidRPr="00E609DE">
        <w:rPr>
          <w:color w:val="000000" w:themeColor="text1"/>
          <w:sz w:val="28"/>
        </w:rPr>
        <w:t xml:space="preserve"> </w:t>
      </w:r>
      <w:r w:rsidRPr="00E609DE">
        <w:rPr>
          <w:color w:val="000000" w:themeColor="text1"/>
          <w:sz w:val="28"/>
          <w:szCs w:val="28"/>
        </w:rPr>
        <w:t>(в редакции постановлени</w:t>
      </w:r>
      <w:r w:rsidR="009F7971">
        <w:rPr>
          <w:color w:val="000000" w:themeColor="text1"/>
          <w:sz w:val="28"/>
          <w:szCs w:val="28"/>
        </w:rPr>
        <w:t>я</w:t>
      </w:r>
      <w:r w:rsidRPr="00E609DE">
        <w:rPr>
          <w:color w:val="000000" w:themeColor="text1"/>
          <w:sz w:val="28"/>
          <w:szCs w:val="28"/>
        </w:rPr>
        <w:t xml:space="preserve"> администрации города </w:t>
      </w:r>
      <w:r w:rsidR="008345BF">
        <w:rPr>
          <w:color w:val="000000" w:themeColor="text1"/>
          <w:sz w:val="28"/>
          <w:szCs w:val="28"/>
        </w:rPr>
        <w:t>от 05.07</w:t>
      </w:r>
      <w:r w:rsidR="00E609DE" w:rsidRPr="00E609DE">
        <w:rPr>
          <w:color w:val="000000" w:themeColor="text1"/>
          <w:sz w:val="28"/>
          <w:szCs w:val="28"/>
        </w:rPr>
        <w:t>.2023 №</w:t>
      </w:r>
      <w:r w:rsidR="008345BF">
        <w:rPr>
          <w:color w:val="000000" w:themeColor="text1"/>
          <w:sz w:val="28"/>
          <w:szCs w:val="28"/>
        </w:rPr>
        <w:t>878</w:t>
      </w:r>
      <w:r w:rsidRPr="00E609DE">
        <w:rPr>
          <w:color w:val="000000" w:themeColor="text1"/>
          <w:sz w:val="28"/>
          <w:szCs w:val="28"/>
        </w:rPr>
        <w:t>) (</w:t>
      </w:r>
      <w:r w:rsidRPr="004F6CD3">
        <w:rPr>
          <w:color w:val="000000" w:themeColor="text1"/>
          <w:sz w:val="28"/>
          <w:szCs w:val="28"/>
        </w:rPr>
        <w:t>далее</w:t>
      </w:r>
      <w:r w:rsidR="00DA0C5C" w:rsidRPr="004F6CD3">
        <w:rPr>
          <w:color w:val="000000" w:themeColor="text1"/>
          <w:sz w:val="28"/>
          <w:szCs w:val="28"/>
        </w:rPr>
        <w:t xml:space="preserve"> - порядок) следующие изменения</w:t>
      </w:r>
      <w:r w:rsidRPr="004F6CD3">
        <w:rPr>
          <w:color w:val="000000" w:themeColor="text1"/>
          <w:sz w:val="28"/>
          <w:szCs w:val="28"/>
        </w:rPr>
        <w:t>:</w:t>
      </w:r>
    </w:p>
    <w:p w:rsidR="009F7971" w:rsidRPr="004F6CD3" w:rsidRDefault="00B92B5E" w:rsidP="007919A3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F6CD3">
        <w:rPr>
          <w:color w:val="000000" w:themeColor="text1"/>
          <w:sz w:val="28"/>
          <w:szCs w:val="28"/>
        </w:rPr>
        <w:t xml:space="preserve">          1.1</w:t>
      </w:r>
      <w:r w:rsidR="00B92718" w:rsidRPr="004F6CD3">
        <w:rPr>
          <w:color w:val="000000" w:themeColor="text1"/>
          <w:sz w:val="28"/>
          <w:szCs w:val="28"/>
        </w:rPr>
        <w:t>.</w:t>
      </w:r>
      <w:r w:rsidR="00F8624C" w:rsidRPr="004F6CD3">
        <w:rPr>
          <w:color w:val="000000" w:themeColor="text1"/>
          <w:sz w:val="28"/>
          <w:szCs w:val="28"/>
        </w:rPr>
        <w:t xml:space="preserve"> </w:t>
      </w:r>
      <w:r w:rsidR="004F6CD3" w:rsidRPr="004F6CD3">
        <w:rPr>
          <w:color w:val="000000" w:themeColor="text1"/>
          <w:sz w:val="28"/>
          <w:szCs w:val="28"/>
        </w:rPr>
        <w:t>Изложить пункт 30 в новой редакции</w:t>
      </w:r>
      <w:r w:rsidR="00E609DE" w:rsidRPr="004F6CD3">
        <w:rPr>
          <w:color w:val="000000" w:themeColor="text1"/>
          <w:sz w:val="28"/>
          <w:szCs w:val="28"/>
        </w:rPr>
        <w:t xml:space="preserve"> </w:t>
      </w:r>
      <w:r w:rsidR="00DA0C5C" w:rsidRPr="004F6CD3">
        <w:rPr>
          <w:color w:val="000000" w:themeColor="text1"/>
          <w:sz w:val="28"/>
          <w:szCs w:val="28"/>
        </w:rPr>
        <w:t xml:space="preserve"> </w:t>
      </w:r>
      <w:r w:rsidR="001D6371" w:rsidRPr="004F6CD3">
        <w:rPr>
          <w:color w:val="000000" w:themeColor="text1"/>
          <w:sz w:val="28"/>
          <w:szCs w:val="28"/>
        </w:rPr>
        <w:t>следующего содержания</w:t>
      </w:r>
      <w:r w:rsidR="0049409E" w:rsidRPr="004F6CD3">
        <w:rPr>
          <w:color w:val="000000" w:themeColor="text1"/>
          <w:sz w:val="28"/>
          <w:szCs w:val="28"/>
        </w:rPr>
        <w:t xml:space="preserve">: </w:t>
      </w:r>
    </w:p>
    <w:p w:rsidR="004F6CD3" w:rsidRPr="007919A3" w:rsidRDefault="007919A3" w:rsidP="007919A3">
      <w:pPr>
        <w:shd w:val="clear" w:color="auto" w:fill="FFFFFF"/>
        <w:tabs>
          <w:tab w:val="left" w:pos="851"/>
          <w:tab w:val="left" w:pos="11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pacing w:val="-2"/>
          <w:sz w:val="28"/>
          <w:szCs w:val="28"/>
        </w:rPr>
        <w:t xml:space="preserve">«30. </w:t>
      </w:r>
      <w:r w:rsidR="004F6CD3" w:rsidRPr="007919A3">
        <w:rPr>
          <w:iCs/>
          <w:color w:val="000000" w:themeColor="text1"/>
          <w:spacing w:val="-2"/>
          <w:sz w:val="28"/>
          <w:szCs w:val="28"/>
        </w:rPr>
        <w:t xml:space="preserve">Для </w:t>
      </w:r>
      <w:r w:rsidR="004F6CD3" w:rsidRPr="007919A3">
        <w:rPr>
          <w:color w:val="000000" w:themeColor="text1"/>
          <w:sz w:val="28"/>
          <w:szCs w:val="28"/>
        </w:rPr>
        <w:t xml:space="preserve">перевода ребенка из одной образовательной организации в другую родители (законные представители) подают письменное заявление в отдел образования с указанием причин перевода, которое регистрируется в журнале и рассматривается в порядке очередности. </w:t>
      </w:r>
    </w:p>
    <w:p w:rsidR="004F6CD3" w:rsidRPr="004F6CD3" w:rsidRDefault="004F6CD3" w:rsidP="007919A3">
      <w:pPr>
        <w:shd w:val="clear" w:color="auto" w:fill="FFFFFF"/>
        <w:tabs>
          <w:tab w:val="left" w:pos="851"/>
          <w:tab w:val="left" w:pos="1147"/>
        </w:tabs>
        <w:ind w:firstLine="709"/>
        <w:jc w:val="both"/>
        <w:rPr>
          <w:color w:val="000000" w:themeColor="text1"/>
          <w:sz w:val="28"/>
          <w:szCs w:val="28"/>
        </w:rPr>
      </w:pPr>
      <w:r w:rsidRPr="004F6CD3">
        <w:rPr>
          <w:color w:val="000000" w:themeColor="text1"/>
          <w:sz w:val="28"/>
          <w:szCs w:val="28"/>
        </w:rPr>
        <w:t>Преимущественным правом перевода пользуются дети:</w:t>
      </w:r>
    </w:p>
    <w:p w:rsidR="004F6CD3" w:rsidRPr="004F6CD3" w:rsidRDefault="004F6CD3" w:rsidP="007919A3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F6CD3">
        <w:rPr>
          <w:color w:val="000000" w:themeColor="text1"/>
          <w:spacing w:val="-3"/>
          <w:sz w:val="28"/>
          <w:szCs w:val="28"/>
        </w:rPr>
        <w:t xml:space="preserve">-военнослужащих и граждан, пребывающих в добровольческих формированиях, погибших (умерших) </w:t>
      </w:r>
      <w:r w:rsidRPr="004F6CD3">
        <w:rPr>
          <w:color w:val="000000" w:themeColor="text1"/>
          <w:sz w:val="30"/>
          <w:szCs w:val="30"/>
          <w:shd w:val="clear" w:color="auto" w:fill="FFFFFF"/>
        </w:rPr>
        <w:t xml:space="preserve">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 w:rsidRPr="004F6CD3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4F6CD3">
        <w:rPr>
          <w:color w:val="000000" w:themeColor="text1"/>
          <w:sz w:val="30"/>
          <w:szCs w:val="30"/>
          <w:shd w:val="clear" w:color="auto" w:fill="FFFFFF"/>
        </w:rPr>
        <w:lastRenderedPageBreak/>
        <w:t>Российской Федерации, патронатную семью (статья 24 Федерального закона от 27.05.1998 №76-ФЗ «О статусе военнослужащих»);</w:t>
      </w:r>
    </w:p>
    <w:p w:rsidR="004F6CD3" w:rsidRPr="004F6CD3" w:rsidRDefault="004F6CD3" w:rsidP="007919A3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pacing w:val="-3"/>
          <w:sz w:val="28"/>
          <w:szCs w:val="28"/>
        </w:rPr>
      </w:pPr>
      <w:proofErr w:type="gramStart"/>
      <w:r w:rsidRPr="004F6CD3">
        <w:rPr>
          <w:color w:val="000000" w:themeColor="text1"/>
          <w:sz w:val="30"/>
          <w:szCs w:val="30"/>
          <w:shd w:val="clear" w:color="auto" w:fill="FFFFFF"/>
        </w:rPr>
        <w:t>-сотрудников национальной гвардии, проходящих службу в войсках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4F6CD3">
        <w:rPr>
          <w:color w:val="000000" w:themeColor="text1"/>
          <w:sz w:val="30"/>
          <w:szCs w:val="30"/>
          <w:shd w:val="clear" w:color="auto" w:fill="FFFFFF"/>
        </w:rPr>
        <w:t xml:space="preserve"> законами субъектов Российской Федерации, патронатную семью (статья 28 Федерального закона от 03.07.2016 №226-ФЗ «О войсках национальной гвардии Российской Федерации»).</w:t>
      </w:r>
    </w:p>
    <w:p w:rsidR="004F6CD3" w:rsidRPr="004F6CD3" w:rsidRDefault="004F6CD3" w:rsidP="007919A3">
      <w:pPr>
        <w:shd w:val="clear" w:color="auto" w:fill="FFFFFF"/>
        <w:tabs>
          <w:tab w:val="left" w:pos="851"/>
          <w:tab w:val="left" w:pos="1147"/>
        </w:tabs>
        <w:ind w:firstLine="709"/>
        <w:jc w:val="both"/>
        <w:rPr>
          <w:color w:val="000000" w:themeColor="text1"/>
          <w:sz w:val="28"/>
          <w:szCs w:val="28"/>
        </w:rPr>
      </w:pPr>
      <w:r w:rsidRPr="004F6CD3">
        <w:rPr>
          <w:color w:val="000000" w:themeColor="text1"/>
          <w:sz w:val="28"/>
          <w:szCs w:val="28"/>
        </w:rPr>
        <w:t>Приоритетным правом перевода пользуются дети при отсутствии условий пребывания в образовательной организации для данного возраста, расформирования групп, посещения старшими детьми другой образовательной организации.</w:t>
      </w:r>
    </w:p>
    <w:p w:rsidR="004F6CD3" w:rsidRDefault="004F6CD3" w:rsidP="007919A3">
      <w:pPr>
        <w:pStyle w:val="ConsPlusNormal"/>
        <w:widowControl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4F6CD3">
        <w:rPr>
          <w:rFonts w:ascii="Times New Roman" w:hAnsi="Times New Roman" w:cs="Times New Roman"/>
          <w:color w:val="000000" w:themeColor="text1"/>
          <w:sz w:val="28"/>
          <w:szCs w:val="28"/>
        </w:rPr>
        <w:t>Вопрос перевода ребенка из одной образовательной организации в другую может быть решен комиссией при отсутствии очередности по возрастной группе и наличии свободных мест в заявленных образовательных организациях</w:t>
      </w:r>
      <w:proofErr w:type="gramStart"/>
      <w:r w:rsidRPr="004F6C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19A3">
        <w:rPr>
          <w:color w:val="000000" w:themeColor="text1"/>
          <w:sz w:val="30"/>
          <w:szCs w:val="30"/>
          <w:shd w:val="clear" w:color="auto" w:fill="FFFFFF"/>
        </w:rPr>
        <w:t>».</w:t>
      </w:r>
      <w:proofErr w:type="gramEnd"/>
    </w:p>
    <w:p w:rsidR="00410592" w:rsidRPr="00410592" w:rsidRDefault="00410592" w:rsidP="004105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41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1.2.Дополнить пункт 20 подпунктом 20.1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1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410592" w:rsidRPr="00410592" w:rsidRDefault="00410592" w:rsidP="00410592">
      <w:pPr>
        <w:shd w:val="clear" w:color="auto" w:fill="FFFFFF"/>
        <w:tabs>
          <w:tab w:val="left" w:pos="709"/>
        </w:tabs>
        <w:ind w:firstLine="426"/>
        <w:jc w:val="both"/>
        <w:rPr>
          <w:spacing w:val="-3"/>
          <w:sz w:val="28"/>
          <w:szCs w:val="28"/>
        </w:rPr>
      </w:pPr>
      <w:r w:rsidRPr="00410592">
        <w:rPr>
          <w:color w:val="000000" w:themeColor="text1"/>
          <w:sz w:val="28"/>
          <w:szCs w:val="28"/>
          <w:shd w:val="clear" w:color="auto" w:fill="FFFFFF"/>
        </w:rPr>
        <w:t>«</w:t>
      </w:r>
      <w:r w:rsidRPr="00410592">
        <w:rPr>
          <w:spacing w:val="-3"/>
          <w:sz w:val="28"/>
          <w:szCs w:val="28"/>
        </w:rPr>
        <w:t>20.1. В группы круглосуточного пребывания в первоочередном порядке направляются дети:</w:t>
      </w:r>
    </w:p>
    <w:p w:rsidR="00410592" w:rsidRPr="00B56A52" w:rsidRDefault="00410592" w:rsidP="0041059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10592">
        <w:rPr>
          <w:color w:val="000000"/>
          <w:spacing w:val="-3"/>
          <w:sz w:val="28"/>
          <w:szCs w:val="28"/>
        </w:rPr>
        <w:t>-военнослужащих</w:t>
      </w:r>
      <w:r w:rsidRPr="00B56A52">
        <w:rPr>
          <w:color w:val="000000"/>
          <w:spacing w:val="-3"/>
          <w:sz w:val="28"/>
          <w:szCs w:val="28"/>
        </w:rPr>
        <w:t xml:space="preserve"> и граждан, пребывающих в добровольческих формированиях, погибших (умерших) </w:t>
      </w:r>
      <w:r w:rsidRPr="00B56A52">
        <w:rPr>
          <w:color w:val="000000"/>
          <w:sz w:val="30"/>
          <w:szCs w:val="30"/>
          <w:shd w:val="clear" w:color="auto" w:fill="FFFFFF"/>
        </w:rPr>
        <w:t xml:space="preserve">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 w:rsidRPr="00B56A52">
        <w:rPr>
          <w:color w:val="000000"/>
          <w:sz w:val="30"/>
          <w:szCs w:val="30"/>
          <w:shd w:val="clear" w:color="auto" w:fill="FFFFFF"/>
        </w:rPr>
        <w:t xml:space="preserve"> Российской Федерации, патронатную семью (статья 24 Федерального закона от 27.05.1998 №76-ФЗ «О статусе военнослужащих»);</w:t>
      </w:r>
    </w:p>
    <w:p w:rsidR="00410592" w:rsidRPr="00B56A52" w:rsidRDefault="00410592" w:rsidP="0041059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56A52">
        <w:rPr>
          <w:color w:val="000000"/>
          <w:sz w:val="30"/>
          <w:szCs w:val="30"/>
          <w:shd w:val="clear" w:color="auto" w:fill="FFFFFF"/>
        </w:rPr>
        <w:t xml:space="preserve">-сотрудников национальной гвардии, проходящих службу в войсках национальной гвардии, погибших (умерших) при выполнении </w:t>
      </w:r>
      <w:proofErr w:type="gramStart"/>
      <w:r w:rsidRPr="00B56A52">
        <w:rPr>
          <w:color w:val="000000"/>
          <w:sz w:val="30"/>
          <w:szCs w:val="30"/>
          <w:shd w:val="clear" w:color="auto" w:fill="FFFFFF"/>
        </w:rPr>
        <w:t>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(статья 28 Федерального закона от 03.07.2016 №226-ФЗ</w:t>
      </w:r>
      <w:proofErr w:type="gramEnd"/>
      <w:r w:rsidRPr="00B56A52">
        <w:rPr>
          <w:color w:val="000000"/>
          <w:sz w:val="30"/>
          <w:szCs w:val="30"/>
          <w:shd w:val="clear" w:color="auto" w:fill="FFFFFF"/>
        </w:rPr>
        <w:t xml:space="preserve"> «</w:t>
      </w:r>
      <w:proofErr w:type="gramStart"/>
      <w:r w:rsidRPr="00B56A52">
        <w:rPr>
          <w:color w:val="000000"/>
          <w:sz w:val="30"/>
          <w:szCs w:val="30"/>
          <w:shd w:val="clear" w:color="auto" w:fill="FFFFFF"/>
        </w:rPr>
        <w:t>О войсках национальной гвардии Российской Федерации»).</w:t>
      </w:r>
      <w:r>
        <w:rPr>
          <w:color w:val="000000"/>
          <w:sz w:val="30"/>
          <w:szCs w:val="30"/>
          <w:shd w:val="clear" w:color="auto" w:fill="FFFFFF"/>
        </w:rPr>
        <w:t>».</w:t>
      </w:r>
      <w:proofErr w:type="gramEnd"/>
    </w:p>
    <w:p w:rsidR="00410592" w:rsidRPr="00410592" w:rsidRDefault="00410592" w:rsidP="007919A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C3B" w:rsidRPr="00E609DE" w:rsidRDefault="00F8624C" w:rsidP="006D0494">
      <w:pPr>
        <w:widowControl w:val="0"/>
        <w:jc w:val="both"/>
        <w:rPr>
          <w:color w:val="000000" w:themeColor="text1"/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 xml:space="preserve">          </w:t>
      </w:r>
      <w:r w:rsidR="002A6C3B" w:rsidRPr="00E609DE">
        <w:rPr>
          <w:color w:val="000000" w:themeColor="text1"/>
          <w:sz w:val="28"/>
          <w:szCs w:val="28"/>
        </w:rPr>
        <w:tab/>
        <w:t>2. Настоящее постановление вступает в силу со дня официального опубликования и подлежит размещению на официальном сайте администрации города в информационно-телекоммуникационной сети «Интернет».</w:t>
      </w:r>
    </w:p>
    <w:p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2B4A" w:rsidRDefault="001306EB" w:rsidP="00E609DE">
      <w:pPr>
        <w:widowControl w:val="0"/>
        <w:jc w:val="both"/>
      </w:pPr>
      <w:r w:rsidRPr="00E609DE">
        <w:rPr>
          <w:color w:val="000000" w:themeColor="text1"/>
          <w:sz w:val="28"/>
          <w:szCs w:val="28"/>
        </w:rPr>
        <w:t xml:space="preserve">Глава  муниципального образования                                                 </w:t>
      </w:r>
      <w:proofErr w:type="spellStart"/>
      <w:r w:rsidRPr="00E609DE">
        <w:rPr>
          <w:color w:val="000000" w:themeColor="text1"/>
          <w:sz w:val="28"/>
          <w:szCs w:val="28"/>
        </w:rPr>
        <w:t>А.А.Ткач</w:t>
      </w:r>
      <w:proofErr w:type="spellEnd"/>
    </w:p>
    <w:sectPr w:rsidR="00562B4A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D3A"/>
    <w:multiLevelType w:val="hybridMultilevel"/>
    <w:tmpl w:val="8C146C2C"/>
    <w:lvl w:ilvl="0" w:tplc="90C07BDE">
      <w:start w:val="30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05DE"/>
    <w:multiLevelType w:val="hybridMultilevel"/>
    <w:tmpl w:val="C17E9DE8"/>
    <w:lvl w:ilvl="0" w:tplc="10668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1"/>
    <w:rsid w:val="001306EB"/>
    <w:rsid w:val="001608D2"/>
    <w:rsid w:val="00175766"/>
    <w:rsid w:val="001C0D48"/>
    <w:rsid w:val="001D6371"/>
    <w:rsid w:val="002A6C3B"/>
    <w:rsid w:val="00350E97"/>
    <w:rsid w:val="003C54BD"/>
    <w:rsid w:val="00410592"/>
    <w:rsid w:val="00462299"/>
    <w:rsid w:val="0049409E"/>
    <w:rsid w:val="004F6CD3"/>
    <w:rsid w:val="00544B7A"/>
    <w:rsid w:val="00562B4A"/>
    <w:rsid w:val="00645CF9"/>
    <w:rsid w:val="006C32B0"/>
    <w:rsid w:val="006D0494"/>
    <w:rsid w:val="006F0365"/>
    <w:rsid w:val="007919A3"/>
    <w:rsid w:val="007B6290"/>
    <w:rsid w:val="007E32E8"/>
    <w:rsid w:val="008345BF"/>
    <w:rsid w:val="008B7DE0"/>
    <w:rsid w:val="00971F49"/>
    <w:rsid w:val="009F7971"/>
    <w:rsid w:val="00A078F2"/>
    <w:rsid w:val="00A370A8"/>
    <w:rsid w:val="00AB333C"/>
    <w:rsid w:val="00B20BF1"/>
    <w:rsid w:val="00B92718"/>
    <w:rsid w:val="00B92B5E"/>
    <w:rsid w:val="00C868A3"/>
    <w:rsid w:val="00DA0C5C"/>
    <w:rsid w:val="00E609DE"/>
    <w:rsid w:val="00EF394A"/>
    <w:rsid w:val="00F8624C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gorono5</cp:lastModifiedBy>
  <cp:revision>29</cp:revision>
  <cp:lastPrinted>2023-07-31T08:08:00Z</cp:lastPrinted>
  <dcterms:created xsi:type="dcterms:W3CDTF">2023-03-28T05:55:00Z</dcterms:created>
  <dcterms:modified xsi:type="dcterms:W3CDTF">2023-08-03T11:56:00Z</dcterms:modified>
</cp:coreProperties>
</file>