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D" w:rsidRDefault="00CA12E6" w:rsidP="00965A0D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44869">
        <w:rPr>
          <w:color w:val="000000"/>
        </w:rPr>
        <w:tab/>
      </w:r>
      <w:proofErr w:type="gramStart"/>
      <w:r w:rsidR="00965A0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65A0D">
        <w:rPr>
          <w:rFonts w:ascii="Times New Roman" w:hAnsi="Times New Roman" w:cs="Times New Roman"/>
          <w:sz w:val="24"/>
          <w:szCs w:val="24"/>
        </w:rPr>
        <w:t xml:space="preserve"> решением Общественного совета</w:t>
      </w:r>
    </w:p>
    <w:p w:rsidR="00965A0D" w:rsidRDefault="00965A0D" w:rsidP="00965A0D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</w:t>
      </w:r>
    </w:p>
    <w:p w:rsidR="00965A0D" w:rsidRDefault="00965A0D" w:rsidP="00965A0D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«Город Коряжма» от  </w:t>
      </w:r>
      <w:r w:rsidR="003B0551">
        <w:rPr>
          <w:rFonts w:ascii="Times New Roman" w:hAnsi="Times New Roman" w:cs="Times New Roman"/>
          <w:sz w:val="24"/>
          <w:szCs w:val="24"/>
        </w:rPr>
        <w:t xml:space="preserve">18 марта </w:t>
      </w:r>
      <w:r>
        <w:rPr>
          <w:rFonts w:ascii="Times New Roman" w:hAnsi="Times New Roman" w:cs="Times New Roman"/>
          <w:sz w:val="24"/>
          <w:szCs w:val="24"/>
        </w:rPr>
        <w:t>2021 года,</w:t>
      </w:r>
    </w:p>
    <w:p w:rsidR="00D915C0" w:rsidRDefault="00965A0D" w:rsidP="00965A0D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5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D915C0">
        <w:rPr>
          <w:rFonts w:ascii="Times New Roman" w:hAnsi="Times New Roman" w:cs="Times New Roman"/>
          <w:sz w:val="24"/>
          <w:szCs w:val="24"/>
        </w:rPr>
        <w:t>2 (в ред. решения Общественного</w:t>
      </w:r>
    </w:p>
    <w:p w:rsidR="00965A0D" w:rsidRDefault="00D915C0" w:rsidP="00965A0D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от 28 апреля 2021 года, протокол № 3)  </w:t>
      </w:r>
    </w:p>
    <w:p w:rsidR="007D46E8" w:rsidRDefault="007D46E8" w:rsidP="00965A0D">
      <w:pPr>
        <w:pStyle w:val="a8"/>
        <w:spacing w:before="0" w:after="0" w:line="240" w:lineRule="exact"/>
        <w:jc w:val="right"/>
        <w:rPr>
          <w:color w:val="000000"/>
        </w:rPr>
      </w:pPr>
    </w:p>
    <w:p w:rsidR="00965A0D" w:rsidRDefault="008665A7" w:rsidP="00965A0D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О</w:t>
      </w:r>
      <w:r w:rsidR="00965A0D" w:rsidRPr="00965A0D">
        <w:rPr>
          <w:rFonts w:ascii="Times New Roman" w:hAnsi="Times New Roman" w:cs="Times New Roman"/>
          <w:b/>
          <w:sz w:val="24"/>
          <w:szCs w:val="24"/>
        </w:rPr>
        <w:t>бщественного совета</w:t>
      </w:r>
      <w:r w:rsidR="0096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A0D" w:rsidRPr="00965A0D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</w:p>
    <w:p w:rsidR="00644869" w:rsidRPr="00965A0D" w:rsidRDefault="00965A0D" w:rsidP="00965A0D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0D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A0D">
        <w:rPr>
          <w:rFonts w:ascii="Times New Roman" w:hAnsi="Times New Roman" w:cs="Times New Roman"/>
          <w:b/>
          <w:sz w:val="24"/>
          <w:szCs w:val="24"/>
        </w:rPr>
        <w:t>«Город Коряжма»</w:t>
      </w:r>
    </w:p>
    <w:p w:rsidR="00644869" w:rsidRDefault="00644869" w:rsidP="00C35E3E">
      <w:pPr>
        <w:pStyle w:val="a8"/>
        <w:spacing w:before="0" w:after="0" w:line="240" w:lineRule="exact"/>
        <w:rPr>
          <w:color w:val="000000"/>
        </w:rPr>
      </w:pPr>
    </w:p>
    <w:p w:rsidR="008A21BF" w:rsidRPr="00EE01EB" w:rsidRDefault="00036A0C">
      <w:pPr>
        <w:pStyle w:val="a8"/>
        <w:jc w:val="center"/>
        <w:rPr>
          <w:b/>
          <w:bCs/>
        </w:rPr>
      </w:pPr>
      <w:r w:rsidRPr="00EE01EB">
        <w:rPr>
          <w:b/>
          <w:bCs/>
          <w:lang w:val="en-US"/>
        </w:rPr>
        <w:t>I</w:t>
      </w:r>
      <w:r w:rsidR="008A21BF" w:rsidRPr="00EE01EB">
        <w:rPr>
          <w:b/>
          <w:bCs/>
        </w:rPr>
        <w:t>. Общие положения</w:t>
      </w:r>
    </w:p>
    <w:p w:rsidR="008A21BF" w:rsidRDefault="00036A0C" w:rsidP="00E23CA4">
      <w:pPr>
        <w:pStyle w:val="a8"/>
        <w:spacing w:before="0" w:after="0"/>
        <w:jc w:val="both"/>
      </w:pPr>
      <w:r>
        <w:t>1.</w:t>
      </w:r>
      <w:r w:rsidR="008A21BF">
        <w:t xml:space="preserve"> </w:t>
      </w:r>
      <w:proofErr w:type="gramStart"/>
      <w:r w:rsidR="008A21BF">
        <w:t xml:space="preserve">Настоящий Регламент в соответствии с </w:t>
      </w:r>
      <w:r>
        <w:t xml:space="preserve">положением об Общественном совете городского округа Архангельской области «Город Коряжма», принятым решением городской Думы от 16.02.2017№271 (в ред. решений городской Думы от 24.09.2020 № 222 и от 18.02.2021№ </w:t>
      </w:r>
      <w:r w:rsidR="00ED1F8F">
        <w:t>265</w:t>
      </w:r>
      <w:r>
        <w:t xml:space="preserve">), </w:t>
      </w:r>
      <w:r w:rsidR="008A21BF">
        <w:t xml:space="preserve">(далее </w:t>
      </w:r>
      <w:r>
        <w:t>по тексту – «положение</w:t>
      </w:r>
      <w:r w:rsidR="00F714B9">
        <w:t xml:space="preserve"> об Общественном совете</w:t>
      </w:r>
      <w:r>
        <w:t>»</w:t>
      </w:r>
      <w:r w:rsidR="008A21BF">
        <w:t xml:space="preserve">), устанавливает правила внутренней организации, процедуры и порядок деятельности членов </w:t>
      </w:r>
      <w:r w:rsidR="00F714B9">
        <w:t>Общественного совета</w:t>
      </w:r>
      <w:r>
        <w:t xml:space="preserve"> городского округа Архангельской области «Город Коряжма»</w:t>
      </w:r>
      <w:r w:rsidR="008A21BF">
        <w:t xml:space="preserve"> (далее</w:t>
      </w:r>
      <w:r>
        <w:t xml:space="preserve"> по</w:t>
      </w:r>
      <w:proofErr w:type="gramEnd"/>
      <w:r>
        <w:t xml:space="preserve"> тексту</w:t>
      </w:r>
      <w:r w:rsidR="008A21BF">
        <w:t xml:space="preserve"> – </w:t>
      </w:r>
      <w:r>
        <w:t>«</w:t>
      </w:r>
      <w:r w:rsidR="008A21BF">
        <w:t>Общественн</w:t>
      </w:r>
      <w:r>
        <w:t>ый совет»</w:t>
      </w:r>
      <w:r w:rsidR="008A21BF">
        <w:t>) по осуществлению своих полномочий.</w:t>
      </w:r>
    </w:p>
    <w:p w:rsidR="008A21BF" w:rsidRDefault="008A21BF" w:rsidP="00E23CA4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714B9" w:rsidRPr="00F714B9">
        <w:rPr>
          <w:sz w:val="24"/>
          <w:szCs w:val="24"/>
        </w:rPr>
        <w:t xml:space="preserve">Общественный совет в своей деятельности руководствуется </w:t>
      </w:r>
      <w:hyperlink r:id="rId8" w:history="1">
        <w:r w:rsidR="00F714B9" w:rsidRPr="00F714B9">
          <w:rPr>
            <w:rStyle w:val="a4"/>
            <w:color w:val="auto"/>
            <w:sz w:val="24"/>
            <w:szCs w:val="24"/>
            <w:u w:val="none"/>
          </w:rPr>
          <w:t>Конституцией</w:t>
        </w:r>
      </w:hyperlink>
      <w:r w:rsidR="00F714B9" w:rsidRPr="00F714B9">
        <w:rPr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правовыми актами Архангельской области, уставом муниципального образования «Город Коряжма», муниципальными правовыми актами муниципального образования</w:t>
      </w:r>
      <w:r w:rsidR="00F714B9">
        <w:rPr>
          <w:sz w:val="24"/>
          <w:szCs w:val="24"/>
        </w:rPr>
        <w:t>,</w:t>
      </w:r>
      <w:r w:rsidR="00F714B9" w:rsidRPr="00F714B9">
        <w:rPr>
          <w:sz w:val="24"/>
          <w:szCs w:val="24"/>
        </w:rPr>
        <w:t xml:space="preserve"> </w:t>
      </w:r>
      <w:r w:rsidR="00F714B9">
        <w:rPr>
          <w:sz w:val="24"/>
          <w:szCs w:val="24"/>
        </w:rPr>
        <w:t>п</w:t>
      </w:r>
      <w:r w:rsidR="00F714B9" w:rsidRPr="00F714B9">
        <w:rPr>
          <w:sz w:val="24"/>
          <w:szCs w:val="24"/>
        </w:rPr>
        <w:t>оложением</w:t>
      </w:r>
      <w:r w:rsidR="00F714B9">
        <w:rPr>
          <w:sz w:val="24"/>
          <w:szCs w:val="24"/>
        </w:rPr>
        <w:t xml:space="preserve"> об Общественном совете</w:t>
      </w:r>
      <w:r w:rsidR="00F714B9" w:rsidRPr="00F714B9">
        <w:rPr>
          <w:sz w:val="24"/>
          <w:szCs w:val="24"/>
        </w:rPr>
        <w:t xml:space="preserve"> и настоящим</w:t>
      </w:r>
      <w:r w:rsidR="00F714B9">
        <w:rPr>
          <w:sz w:val="24"/>
          <w:szCs w:val="24"/>
        </w:rPr>
        <w:t xml:space="preserve"> Регламентом</w:t>
      </w:r>
      <w:r w:rsidR="00F714B9" w:rsidRPr="00F714B9">
        <w:rPr>
          <w:sz w:val="24"/>
          <w:szCs w:val="24"/>
        </w:rPr>
        <w:t>.</w:t>
      </w:r>
    </w:p>
    <w:p w:rsidR="008A21BF" w:rsidRDefault="008A21BF" w:rsidP="00E23CA4">
      <w:pPr>
        <w:pStyle w:val="a8"/>
        <w:spacing w:before="0" w:after="0"/>
        <w:jc w:val="both"/>
      </w:pPr>
      <w:r>
        <w:t xml:space="preserve">3. При осуществлении своих полномочий </w:t>
      </w:r>
      <w:r w:rsidR="00F714B9">
        <w:t>Общественный совет</w:t>
      </w:r>
      <w:r>
        <w:t xml:space="preserve"> в интересах населения </w:t>
      </w:r>
      <w:r w:rsidR="00F714B9">
        <w:t>городского округа</w:t>
      </w:r>
      <w:r>
        <w:t xml:space="preserve"> непосредственно взаимодействует с </w:t>
      </w:r>
      <w:r w:rsidR="00706DDF">
        <w:t>территориальными органами</w:t>
      </w:r>
      <w:r w:rsidR="00706DDF" w:rsidRPr="00706DDF">
        <w:t xml:space="preserve"> федеральных органов исполнительной власти </w:t>
      </w:r>
      <w:r w:rsidR="00706DDF">
        <w:t>по Архангельской области, органами</w:t>
      </w:r>
      <w:r w:rsidR="00706DDF" w:rsidRPr="00706DDF">
        <w:t xml:space="preserve"> государственной власти Архангельской области, орган</w:t>
      </w:r>
      <w:r w:rsidR="00706DDF">
        <w:t>ами</w:t>
      </w:r>
      <w:r w:rsidR="00706DDF" w:rsidRPr="00706DDF">
        <w:t xml:space="preserve"> местного</w:t>
      </w:r>
      <w:r w:rsidR="00706DDF">
        <w:t xml:space="preserve"> самоуправления, государственными</w:t>
      </w:r>
      <w:r w:rsidR="00706DDF" w:rsidRPr="00706DDF">
        <w:t xml:space="preserve"> и </w:t>
      </w:r>
      <w:r w:rsidR="00706DDF">
        <w:t>муниципальными</w:t>
      </w:r>
      <w:r w:rsidR="00706DDF" w:rsidRPr="00706DDF">
        <w:t xml:space="preserve"> организаци</w:t>
      </w:r>
      <w:r w:rsidR="00706DDF">
        <w:t>ями, иными организациями, осуществляющими</w:t>
      </w:r>
      <w:r w:rsidR="00706DDF" w:rsidRPr="00706DDF">
        <w:t xml:space="preserve"> в соответствии с федеральными законами отдельные публичные полномочия на территории </w:t>
      </w:r>
      <w:r w:rsidR="00706DDF">
        <w:t>городского округа</w:t>
      </w:r>
      <w:r w:rsidR="00556897">
        <w:t xml:space="preserve">, </w:t>
      </w:r>
      <w:r>
        <w:t xml:space="preserve">в порядке, установленном </w:t>
      </w:r>
      <w:r w:rsidR="00F714B9">
        <w:t>п</w:t>
      </w:r>
      <w:r w:rsidR="00F714B9" w:rsidRPr="00F714B9">
        <w:t>оложением</w:t>
      </w:r>
      <w:r w:rsidR="00F714B9">
        <w:t xml:space="preserve"> об Общественном совете</w:t>
      </w:r>
      <w:r>
        <w:t xml:space="preserve"> и иными нормативными правовыми актами.</w:t>
      </w:r>
    </w:p>
    <w:p w:rsidR="007D46E8" w:rsidRDefault="008A21BF" w:rsidP="00E23CA4">
      <w:pPr>
        <w:pStyle w:val="a8"/>
        <w:spacing w:before="0" w:after="0"/>
        <w:jc w:val="both"/>
      </w:pPr>
      <w:r>
        <w:t>4. Органами Общественно</w:t>
      </w:r>
      <w:r w:rsidR="00E23CA4">
        <w:t xml:space="preserve">го совета </w:t>
      </w:r>
      <w:r>
        <w:t>являются:</w:t>
      </w:r>
    </w:p>
    <w:p w:rsidR="007D46E8" w:rsidRPr="00557150" w:rsidRDefault="007D46E8" w:rsidP="007D46E8">
      <w:pPr>
        <w:pStyle w:val="a8"/>
        <w:spacing w:before="0" w:after="0"/>
        <w:jc w:val="both"/>
        <w:rPr>
          <w:b/>
        </w:rPr>
      </w:pPr>
      <w:r w:rsidRPr="00BE7FAA">
        <w:rPr>
          <w:b/>
        </w:rPr>
        <w:t xml:space="preserve">-  </w:t>
      </w:r>
      <w:r w:rsidR="00BE7FAA" w:rsidRPr="00CA12E6">
        <w:t xml:space="preserve">председатель </w:t>
      </w:r>
      <w:r w:rsidR="00E23CA4">
        <w:t>Общественного совета</w:t>
      </w:r>
      <w:r w:rsidR="00CA12E6" w:rsidRPr="00557150">
        <w:t>;</w:t>
      </w:r>
    </w:p>
    <w:p w:rsidR="008A21BF" w:rsidRDefault="009705C3">
      <w:pPr>
        <w:pStyle w:val="a8"/>
        <w:spacing w:before="0" w:after="0"/>
        <w:jc w:val="both"/>
      </w:pPr>
      <w:r>
        <w:t xml:space="preserve">– </w:t>
      </w:r>
      <w:r w:rsidR="00E23CA4">
        <w:t>заместитель</w:t>
      </w:r>
      <w:r w:rsidR="00E23CA4" w:rsidRPr="00E23CA4">
        <w:t xml:space="preserve"> </w:t>
      </w:r>
      <w:r w:rsidR="00E23CA4">
        <w:t>председателя</w:t>
      </w:r>
      <w:r w:rsidR="00E23CA4" w:rsidRPr="00CA12E6">
        <w:t xml:space="preserve"> </w:t>
      </w:r>
      <w:r w:rsidR="00E23CA4">
        <w:t>Общественного совета</w:t>
      </w:r>
      <w:r w:rsidR="00556897">
        <w:t>;</w:t>
      </w:r>
    </w:p>
    <w:p w:rsidR="00E23CA4" w:rsidRDefault="00E23CA4">
      <w:pPr>
        <w:pStyle w:val="a8"/>
        <w:spacing w:before="0" w:after="0"/>
        <w:jc w:val="both"/>
      </w:pPr>
      <w:r>
        <w:t>- секретарь</w:t>
      </w:r>
      <w:r w:rsidRPr="00E23CA4">
        <w:t xml:space="preserve"> </w:t>
      </w:r>
      <w:r>
        <w:t>Общественного совета</w:t>
      </w:r>
      <w:r w:rsidR="00556897">
        <w:t>;</w:t>
      </w:r>
    </w:p>
    <w:p w:rsidR="008A21BF" w:rsidRDefault="00BE7FAA">
      <w:pPr>
        <w:pStyle w:val="a8"/>
        <w:spacing w:before="0" w:after="0"/>
        <w:jc w:val="both"/>
      </w:pPr>
      <w:r>
        <w:t xml:space="preserve">- комиссии </w:t>
      </w:r>
      <w:r w:rsidR="00E23CA4">
        <w:t>Общественного совета</w:t>
      </w:r>
      <w:r w:rsidR="00556897">
        <w:t>;</w:t>
      </w:r>
    </w:p>
    <w:p w:rsidR="00E23CA4" w:rsidRDefault="00E23CA4">
      <w:pPr>
        <w:pStyle w:val="a8"/>
        <w:spacing w:before="0" w:after="0"/>
        <w:jc w:val="both"/>
      </w:pPr>
      <w:r>
        <w:t>- рабочие группы Общественного совета.</w:t>
      </w:r>
    </w:p>
    <w:p w:rsidR="008A21BF" w:rsidRDefault="008A21BF" w:rsidP="00E23CA4">
      <w:pPr>
        <w:pStyle w:val="a8"/>
        <w:spacing w:before="0" w:after="0"/>
        <w:jc w:val="both"/>
      </w:pPr>
      <w:r>
        <w:t xml:space="preserve">5. Основными формами </w:t>
      </w:r>
      <w:r w:rsidR="00556897">
        <w:t xml:space="preserve">деятельности </w:t>
      </w:r>
      <w:r w:rsidR="00E23CA4">
        <w:t xml:space="preserve">Общественного совета </w:t>
      </w:r>
      <w:r>
        <w:t>являются:</w:t>
      </w:r>
    </w:p>
    <w:p w:rsidR="008A21BF" w:rsidRDefault="008A21BF">
      <w:pPr>
        <w:pStyle w:val="a8"/>
        <w:spacing w:before="0" w:after="0"/>
        <w:jc w:val="both"/>
      </w:pPr>
      <w:r>
        <w:t xml:space="preserve">– заседания </w:t>
      </w:r>
      <w:r w:rsidR="00E23CA4">
        <w:t>Общественного совета</w:t>
      </w:r>
      <w:r>
        <w:t>;</w:t>
      </w:r>
    </w:p>
    <w:p w:rsidR="008A21BF" w:rsidRDefault="008A21BF">
      <w:pPr>
        <w:pStyle w:val="a8"/>
        <w:spacing w:before="0" w:after="0"/>
        <w:jc w:val="both"/>
      </w:pPr>
      <w:r>
        <w:t xml:space="preserve">– заседания комиссий </w:t>
      </w:r>
      <w:r w:rsidR="00E23CA4">
        <w:t>Общественного совета</w:t>
      </w:r>
      <w:r>
        <w:t>;</w:t>
      </w:r>
    </w:p>
    <w:p w:rsidR="008A21BF" w:rsidRDefault="008A21BF">
      <w:pPr>
        <w:pStyle w:val="a8"/>
        <w:spacing w:before="0" w:after="0"/>
        <w:jc w:val="both"/>
      </w:pPr>
      <w:r>
        <w:t xml:space="preserve">– заседания рабочих групп </w:t>
      </w:r>
      <w:r w:rsidR="00E23CA4">
        <w:t>Общественного совета</w:t>
      </w:r>
      <w:r w:rsidR="00556897">
        <w:t>;</w:t>
      </w:r>
    </w:p>
    <w:p w:rsidR="007C68EB" w:rsidRDefault="007C68EB">
      <w:pPr>
        <w:pStyle w:val="a8"/>
        <w:spacing w:before="0" w:after="0"/>
        <w:jc w:val="both"/>
      </w:pPr>
      <w:r>
        <w:t>-совещания руководства и председателей комиссий Общественного совета;</w:t>
      </w:r>
    </w:p>
    <w:p w:rsidR="00526229" w:rsidRPr="00526229" w:rsidRDefault="007040B1" w:rsidP="0052622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t>-</w:t>
      </w:r>
      <w:r w:rsidR="00526229" w:rsidRPr="00526229">
        <w:rPr>
          <w:sz w:val="24"/>
          <w:szCs w:val="24"/>
          <w:lang w:eastAsia="ru-RU"/>
        </w:rPr>
        <w:t xml:space="preserve"> общественн</w:t>
      </w:r>
      <w:r w:rsidR="008665A7">
        <w:rPr>
          <w:sz w:val="24"/>
          <w:szCs w:val="24"/>
          <w:lang w:eastAsia="ru-RU"/>
        </w:rPr>
        <w:t>ый</w:t>
      </w:r>
      <w:r w:rsidR="00526229">
        <w:rPr>
          <w:sz w:val="24"/>
          <w:szCs w:val="24"/>
          <w:lang w:eastAsia="ru-RU"/>
        </w:rPr>
        <w:t xml:space="preserve"> </w:t>
      </w:r>
      <w:r w:rsidR="008665A7">
        <w:rPr>
          <w:sz w:val="24"/>
          <w:szCs w:val="24"/>
          <w:lang w:eastAsia="ru-RU"/>
        </w:rPr>
        <w:t>мониторинг</w:t>
      </w:r>
      <w:r w:rsidR="00526229" w:rsidRPr="00526229">
        <w:rPr>
          <w:sz w:val="24"/>
          <w:szCs w:val="24"/>
          <w:lang w:eastAsia="ru-RU"/>
        </w:rPr>
        <w:t>, общественн</w:t>
      </w:r>
      <w:r w:rsidR="008665A7">
        <w:rPr>
          <w:sz w:val="24"/>
          <w:szCs w:val="24"/>
          <w:lang w:eastAsia="ru-RU"/>
        </w:rPr>
        <w:t>ые</w:t>
      </w:r>
      <w:r w:rsidR="00526229" w:rsidRPr="00526229">
        <w:rPr>
          <w:sz w:val="24"/>
          <w:szCs w:val="24"/>
          <w:lang w:eastAsia="ru-RU"/>
        </w:rPr>
        <w:t xml:space="preserve"> про</w:t>
      </w:r>
      <w:r w:rsidR="00526229">
        <w:rPr>
          <w:sz w:val="24"/>
          <w:szCs w:val="24"/>
          <w:lang w:eastAsia="ru-RU"/>
        </w:rPr>
        <w:t>верки, общественн</w:t>
      </w:r>
      <w:r w:rsidR="008665A7">
        <w:rPr>
          <w:sz w:val="24"/>
          <w:szCs w:val="24"/>
          <w:lang w:eastAsia="ru-RU"/>
        </w:rPr>
        <w:t xml:space="preserve">ая </w:t>
      </w:r>
      <w:r w:rsidR="00526229">
        <w:rPr>
          <w:sz w:val="24"/>
          <w:szCs w:val="24"/>
          <w:lang w:eastAsia="ru-RU"/>
        </w:rPr>
        <w:t>экспертиз</w:t>
      </w:r>
      <w:r w:rsidR="008665A7">
        <w:rPr>
          <w:sz w:val="24"/>
          <w:szCs w:val="24"/>
          <w:lang w:eastAsia="ru-RU"/>
        </w:rPr>
        <w:t>а</w:t>
      </w:r>
      <w:r w:rsidR="00526229">
        <w:rPr>
          <w:sz w:val="24"/>
          <w:szCs w:val="24"/>
          <w:lang w:eastAsia="ru-RU"/>
        </w:rPr>
        <w:t>;</w:t>
      </w:r>
    </w:p>
    <w:p w:rsidR="00D74200" w:rsidRPr="00526229" w:rsidRDefault="00526229" w:rsidP="0052622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526229">
        <w:rPr>
          <w:sz w:val="24"/>
          <w:szCs w:val="24"/>
          <w:lang w:eastAsia="ru-RU"/>
        </w:rPr>
        <w:t xml:space="preserve"> общественные</w:t>
      </w:r>
      <w:r>
        <w:rPr>
          <w:sz w:val="24"/>
          <w:szCs w:val="24"/>
          <w:lang w:eastAsia="ru-RU"/>
        </w:rPr>
        <w:t xml:space="preserve"> </w:t>
      </w:r>
      <w:r w:rsidRPr="00526229">
        <w:rPr>
          <w:sz w:val="24"/>
          <w:szCs w:val="24"/>
          <w:lang w:eastAsia="ru-RU"/>
        </w:rPr>
        <w:t>(публичные) слушания</w:t>
      </w:r>
      <w:r>
        <w:rPr>
          <w:sz w:val="24"/>
          <w:szCs w:val="24"/>
          <w:lang w:eastAsia="ru-RU"/>
        </w:rPr>
        <w:t xml:space="preserve">, </w:t>
      </w:r>
      <w:r w:rsidR="00556897" w:rsidRPr="00526229">
        <w:rPr>
          <w:sz w:val="24"/>
          <w:szCs w:val="24"/>
        </w:rPr>
        <w:t>форумы</w:t>
      </w:r>
      <w:r w:rsidR="00556897" w:rsidRPr="00526229">
        <w:rPr>
          <w:b/>
          <w:sz w:val="24"/>
          <w:szCs w:val="24"/>
        </w:rPr>
        <w:t xml:space="preserve">, </w:t>
      </w:r>
      <w:r w:rsidR="00D74200" w:rsidRPr="00526229">
        <w:rPr>
          <w:sz w:val="24"/>
          <w:szCs w:val="24"/>
        </w:rPr>
        <w:t>«круглые столы»</w:t>
      </w:r>
      <w:r w:rsidR="00556897" w:rsidRPr="00526229">
        <w:rPr>
          <w:sz w:val="24"/>
          <w:szCs w:val="24"/>
        </w:rPr>
        <w:t>,</w:t>
      </w:r>
      <w:r w:rsidR="00D74200" w:rsidRPr="00526229">
        <w:rPr>
          <w:sz w:val="24"/>
          <w:szCs w:val="24"/>
        </w:rPr>
        <w:t xml:space="preserve"> </w:t>
      </w:r>
      <w:r w:rsidR="00B06BE8" w:rsidRPr="00526229">
        <w:rPr>
          <w:sz w:val="24"/>
          <w:szCs w:val="24"/>
        </w:rPr>
        <w:t>иные мероприятия</w:t>
      </w:r>
      <w:r w:rsidR="00556897" w:rsidRPr="00526229">
        <w:rPr>
          <w:sz w:val="24"/>
          <w:szCs w:val="24"/>
        </w:rPr>
        <w:t xml:space="preserve"> по общественно-важным </w:t>
      </w:r>
      <w:r>
        <w:rPr>
          <w:sz w:val="24"/>
          <w:szCs w:val="24"/>
        </w:rPr>
        <w:t>проблемам</w:t>
      </w:r>
      <w:r w:rsidR="00556897">
        <w:t>.</w:t>
      </w:r>
      <w:r w:rsidR="00D74200" w:rsidRPr="00556897">
        <w:t xml:space="preserve"> </w:t>
      </w:r>
    </w:p>
    <w:p w:rsidR="008A21BF" w:rsidRDefault="00556897" w:rsidP="00556897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Общественный совет </w:t>
      </w:r>
      <w:r w:rsidR="008A21BF">
        <w:rPr>
          <w:sz w:val="24"/>
          <w:szCs w:val="24"/>
        </w:rPr>
        <w:t>вправе привлекать к своей работе общественные объединения и иные объединения граждан, представители которых не вошли в е</w:t>
      </w:r>
      <w:r>
        <w:rPr>
          <w:sz w:val="24"/>
          <w:szCs w:val="24"/>
        </w:rPr>
        <w:t>го</w:t>
      </w:r>
      <w:r w:rsidR="008A21BF">
        <w:rPr>
          <w:sz w:val="24"/>
          <w:szCs w:val="24"/>
        </w:rPr>
        <w:t xml:space="preserve"> состав, непосредственно и (или) путем представления ими отзывов, предложений и замечаний.</w:t>
      </w:r>
    </w:p>
    <w:p w:rsidR="00E908A3" w:rsidRPr="007C68EB" w:rsidRDefault="008A21BF" w:rsidP="007C68EB">
      <w:pPr>
        <w:widowControl w:val="0"/>
        <w:autoSpaceDE w:val="0"/>
        <w:ind w:firstLine="5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Решение об участии</w:t>
      </w:r>
      <w:r w:rsidR="008D717F">
        <w:rPr>
          <w:sz w:val="24"/>
          <w:szCs w:val="24"/>
        </w:rPr>
        <w:t xml:space="preserve"> в мероприятиях Общественного совета</w:t>
      </w:r>
      <w:r w:rsidR="00556897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объединений и иных объединений граждан Российской Федерации, представители </w:t>
      </w:r>
      <w:r>
        <w:rPr>
          <w:sz w:val="24"/>
          <w:szCs w:val="24"/>
        </w:rPr>
        <w:lastRenderedPageBreak/>
        <w:t>которых не вошли в состав Общественно</w:t>
      </w:r>
      <w:r w:rsidR="008D717F">
        <w:rPr>
          <w:sz w:val="24"/>
          <w:szCs w:val="24"/>
        </w:rPr>
        <w:t xml:space="preserve">го совета, </w:t>
      </w:r>
      <w:r>
        <w:rPr>
          <w:sz w:val="24"/>
          <w:szCs w:val="24"/>
        </w:rPr>
        <w:t>принимае</w:t>
      </w:r>
      <w:r w:rsidR="009705C3">
        <w:rPr>
          <w:sz w:val="24"/>
          <w:szCs w:val="24"/>
        </w:rPr>
        <w:t>тся Общественн</w:t>
      </w:r>
      <w:r w:rsidR="008D717F">
        <w:rPr>
          <w:sz w:val="24"/>
          <w:szCs w:val="24"/>
        </w:rPr>
        <w:t>ым</w:t>
      </w:r>
      <w:r w:rsidR="009705C3">
        <w:rPr>
          <w:sz w:val="24"/>
          <w:szCs w:val="24"/>
        </w:rPr>
        <w:t xml:space="preserve"> </w:t>
      </w:r>
      <w:r w:rsidR="008D717F">
        <w:rPr>
          <w:sz w:val="24"/>
          <w:szCs w:val="24"/>
        </w:rPr>
        <w:t>советом</w:t>
      </w:r>
      <w:r w:rsidR="009705C3">
        <w:rPr>
          <w:sz w:val="24"/>
          <w:szCs w:val="24"/>
        </w:rPr>
        <w:t xml:space="preserve">  по представлению профильных комиссий</w:t>
      </w:r>
      <w:r w:rsidR="008D717F">
        <w:rPr>
          <w:sz w:val="24"/>
          <w:szCs w:val="24"/>
        </w:rPr>
        <w:t>.</w:t>
      </w:r>
    </w:p>
    <w:p w:rsidR="008A21BF" w:rsidRPr="00EE01EB" w:rsidRDefault="00C35E3E">
      <w:pPr>
        <w:pStyle w:val="a8"/>
        <w:jc w:val="center"/>
        <w:rPr>
          <w:b/>
          <w:bCs/>
        </w:rPr>
      </w:pPr>
      <w:r w:rsidRPr="00EE01EB">
        <w:rPr>
          <w:b/>
          <w:bCs/>
          <w:lang w:val="en-US"/>
        </w:rPr>
        <w:t>II</w:t>
      </w:r>
      <w:r w:rsidRPr="00EE01EB">
        <w:rPr>
          <w:b/>
          <w:bCs/>
        </w:rPr>
        <w:t>.</w:t>
      </w:r>
      <w:r w:rsidR="008A21BF" w:rsidRPr="00EE01EB">
        <w:rPr>
          <w:b/>
          <w:bCs/>
        </w:rPr>
        <w:t xml:space="preserve"> Сроки и порядок проведения заседаний Общественно</w:t>
      </w:r>
      <w:r w:rsidRPr="00EE01EB">
        <w:rPr>
          <w:b/>
          <w:bCs/>
        </w:rPr>
        <w:t>го совета</w:t>
      </w:r>
    </w:p>
    <w:p w:rsidR="00CA12E6" w:rsidRDefault="00C35E3E" w:rsidP="00C35E3E">
      <w:pPr>
        <w:pStyle w:val="a8"/>
        <w:spacing w:before="0" w:after="0"/>
        <w:jc w:val="both"/>
      </w:pPr>
      <w:r>
        <w:t>7.</w:t>
      </w:r>
      <w:r w:rsidR="008A21BF">
        <w:t>Заседания Общественно</w:t>
      </w:r>
      <w:r>
        <w:t>го совета являются основной формой его</w:t>
      </w:r>
      <w:r w:rsidR="008A21BF">
        <w:t xml:space="preserve"> </w:t>
      </w:r>
      <w:r>
        <w:t>деятельности</w:t>
      </w:r>
      <w:r w:rsidR="00F95E12">
        <w:t xml:space="preserve">. Они </w:t>
      </w:r>
      <w:r w:rsidR="008A21BF">
        <w:t xml:space="preserve"> проводятся в период полномочий членов </w:t>
      </w:r>
      <w:r>
        <w:t xml:space="preserve">Общественного совета </w:t>
      </w:r>
      <w:r w:rsidR="00CA12E6" w:rsidRPr="003C0188">
        <w:t xml:space="preserve">в соответствии с </w:t>
      </w:r>
      <w:r w:rsidR="00F95E12">
        <w:t xml:space="preserve">ежегодными </w:t>
      </w:r>
      <w:r w:rsidR="00CA12E6" w:rsidRPr="003C0188">
        <w:t>плана</w:t>
      </w:r>
      <w:r w:rsidR="00F95E12">
        <w:t>ми деятельности</w:t>
      </w:r>
      <w:r>
        <w:t>, но не реже 1 раза в 3</w:t>
      </w:r>
      <w:r w:rsidR="00CA12E6" w:rsidRPr="003C0188">
        <w:t xml:space="preserve"> месяца</w:t>
      </w:r>
      <w:r w:rsidR="008A21BF" w:rsidRPr="003C0188">
        <w:t>.</w:t>
      </w:r>
      <w:r w:rsidR="00CA12E6" w:rsidRPr="003C0188">
        <w:t xml:space="preserve"> </w:t>
      </w:r>
    </w:p>
    <w:p w:rsidR="009166A1" w:rsidRPr="009166A1" w:rsidRDefault="009166A1" w:rsidP="009166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66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.Заседания Общественного совета созываю</w:t>
      </w:r>
      <w:r w:rsidRPr="009166A1">
        <w:rPr>
          <w:rFonts w:ascii="Times New Roman" w:hAnsi="Times New Roman" w:cs="Times New Roman"/>
          <w:sz w:val="24"/>
          <w:szCs w:val="24"/>
        </w:rPr>
        <w:t xml:space="preserve">тся </w:t>
      </w:r>
      <w:r w:rsidR="00F95E12">
        <w:rPr>
          <w:rFonts w:ascii="Times New Roman" w:hAnsi="Times New Roman" w:cs="Times New Roman"/>
          <w:sz w:val="24"/>
          <w:szCs w:val="24"/>
        </w:rPr>
        <w:t>председателем</w:t>
      </w:r>
      <w:r w:rsidRPr="009166A1">
        <w:rPr>
          <w:rFonts w:ascii="Times New Roman" w:hAnsi="Times New Roman" w:cs="Times New Roman"/>
          <w:sz w:val="24"/>
          <w:szCs w:val="24"/>
        </w:rPr>
        <w:t xml:space="preserve"> Общественного совета или по инициативе не менее одной трети от установленного числа членов Общественного совета.</w:t>
      </w:r>
    </w:p>
    <w:p w:rsidR="008A21BF" w:rsidRDefault="009166A1" w:rsidP="00C35E3E">
      <w:pPr>
        <w:pStyle w:val="a8"/>
        <w:spacing w:before="0" w:after="0"/>
        <w:jc w:val="both"/>
      </w:pPr>
      <w:r>
        <w:t>9</w:t>
      </w:r>
      <w:r w:rsidR="00C35E3E">
        <w:t>.</w:t>
      </w:r>
      <w:r w:rsidR="008A21BF">
        <w:t xml:space="preserve">Заседания </w:t>
      </w:r>
      <w:r w:rsidR="00C35E3E">
        <w:t xml:space="preserve">Общественного совета </w:t>
      </w:r>
      <w:r w:rsidR="008A21BF">
        <w:t xml:space="preserve">правомочны, если в их работе принимают участие </w:t>
      </w:r>
      <w:r w:rsidR="00CA12E6">
        <w:t>более</w:t>
      </w:r>
      <w:r w:rsidR="008A21BF">
        <w:t xml:space="preserve"> половины от </w:t>
      </w:r>
      <w:r w:rsidR="00C35E3E">
        <w:t>установленного</w:t>
      </w:r>
      <w:r w:rsidR="008A21BF">
        <w:t xml:space="preserve"> числа членов </w:t>
      </w:r>
      <w:r w:rsidR="00C35E3E">
        <w:t>Общественного совета</w:t>
      </w:r>
      <w:r w:rsidR="008A21BF">
        <w:t>.</w:t>
      </w:r>
    </w:p>
    <w:p w:rsidR="00980CD9" w:rsidRPr="00980CD9" w:rsidRDefault="00980CD9" w:rsidP="00980CD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0CD9">
        <w:rPr>
          <w:sz w:val="24"/>
          <w:szCs w:val="24"/>
        </w:rPr>
        <w:t>Члены Общественного совета обязаны участвовать в заседаниях Общественного совета лично. Члены общественного совета не вправе делегировать свои полномочия другим лицам, а также передавать право голоса другим членам Общественного совета.</w:t>
      </w:r>
    </w:p>
    <w:p w:rsidR="006C23D7" w:rsidRDefault="00980CD9" w:rsidP="006A61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0CD9">
        <w:rPr>
          <w:sz w:val="24"/>
          <w:szCs w:val="24"/>
        </w:rPr>
        <w:t>Освобождение членов Общественного совета от участия в заседании Общественного совета допускается с разрешения председателя Общественного совета или в случае его отсутствия – с разрешения заместителя председателя Общественного совета.</w:t>
      </w:r>
    </w:p>
    <w:p w:rsidR="00980CD9" w:rsidRPr="006A613B" w:rsidRDefault="006C23D7" w:rsidP="006C23D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0CD9" w:rsidRPr="00980CD9">
        <w:rPr>
          <w:sz w:val="24"/>
          <w:szCs w:val="24"/>
        </w:rPr>
        <w:t>О невозможности участвовать в заседании Общественного совета по уважительной причине члены Общественного совета информируют председателя Общественного совета.</w:t>
      </w:r>
    </w:p>
    <w:p w:rsidR="001E68C5" w:rsidRDefault="009166A1" w:rsidP="001E68C5">
      <w:pPr>
        <w:pStyle w:val="a8"/>
        <w:spacing w:before="0" w:after="0"/>
        <w:jc w:val="both"/>
      </w:pPr>
      <w:r>
        <w:t>10.</w:t>
      </w:r>
      <w:r w:rsidR="008A21BF">
        <w:t xml:space="preserve">Первое заседание </w:t>
      </w:r>
      <w:r>
        <w:t>Общественного совета</w:t>
      </w:r>
      <w:r w:rsidR="001E68C5" w:rsidRPr="001E68C5">
        <w:t xml:space="preserve"> </w:t>
      </w:r>
      <w:r w:rsidR="001E68C5">
        <w:t>нового состава</w:t>
      </w:r>
      <w:r>
        <w:t xml:space="preserve"> </w:t>
      </w:r>
      <w:r w:rsidR="008A21BF">
        <w:t xml:space="preserve">проводится </w:t>
      </w:r>
      <w:r w:rsidR="008A21BF" w:rsidRPr="006C7A85">
        <w:t xml:space="preserve">не позднее чем через </w:t>
      </w:r>
      <w:r>
        <w:t>пятнадцать</w:t>
      </w:r>
      <w:r w:rsidR="008A21BF" w:rsidRPr="006C7A85">
        <w:t xml:space="preserve"> дней со дня</w:t>
      </w:r>
      <w:r w:rsidR="00CA12E6" w:rsidRPr="006C7A85">
        <w:t xml:space="preserve"> </w:t>
      </w:r>
      <w:r>
        <w:t>назначения</w:t>
      </w:r>
      <w:r w:rsidR="00CA12E6" w:rsidRPr="006C7A85">
        <w:t xml:space="preserve"> членов </w:t>
      </w:r>
      <w:r>
        <w:t>Общественного совета</w:t>
      </w:r>
      <w:r w:rsidR="008A21BF" w:rsidRPr="00CA12E6">
        <w:rPr>
          <w:i/>
        </w:rPr>
        <w:t>.</w:t>
      </w:r>
      <w:r w:rsidR="008A21BF" w:rsidRPr="00CA12E6">
        <w:t xml:space="preserve"> </w:t>
      </w:r>
    </w:p>
    <w:p w:rsidR="001E68C5" w:rsidRDefault="001E68C5" w:rsidP="001E68C5">
      <w:pPr>
        <w:pStyle w:val="a8"/>
        <w:spacing w:before="0" w:after="0"/>
        <w:jc w:val="both"/>
        <w:rPr>
          <w:sz w:val="28"/>
          <w:szCs w:val="28"/>
        </w:rPr>
      </w:pPr>
      <w:r>
        <w:t>11.</w:t>
      </w:r>
      <w:r w:rsidRPr="001E68C5">
        <w:t>Общественный совет является правомочным, если в его состав утверждено более трех четвертых от установленного числа членов Общественного совета</w:t>
      </w:r>
      <w:r>
        <w:rPr>
          <w:sz w:val="28"/>
          <w:szCs w:val="28"/>
        </w:rPr>
        <w:t>.</w:t>
      </w:r>
    </w:p>
    <w:p w:rsidR="008A21BF" w:rsidRDefault="001E68C5" w:rsidP="001E68C5">
      <w:pPr>
        <w:pStyle w:val="a8"/>
        <w:spacing w:before="0" w:after="0"/>
        <w:jc w:val="both"/>
      </w:pPr>
      <w:r w:rsidRPr="001E68C5">
        <w:t>12.</w:t>
      </w:r>
      <w:r w:rsidR="008A21BF">
        <w:t xml:space="preserve">Первое заседание </w:t>
      </w:r>
      <w:r>
        <w:t>Общественного совета</w:t>
      </w:r>
      <w:r w:rsidR="008A21BF">
        <w:t xml:space="preserve"> открывает и ведет до избрания председателя </w:t>
      </w:r>
      <w:r>
        <w:t xml:space="preserve">Общественного совета </w:t>
      </w:r>
      <w:r w:rsidR="008A21BF">
        <w:t xml:space="preserve">старейший по возрасту член </w:t>
      </w:r>
      <w:r>
        <w:t>Общественного совета</w:t>
      </w:r>
      <w:r w:rsidR="008A21BF">
        <w:t xml:space="preserve">. </w:t>
      </w:r>
    </w:p>
    <w:p w:rsidR="001E68C5" w:rsidRDefault="001E68C5" w:rsidP="007A1434">
      <w:pPr>
        <w:pStyle w:val="a8"/>
        <w:tabs>
          <w:tab w:val="left" w:pos="8475"/>
        </w:tabs>
        <w:spacing w:before="0" w:after="0"/>
        <w:jc w:val="both"/>
      </w:pPr>
      <w:r>
        <w:t>13.Протокол первого заседания оформляется членом Общественного совета, назначенным для этой цели председательствующим на данном заседании, и подписывается избранным председателем Общественного совета.</w:t>
      </w:r>
    </w:p>
    <w:p w:rsidR="0066502A" w:rsidRDefault="0066502A" w:rsidP="006650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502A">
        <w:rPr>
          <w:sz w:val="24"/>
          <w:szCs w:val="24"/>
        </w:rPr>
        <w:t>14.Председатель, заместитель председателя, секретарь Общественного совета избираются на первом заседании нового состава Общественного совета из числа членов Общественного совета открытым голосованием.</w:t>
      </w:r>
    </w:p>
    <w:p w:rsidR="0066502A" w:rsidRPr="00CA12E6" w:rsidRDefault="0066502A" w:rsidP="0066502A">
      <w:pPr>
        <w:pStyle w:val="a8"/>
        <w:spacing w:before="0" w:after="0"/>
        <w:jc w:val="both"/>
      </w:pPr>
      <w:r>
        <w:t xml:space="preserve">15.Кандидатов на вышеуказанные должности выдвигают члены </w:t>
      </w:r>
      <w:r w:rsidRPr="0066502A">
        <w:t>Общественного совета</w:t>
      </w:r>
      <w:r>
        <w:t xml:space="preserve">, при этом каждый член </w:t>
      </w:r>
      <w:r w:rsidRPr="0066502A">
        <w:t>Общественного совета</w:t>
      </w:r>
      <w:r>
        <w:t xml:space="preserve"> вправе предложить только одну кандидатуру. В том случае, если</w:t>
      </w:r>
      <w:r w:rsidRPr="00CA12E6">
        <w:t xml:space="preserve"> на данные должности предлагается несколько кандидатов,  то  </w:t>
      </w:r>
      <w:r w:rsidRPr="0066502A">
        <w:t>Общественн</w:t>
      </w:r>
      <w:r>
        <w:t>ым советом</w:t>
      </w:r>
      <w:r w:rsidRPr="00CA12E6">
        <w:t xml:space="preserve"> может быть принято решение о пр</w:t>
      </w:r>
      <w:r>
        <w:t>оведении  рейтингового голосования</w:t>
      </w:r>
      <w:r w:rsidRPr="00CA12E6">
        <w:t>.</w:t>
      </w:r>
      <w:r w:rsidRPr="00CA12E6">
        <w:tab/>
      </w:r>
    </w:p>
    <w:p w:rsidR="0066502A" w:rsidRDefault="0066502A" w:rsidP="0066502A">
      <w:pPr>
        <w:pStyle w:val="a8"/>
        <w:spacing w:before="0" w:after="0"/>
        <w:jc w:val="both"/>
      </w:pPr>
      <w:r>
        <w:t xml:space="preserve">16.Члены </w:t>
      </w:r>
      <w:r w:rsidRPr="0066502A">
        <w:t>Общественного совета</w:t>
      </w:r>
      <w:r>
        <w:t xml:space="preserve">, выдвинутые для избрания на должности председателя </w:t>
      </w:r>
      <w:r w:rsidRPr="0066502A">
        <w:t>Общественного совета</w:t>
      </w:r>
      <w:r>
        <w:t>, его заместителя и секретаря, имеют право заявить о самоотводе. Заявления о самоотводе принимаются без обсуждения и голосования.</w:t>
      </w:r>
    </w:p>
    <w:p w:rsidR="0066502A" w:rsidRDefault="0066502A" w:rsidP="0066502A">
      <w:pPr>
        <w:pStyle w:val="a8"/>
        <w:spacing w:before="0" w:after="0"/>
        <w:jc w:val="both"/>
      </w:pPr>
      <w:r>
        <w:t xml:space="preserve">17.По кандидатурам, выдвинутым на должности председателя </w:t>
      </w:r>
      <w:r w:rsidRPr="0066502A">
        <w:t>Общественного совета</w:t>
      </w:r>
      <w:r>
        <w:t xml:space="preserve"> и его заместителя и давшим согласие баллотироваться на эти должности, проводится обсуждение, в ходе которого кандидаты выступают на заседании </w:t>
      </w:r>
      <w:r w:rsidRPr="0066502A">
        <w:t xml:space="preserve">Общественного совета </w:t>
      </w:r>
      <w:r>
        <w:t xml:space="preserve">и отвечают на вопросы его членов. Члены </w:t>
      </w:r>
      <w:r w:rsidRPr="0066502A">
        <w:t xml:space="preserve">Общественного совета </w:t>
      </w:r>
      <w:r>
        <w:t>имеют право высказаться за или против предложенных кандидатур, после чего обсуждение прекращается.</w:t>
      </w:r>
    </w:p>
    <w:p w:rsidR="0066502A" w:rsidRDefault="0066502A" w:rsidP="0066502A">
      <w:pPr>
        <w:pStyle w:val="a8"/>
        <w:spacing w:before="0" w:after="0"/>
        <w:jc w:val="both"/>
      </w:pPr>
      <w:r>
        <w:t xml:space="preserve">18.Член </w:t>
      </w:r>
      <w:r w:rsidRPr="0066502A">
        <w:t xml:space="preserve">Общественного совета </w:t>
      </w:r>
      <w:r>
        <w:t xml:space="preserve">считается избранным на должность председателя </w:t>
      </w:r>
      <w:r w:rsidRPr="0066502A">
        <w:t>Общественного совета</w:t>
      </w:r>
      <w:r>
        <w:t xml:space="preserve">, заместителя председателя и секретаря, если за него проголосовало более половины членов </w:t>
      </w:r>
      <w:r w:rsidRPr="0066502A">
        <w:t>Общественного совета</w:t>
      </w:r>
      <w:r>
        <w:t>, участвующих в его заседании.</w:t>
      </w:r>
    </w:p>
    <w:p w:rsidR="0066502A" w:rsidRDefault="0066502A" w:rsidP="0066502A">
      <w:pPr>
        <w:pStyle w:val="a8"/>
        <w:spacing w:before="0" w:after="0"/>
        <w:jc w:val="both"/>
      </w:pPr>
      <w:r>
        <w:t>19. В случае</w:t>
      </w:r>
      <w:proofErr w:type="gramStart"/>
      <w:r>
        <w:t>,</w:t>
      </w:r>
      <w:proofErr w:type="gramEnd"/>
      <w:r>
        <w:t xml:space="preserve"> если кандидатура на должность не набрала требуемого для избрания числа голосов, проводится повторное выдвижение на эту должность новой кандидатуры из числа членов </w:t>
      </w:r>
      <w:r w:rsidRPr="0066502A">
        <w:t>Общественного совета</w:t>
      </w:r>
      <w:r>
        <w:t>.</w:t>
      </w:r>
    </w:p>
    <w:p w:rsidR="0066502A" w:rsidRDefault="0066502A" w:rsidP="0066502A">
      <w:pPr>
        <w:pStyle w:val="a8"/>
        <w:spacing w:before="0" w:after="0"/>
        <w:jc w:val="both"/>
      </w:pPr>
      <w:r>
        <w:lastRenderedPageBreak/>
        <w:t xml:space="preserve">20.Председатель </w:t>
      </w:r>
      <w:r w:rsidRPr="0066502A">
        <w:t>Общественного совета</w:t>
      </w:r>
      <w:r w:rsidR="00F31D42">
        <w:t>, заместитель</w:t>
      </w:r>
      <w:r>
        <w:t xml:space="preserve"> председателя и секретарь избираются на срок полномочий членов </w:t>
      </w:r>
      <w:r w:rsidRPr="0066502A">
        <w:t>Общественного совета</w:t>
      </w:r>
      <w:r>
        <w:t>.</w:t>
      </w:r>
    </w:p>
    <w:p w:rsidR="0066502A" w:rsidRDefault="0066502A" w:rsidP="00FE4F19">
      <w:pPr>
        <w:pStyle w:val="a8"/>
        <w:spacing w:before="0" w:after="0"/>
        <w:jc w:val="both"/>
      </w:pPr>
      <w:r>
        <w:t xml:space="preserve">21.Вопрос о досрочном освобождении от </w:t>
      </w:r>
      <w:r w:rsidR="00F31D42">
        <w:t xml:space="preserve">вышеуказанных </w:t>
      </w:r>
      <w:r>
        <w:t xml:space="preserve">занимаемых должностей рассматривается </w:t>
      </w:r>
      <w:r w:rsidR="00FE4F19" w:rsidRPr="0066502A">
        <w:t>Общественн</w:t>
      </w:r>
      <w:r w:rsidR="00FE4F19">
        <w:t>ым советом</w:t>
      </w:r>
      <w:r>
        <w:t xml:space="preserve"> по</w:t>
      </w:r>
      <w:r w:rsidR="00FE4F19">
        <w:t xml:space="preserve"> личному заявлению или</w:t>
      </w:r>
      <w:r>
        <w:t xml:space="preserve"> по предложению более одной четверти членов </w:t>
      </w:r>
      <w:r w:rsidR="00FE4F19" w:rsidRPr="0066502A">
        <w:t>Общественного совета</w:t>
      </w:r>
      <w:r>
        <w:t xml:space="preserve">. Решение об освобождении от должности принимается, если за него проголосовало более половины от </w:t>
      </w:r>
      <w:r w:rsidR="00FE4F19">
        <w:t>установленного</w:t>
      </w:r>
      <w:r>
        <w:t xml:space="preserve"> числа членов </w:t>
      </w:r>
      <w:r w:rsidR="00FE4F19" w:rsidRPr="0066502A">
        <w:t>Общественного совета</w:t>
      </w:r>
      <w:r>
        <w:t>.</w:t>
      </w:r>
    </w:p>
    <w:p w:rsidR="00723A30" w:rsidRDefault="00FE4F19" w:rsidP="00723A30">
      <w:pPr>
        <w:suppressAutoHyphens w:val="0"/>
        <w:jc w:val="both"/>
      </w:pPr>
      <w:r>
        <w:rPr>
          <w:sz w:val="24"/>
          <w:szCs w:val="24"/>
        </w:rPr>
        <w:t>22</w:t>
      </w:r>
      <w:r w:rsidR="007A1434" w:rsidRPr="007A1434">
        <w:rPr>
          <w:sz w:val="24"/>
          <w:szCs w:val="24"/>
        </w:rPr>
        <w:t>.</w:t>
      </w:r>
      <w:r w:rsidR="00E5505E" w:rsidRPr="007A1434">
        <w:rPr>
          <w:sz w:val="24"/>
          <w:szCs w:val="24"/>
        </w:rPr>
        <w:t xml:space="preserve">Проведение заседаний </w:t>
      </w:r>
      <w:r w:rsidR="007A1434" w:rsidRPr="007A1434">
        <w:rPr>
          <w:sz w:val="24"/>
          <w:szCs w:val="24"/>
        </w:rPr>
        <w:t xml:space="preserve">Общественного совета </w:t>
      </w:r>
      <w:r w:rsidR="00E5505E" w:rsidRPr="007A1434">
        <w:rPr>
          <w:sz w:val="24"/>
          <w:szCs w:val="24"/>
        </w:rPr>
        <w:t>осуществл</w:t>
      </w:r>
      <w:r w:rsidR="00723A30">
        <w:rPr>
          <w:sz w:val="24"/>
          <w:szCs w:val="24"/>
        </w:rPr>
        <w:t>яется в соответствии с планом его</w:t>
      </w:r>
      <w:r w:rsidR="00E5505E" w:rsidRPr="007A1434">
        <w:rPr>
          <w:sz w:val="24"/>
          <w:szCs w:val="24"/>
        </w:rPr>
        <w:t xml:space="preserve"> </w:t>
      </w:r>
      <w:r w:rsidR="00723A30">
        <w:rPr>
          <w:sz w:val="24"/>
          <w:szCs w:val="24"/>
        </w:rPr>
        <w:t>деятельности</w:t>
      </w:r>
      <w:r w:rsidR="00E5505E" w:rsidRPr="007A1434">
        <w:rPr>
          <w:sz w:val="24"/>
          <w:szCs w:val="24"/>
        </w:rPr>
        <w:t>, утвержд</w:t>
      </w:r>
      <w:r w:rsidR="00723A30">
        <w:rPr>
          <w:sz w:val="24"/>
          <w:szCs w:val="24"/>
        </w:rPr>
        <w:t>аемым</w:t>
      </w:r>
      <w:r w:rsidR="00E5505E" w:rsidRPr="007A1434">
        <w:rPr>
          <w:sz w:val="24"/>
          <w:szCs w:val="24"/>
        </w:rPr>
        <w:t xml:space="preserve"> </w:t>
      </w:r>
      <w:r w:rsidR="00723A30" w:rsidRPr="00723A30">
        <w:rPr>
          <w:sz w:val="24"/>
          <w:szCs w:val="24"/>
        </w:rPr>
        <w:t>Общественн</w:t>
      </w:r>
      <w:r w:rsidR="00723A30">
        <w:rPr>
          <w:sz w:val="24"/>
          <w:szCs w:val="24"/>
        </w:rPr>
        <w:t>ым</w:t>
      </w:r>
      <w:r w:rsidR="00723A30" w:rsidRPr="00723A30">
        <w:rPr>
          <w:sz w:val="24"/>
          <w:szCs w:val="24"/>
        </w:rPr>
        <w:t xml:space="preserve"> совет</w:t>
      </w:r>
      <w:r w:rsidR="00723A30">
        <w:rPr>
          <w:sz w:val="24"/>
          <w:szCs w:val="24"/>
        </w:rPr>
        <w:t xml:space="preserve">ом </w:t>
      </w:r>
      <w:r w:rsidR="00723A30">
        <w:t xml:space="preserve"> </w:t>
      </w:r>
      <w:r w:rsidR="00723A30">
        <w:rPr>
          <w:sz w:val="24"/>
          <w:szCs w:val="24"/>
        </w:rPr>
        <w:t>ежегодно.</w:t>
      </w:r>
    </w:p>
    <w:p w:rsidR="008A21BF" w:rsidRDefault="00FE4F19" w:rsidP="00CD2C78">
      <w:pPr>
        <w:pStyle w:val="a8"/>
        <w:spacing w:before="0" w:after="0"/>
        <w:jc w:val="both"/>
      </w:pPr>
      <w:r>
        <w:t>23.</w:t>
      </w:r>
      <w:r w:rsidR="008A21BF" w:rsidRPr="00723A30">
        <w:t xml:space="preserve">Повестка заседания </w:t>
      </w:r>
      <w:r w:rsidR="00723A30" w:rsidRPr="00723A30">
        <w:t xml:space="preserve">Общественного совета </w:t>
      </w:r>
      <w:r w:rsidR="008A21BF" w:rsidRPr="00723A30">
        <w:t>формируется</w:t>
      </w:r>
      <w:r w:rsidR="00723A30">
        <w:t xml:space="preserve"> его</w:t>
      </w:r>
      <w:r w:rsidR="008A21BF" w:rsidRPr="00723A30">
        <w:t xml:space="preserve"> </w:t>
      </w:r>
      <w:r w:rsidR="00723A30">
        <w:t xml:space="preserve">председателем </w:t>
      </w:r>
      <w:r w:rsidR="008A21BF" w:rsidRPr="00723A30">
        <w:t>по предложениям комиссий Общественно</w:t>
      </w:r>
      <w:r w:rsidR="00723A30">
        <w:t>го</w:t>
      </w:r>
      <w:r w:rsidR="008A21BF" w:rsidRPr="00723A30">
        <w:t xml:space="preserve"> </w:t>
      </w:r>
      <w:r w:rsidR="00723A30">
        <w:t xml:space="preserve">совета </w:t>
      </w:r>
      <w:r w:rsidR="008A21BF" w:rsidRPr="00723A30">
        <w:t xml:space="preserve">и утверждается </w:t>
      </w:r>
      <w:r w:rsidR="00FA565D">
        <w:t>непосредственно на заседании О</w:t>
      </w:r>
      <w:r w:rsidR="00FA565D" w:rsidRPr="00FA565D">
        <w:t xml:space="preserve">бщественного совета. </w:t>
      </w:r>
      <w:r w:rsidR="00FA565D">
        <w:t xml:space="preserve"> Повестка заседания Общественного совета может быть дополнена или изменена по предложению членов Общественного совета. Предложения о дополнении или изменении повестки заседания Общественного совета считаются принятыми, если за них проголосовало более половины членов Общественного совета, присутствующих на заседании.</w:t>
      </w:r>
    </w:p>
    <w:p w:rsidR="00FA565D" w:rsidRPr="00FA565D" w:rsidRDefault="00FA565D" w:rsidP="00FA56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FA565D">
        <w:rPr>
          <w:sz w:val="24"/>
          <w:szCs w:val="24"/>
        </w:rPr>
        <w:t xml:space="preserve"> Материалы для заседания Общественного совета представляются </w:t>
      </w:r>
      <w:r>
        <w:rPr>
          <w:sz w:val="24"/>
          <w:szCs w:val="24"/>
        </w:rPr>
        <w:t xml:space="preserve">председателю </w:t>
      </w:r>
      <w:r w:rsidRPr="00FA565D">
        <w:rPr>
          <w:sz w:val="24"/>
          <w:szCs w:val="24"/>
        </w:rPr>
        <w:t xml:space="preserve">не </w:t>
      </w:r>
      <w:proofErr w:type="gramStart"/>
      <w:r w:rsidRPr="00FA565D">
        <w:rPr>
          <w:sz w:val="24"/>
          <w:szCs w:val="24"/>
        </w:rPr>
        <w:t>позднее</w:t>
      </w:r>
      <w:proofErr w:type="gramEnd"/>
      <w:r w:rsidRPr="00FA565D">
        <w:rPr>
          <w:sz w:val="24"/>
          <w:szCs w:val="24"/>
        </w:rPr>
        <w:t xml:space="preserve"> чем за семь календарных дней до дня проведения заседания и включают:</w:t>
      </w:r>
    </w:p>
    <w:p w:rsidR="00FA565D" w:rsidRPr="00FA565D" w:rsidRDefault="00FA565D" w:rsidP="00FA565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565D">
        <w:rPr>
          <w:sz w:val="24"/>
          <w:szCs w:val="24"/>
        </w:rPr>
        <w:t>1) проект решения Общественного совета, включающий констатирующую и постановляющую части (краткое изложение существа вопроса, четко сформулированные причины имеющихся недостатков, цели и задачи предлагаемого решения, изложение задач и поручений конкретным исполнителям, указание сроков их исполнения);</w:t>
      </w:r>
    </w:p>
    <w:p w:rsidR="00FA565D" w:rsidRPr="00FA565D" w:rsidRDefault="00FA565D" w:rsidP="00FA565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565D">
        <w:rPr>
          <w:sz w:val="24"/>
          <w:szCs w:val="24"/>
        </w:rPr>
        <w:t>2) информационную справку с изложением существа вопроса и обоснованием предложений, включенных в проект решения Общественного совета;</w:t>
      </w:r>
    </w:p>
    <w:p w:rsidR="00FA565D" w:rsidRPr="00FA565D" w:rsidRDefault="00FA565D" w:rsidP="00FA565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565D">
        <w:rPr>
          <w:sz w:val="24"/>
          <w:szCs w:val="24"/>
        </w:rPr>
        <w:t>3) список лиц, выступающих на заседании Общественного совета, список лиц, приглашаемых на заседание Общественного совета;</w:t>
      </w:r>
    </w:p>
    <w:p w:rsidR="00FA565D" w:rsidRDefault="00FA565D" w:rsidP="00FA565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565D">
        <w:rPr>
          <w:sz w:val="24"/>
          <w:szCs w:val="24"/>
        </w:rPr>
        <w:t>4) иные информационные и аналитические материалы.</w:t>
      </w:r>
    </w:p>
    <w:p w:rsidR="00144E24" w:rsidRPr="00FA565D" w:rsidRDefault="00144E24" w:rsidP="00144E2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пять дней до</w:t>
      </w:r>
      <w:r w:rsidRPr="00144E24">
        <w:rPr>
          <w:sz w:val="24"/>
          <w:szCs w:val="24"/>
        </w:rPr>
        <w:t xml:space="preserve"> </w:t>
      </w:r>
      <w:r w:rsidRPr="00FA565D">
        <w:rPr>
          <w:sz w:val="24"/>
          <w:szCs w:val="24"/>
        </w:rPr>
        <w:t>заседания Общественного совета</w:t>
      </w:r>
      <w:r>
        <w:rPr>
          <w:sz w:val="24"/>
          <w:szCs w:val="24"/>
        </w:rPr>
        <w:t xml:space="preserve"> председателем</w:t>
      </w:r>
      <w:r w:rsidRPr="00144E24">
        <w:rPr>
          <w:sz w:val="24"/>
          <w:szCs w:val="24"/>
        </w:rPr>
        <w:t xml:space="preserve"> </w:t>
      </w:r>
      <w:r w:rsidRPr="00FA565D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 созывается совещание, в котором принимают участие заместитель председателя, секретарь и председатели комиссий </w:t>
      </w:r>
      <w:r w:rsidRPr="00FA565D">
        <w:rPr>
          <w:sz w:val="24"/>
          <w:szCs w:val="24"/>
        </w:rPr>
        <w:t>Общественного совета</w:t>
      </w:r>
      <w:r>
        <w:rPr>
          <w:sz w:val="24"/>
          <w:szCs w:val="24"/>
        </w:rPr>
        <w:t xml:space="preserve">. </w:t>
      </w:r>
      <w:r w:rsidR="0072239D">
        <w:rPr>
          <w:sz w:val="24"/>
          <w:szCs w:val="24"/>
        </w:rPr>
        <w:t xml:space="preserve">На данном совещании обсуждаются итоги подготовки предстоящего заседания </w:t>
      </w:r>
      <w:r w:rsidR="0072239D" w:rsidRPr="00FA565D">
        <w:rPr>
          <w:sz w:val="24"/>
          <w:szCs w:val="24"/>
        </w:rPr>
        <w:t>Общественного совета</w:t>
      </w:r>
      <w:r w:rsidR="0072239D">
        <w:rPr>
          <w:sz w:val="24"/>
          <w:szCs w:val="24"/>
        </w:rPr>
        <w:t>, качество поступивших материалов, уточняются повестка заседания, состав приглашенных и докладчиков. На таких совещаниях ведется протокол, в котором отражаются выводы о готовности предстоящего</w:t>
      </w:r>
      <w:r w:rsidR="0072239D" w:rsidRPr="0072239D">
        <w:rPr>
          <w:sz w:val="24"/>
          <w:szCs w:val="24"/>
        </w:rPr>
        <w:t xml:space="preserve"> </w:t>
      </w:r>
      <w:r w:rsidR="0072239D" w:rsidRPr="00FA565D">
        <w:rPr>
          <w:sz w:val="24"/>
          <w:szCs w:val="24"/>
        </w:rPr>
        <w:t>заседания Общественного совета</w:t>
      </w:r>
      <w:r w:rsidR="0072239D">
        <w:rPr>
          <w:sz w:val="24"/>
          <w:szCs w:val="24"/>
        </w:rPr>
        <w:t>.</w:t>
      </w:r>
    </w:p>
    <w:p w:rsidR="00FA565D" w:rsidRPr="00723A30" w:rsidRDefault="0072239D" w:rsidP="00ED3A0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FA565D">
        <w:rPr>
          <w:sz w:val="24"/>
          <w:szCs w:val="24"/>
        </w:rPr>
        <w:t>.</w:t>
      </w:r>
      <w:r w:rsidR="00FA565D" w:rsidRPr="00FA565D">
        <w:rPr>
          <w:sz w:val="24"/>
          <w:szCs w:val="24"/>
        </w:rPr>
        <w:t xml:space="preserve"> Не менее чем за три рабочих дня до дня проведения заседания Общественного совета на официальном сайте администрации города в информационно-телекоммуникационной сети «Интернет» размещается информация о дате, месте и времени проведения заседания Общественного совета, повестка дня заседания Общественного совета.</w:t>
      </w:r>
    </w:p>
    <w:p w:rsidR="008A21BF" w:rsidRDefault="0072239D" w:rsidP="00ED3A0D">
      <w:pPr>
        <w:pStyle w:val="a8"/>
        <w:spacing w:before="0" w:after="0"/>
        <w:jc w:val="both"/>
      </w:pPr>
      <w:r>
        <w:t>27</w:t>
      </w:r>
      <w:r w:rsidR="00ED3A0D">
        <w:t>.</w:t>
      </w:r>
      <w:r w:rsidR="008A21BF">
        <w:t xml:space="preserve"> Заседание </w:t>
      </w:r>
      <w:r w:rsidR="00ED3A0D" w:rsidRPr="00FA565D">
        <w:t>Общественного совета</w:t>
      </w:r>
      <w:r w:rsidR="00ED3A0D">
        <w:t xml:space="preserve"> </w:t>
      </w:r>
      <w:r w:rsidR="008A21BF">
        <w:t xml:space="preserve">открывает и ведет председатель </w:t>
      </w:r>
      <w:r w:rsidR="00ED3A0D" w:rsidRPr="00FA565D">
        <w:t>Общественного совета</w:t>
      </w:r>
      <w:r w:rsidR="008A21BF">
        <w:t>, а в его отсутствие –</w:t>
      </w:r>
      <w:r w:rsidR="00B03D46">
        <w:t xml:space="preserve"> </w:t>
      </w:r>
      <w:r w:rsidR="008A21BF">
        <w:t>заместител</w:t>
      </w:r>
      <w:r w:rsidR="00B03D46">
        <w:t>ь</w:t>
      </w:r>
      <w:r w:rsidR="008A21BF">
        <w:t xml:space="preserve"> председателя </w:t>
      </w:r>
      <w:r w:rsidR="00B03D46" w:rsidRPr="00FA565D">
        <w:t>Общественного совета</w:t>
      </w:r>
      <w:r w:rsidR="008A21BF">
        <w:t>.</w:t>
      </w:r>
    </w:p>
    <w:p w:rsidR="008A21BF" w:rsidRDefault="0072239D" w:rsidP="00B03D46">
      <w:pPr>
        <w:pStyle w:val="a8"/>
        <w:spacing w:before="0" w:after="0"/>
        <w:jc w:val="both"/>
      </w:pPr>
      <w:r>
        <w:t>28</w:t>
      </w:r>
      <w:r w:rsidR="00B03D46">
        <w:t>.</w:t>
      </w:r>
      <w:r w:rsidR="008A21BF">
        <w:t xml:space="preserve"> Во время проведения очередного заседания </w:t>
      </w:r>
      <w:r w:rsidR="00B03D46" w:rsidRPr="00FA565D">
        <w:t>Общественного совета</w:t>
      </w:r>
      <w:r w:rsidR="00B03D46">
        <w:t xml:space="preserve"> до сведения его </w:t>
      </w:r>
      <w:r w:rsidR="008A21BF">
        <w:t xml:space="preserve">членов доводится информация о результатах работы по основным вопросам, рассмотренным </w:t>
      </w:r>
      <w:r w:rsidR="00B03D46">
        <w:t>Общественным советом и его</w:t>
      </w:r>
      <w:r w:rsidR="008A21BF">
        <w:t xml:space="preserve"> комиссиями в период, прошедший после предыдущего заседания </w:t>
      </w:r>
      <w:r w:rsidR="00B03D46" w:rsidRPr="00FA565D">
        <w:t>Общественного совета</w:t>
      </w:r>
      <w:r w:rsidR="008A21BF">
        <w:t>.</w:t>
      </w:r>
    </w:p>
    <w:p w:rsidR="008A21BF" w:rsidRDefault="0072239D" w:rsidP="000D379A">
      <w:pPr>
        <w:pStyle w:val="a8"/>
        <w:spacing w:before="0" w:after="0"/>
        <w:jc w:val="both"/>
      </w:pPr>
      <w:r>
        <w:t>29</w:t>
      </w:r>
      <w:r w:rsidR="000D379A">
        <w:t>.</w:t>
      </w:r>
      <w:r w:rsidR="008A21BF">
        <w:t xml:space="preserve"> Председательствующий на заседании </w:t>
      </w:r>
      <w:r w:rsidR="000D379A" w:rsidRPr="00FA565D">
        <w:t>Общественного совета</w:t>
      </w:r>
      <w:r w:rsidR="000D379A">
        <w:t xml:space="preserve"> </w:t>
      </w:r>
      <w:r w:rsidR="008A21BF">
        <w:t>руководит общим ходом заседания в соответствии с настоящим Регламентом и утвержденной повесткой дня.</w:t>
      </w:r>
    </w:p>
    <w:p w:rsidR="008A21BF" w:rsidRDefault="008A21BF">
      <w:pPr>
        <w:pStyle w:val="a8"/>
        <w:spacing w:before="0" w:after="0"/>
        <w:ind w:firstLine="708"/>
        <w:jc w:val="both"/>
      </w:pPr>
      <w:r>
        <w:t xml:space="preserve">Председательствующий на заседании </w:t>
      </w:r>
      <w:r w:rsidR="000D379A" w:rsidRPr="00FA565D">
        <w:t>Общественного совета</w:t>
      </w:r>
      <w:r w:rsidR="000D379A">
        <w:t xml:space="preserve"> </w:t>
      </w:r>
      <w:r>
        <w:t>имеет право в случае нарушения п</w:t>
      </w:r>
      <w:r w:rsidR="00D62DD1">
        <w:t xml:space="preserve">оложений настоящего Регламента </w:t>
      </w:r>
      <w:r>
        <w:t xml:space="preserve">предупреждать члена </w:t>
      </w:r>
      <w:r w:rsidR="000D379A" w:rsidRPr="00FA565D">
        <w:t>Общественного совета</w:t>
      </w:r>
      <w:r w:rsidR="00A66AD8">
        <w:t>,</w:t>
      </w:r>
      <w:r>
        <w:t xml:space="preserve"> а при повторном нарушении - лишать его слова. Член </w:t>
      </w:r>
      <w:r w:rsidR="000D379A" w:rsidRPr="00FA565D">
        <w:t>Общественного совета</w:t>
      </w:r>
      <w:r>
        <w:t xml:space="preserve">, допустивший оскорбительные выражения в адрес председательствующего, других членов </w:t>
      </w:r>
      <w:r w:rsidR="000D379A" w:rsidRPr="00FA565D">
        <w:t>Общественного совета</w:t>
      </w:r>
      <w:r>
        <w:t xml:space="preserve">, а также лиц, присутствующих на заседании </w:t>
      </w:r>
      <w:r w:rsidR="000D379A" w:rsidRPr="00FA565D">
        <w:t>Общественного совета</w:t>
      </w:r>
      <w:r>
        <w:t>, лишается слова без предупреждения.</w:t>
      </w:r>
    </w:p>
    <w:p w:rsidR="00A66AD8" w:rsidRDefault="0072239D" w:rsidP="00A66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66AD8" w:rsidRPr="00A66AD8">
        <w:rPr>
          <w:rFonts w:ascii="Times New Roman" w:hAnsi="Times New Roman" w:cs="Times New Roman"/>
          <w:sz w:val="24"/>
          <w:szCs w:val="24"/>
        </w:rPr>
        <w:t>.</w:t>
      </w:r>
      <w:r w:rsidR="00A66AD8">
        <w:rPr>
          <w:rFonts w:ascii="Times New Roman" w:hAnsi="Times New Roman" w:cs="Times New Roman"/>
          <w:sz w:val="24"/>
          <w:szCs w:val="24"/>
        </w:rPr>
        <w:t xml:space="preserve"> В работе Общественного совета могут принимать участие депутаты городской Думы, </w:t>
      </w:r>
      <w:r w:rsidR="00A66AD8">
        <w:rPr>
          <w:rFonts w:ascii="Times New Roman" w:hAnsi="Times New Roman" w:cs="Times New Roman"/>
          <w:sz w:val="24"/>
          <w:szCs w:val="24"/>
        </w:rPr>
        <w:lastRenderedPageBreak/>
        <w:t xml:space="preserve">глава городского округа, общественный представитель губернатора Архангельской области. </w:t>
      </w:r>
    </w:p>
    <w:p w:rsidR="008A21BF" w:rsidRDefault="0072239D" w:rsidP="00A66AD8">
      <w:pPr>
        <w:pStyle w:val="a8"/>
        <w:spacing w:before="0" w:after="0"/>
        <w:jc w:val="both"/>
      </w:pPr>
      <w:r>
        <w:t>31</w:t>
      </w:r>
      <w:r w:rsidR="00A66AD8">
        <w:t>.</w:t>
      </w:r>
      <w:r w:rsidR="008A21BF">
        <w:t xml:space="preserve">По решению </w:t>
      </w:r>
      <w:r w:rsidR="00A66AD8">
        <w:t xml:space="preserve">Общественного совета </w:t>
      </w:r>
      <w:r w:rsidR="008A21BF">
        <w:t>на</w:t>
      </w:r>
      <w:r w:rsidR="00A66AD8">
        <w:t xml:space="preserve"> его заседания, заседания </w:t>
      </w:r>
      <w:r w:rsidR="008A21BF">
        <w:t xml:space="preserve">комиссий и рабочих групп могут быть приглашены представители государственных органов, органов местного самоуправления, общественных объединений, </w:t>
      </w:r>
      <w:r w:rsidR="00A66AD8">
        <w:t>иных</w:t>
      </w:r>
      <w:r w:rsidR="008A21BF">
        <w:t xml:space="preserve"> организаций, эксперты и другие лица для предоставления необходимых сведений и заключений по рассматриваемым </w:t>
      </w:r>
      <w:r w:rsidR="00A66AD8">
        <w:t>Общественным советом</w:t>
      </w:r>
      <w:r w:rsidR="008A21BF">
        <w:t xml:space="preserve"> вопросам. </w:t>
      </w:r>
    </w:p>
    <w:p w:rsidR="008A21BF" w:rsidRDefault="008A21BF">
      <w:pPr>
        <w:pStyle w:val="a8"/>
        <w:spacing w:before="0" w:after="0"/>
        <w:ind w:firstLine="708"/>
        <w:jc w:val="both"/>
      </w:pPr>
      <w:r>
        <w:t xml:space="preserve">На заседаниях </w:t>
      </w:r>
      <w:r w:rsidR="00EE3572">
        <w:t xml:space="preserve">Общественного совета </w:t>
      </w:r>
      <w:r>
        <w:t>могут присутствовать представители средств массовой информации.</w:t>
      </w:r>
    </w:p>
    <w:p w:rsidR="008A21BF" w:rsidRDefault="0072239D" w:rsidP="00EE3572">
      <w:pPr>
        <w:pStyle w:val="a8"/>
        <w:spacing w:before="0" w:after="0"/>
        <w:jc w:val="both"/>
      </w:pPr>
      <w:r>
        <w:t>32</w:t>
      </w:r>
      <w:r w:rsidR="00EE3572">
        <w:t>.</w:t>
      </w:r>
      <w:r w:rsidR="00EE3572" w:rsidRPr="00EE3572">
        <w:t xml:space="preserve"> </w:t>
      </w:r>
      <w:r w:rsidR="00EE3572">
        <w:t>Общественный совет</w:t>
      </w:r>
      <w:r w:rsidR="008A21BF">
        <w:t xml:space="preserve"> по предложению </w:t>
      </w:r>
      <w:r w:rsidR="00EE3572">
        <w:t>его</w:t>
      </w:r>
      <w:r w:rsidR="008A21BF">
        <w:t xml:space="preserve"> комиссий вправе пригласить на свое заседание руководителей территориальных органов федеральных органов государственной власти, действующих на территории</w:t>
      </w:r>
      <w:r w:rsidR="00827756">
        <w:t xml:space="preserve"> городского округа</w:t>
      </w:r>
      <w:r w:rsidR="008A21BF">
        <w:t xml:space="preserve"> Архангельской области</w:t>
      </w:r>
      <w:r w:rsidR="00827756">
        <w:t xml:space="preserve"> «Город Коряжма»</w:t>
      </w:r>
      <w:r w:rsidR="008A21BF">
        <w:t xml:space="preserve">, руководителей органов местного самоуправления. В письме с приглашением на свое заседание </w:t>
      </w:r>
      <w:r w:rsidR="00EE3572">
        <w:t>Общественный совет</w:t>
      </w:r>
      <w:r w:rsidR="008A21BF">
        <w:t xml:space="preserve"> определяет дату заседания и время, на которое приглашается должностное лицо, а также определяет содержание рассматриваемого вопроса.</w:t>
      </w:r>
    </w:p>
    <w:p w:rsidR="00EE3572" w:rsidRDefault="0072239D" w:rsidP="00EE3572">
      <w:pPr>
        <w:pStyle w:val="a8"/>
        <w:tabs>
          <w:tab w:val="left" w:pos="1276"/>
        </w:tabs>
        <w:spacing w:before="0" w:after="0"/>
        <w:jc w:val="both"/>
      </w:pPr>
      <w:r>
        <w:t>33</w:t>
      </w:r>
      <w:r w:rsidR="00EE3572">
        <w:t>.</w:t>
      </w:r>
      <w:r w:rsidR="006C7A85">
        <w:t xml:space="preserve"> </w:t>
      </w:r>
      <w:r w:rsidR="008A21BF">
        <w:t xml:space="preserve">Устанавливается следующий порядок выступлений на заседаниях </w:t>
      </w:r>
      <w:r w:rsidR="00EE3572">
        <w:t>Общественного совета:</w:t>
      </w:r>
    </w:p>
    <w:p w:rsidR="008A21BF" w:rsidRDefault="008A21BF" w:rsidP="00EE3572">
      <w:pPr>
        <w:pStyle w:val="a8"/>
        <w:tabs>
          <w:tab w:val="left" w:pos="1276"/>
        </w:tabs>
        <w:spacing w:before="0" w:after="0"/>
        <w:jc w:val="both"/>
      </w:pPr>
      <w:r>
        <w:t>1) время для доклада по вопросу повестки дня – в пределах 20 минут;</w:t>
      </w:r>
    </w:p>
    <w:p w:rsidR="008A21BF" w:rsidRDefault="008A21BF" w:rsidP="00EE3572">
      <w:pPr>
        <w:pStyle w:val="a8"/>
        <w:spacing w:before="0" w:after="0"/>
        <w:jc w:val="both"/>
      </w:pPr>
      <w:r>
        <w:t>2) время для содоклада по вопросу повестки дня – в пределах 10 минут;</w:t>
      </w:r>
    </w:p>
    <w:p w:rsidR="008A21BF" w:rsidRDefault="008A21BF" w:rsidP="00EE3572">
      <w:pPr>
        <w:pStyle w:val="a8"/>
        <w:spacing w:before="0" w:after="0"/>
        <w:jc w:val="both"/>
      </w:pPr>
      <w:r>
        <w:t>3) время для выступлений в прениях – до 5 минут;</w:t>
      </w:r>
    </w:p>
    <w:p w:rsidR="008A21BF" w:rsidRDefault="008A21BF" w:rsidP="00EE3572">
      <w:pPr>
        <w:pStyle w:val="a8"/>
        <w:spacing w:before="0" w:after="0"/>
        <w:jc w:val="both"/>
      </w:pPr>
      <w:r>
        <w:t>4) время для выступлений по процедурным вопросам, для ответов на вопросы, для сообщений и справок – до 3 минут;</w:t>
      </w:r>
    </w:p>
    <w:p w:rsidR="008A21BF" w:rsidRDefault="008A21BF" w:rsidP="00EE3572">
      <w:pPr>
        <w:pStyle w:val="a8"/>
        <w:spacing w:before="0" w:after="0"/>
        <w:jc w:val="both"/>
      </w:pPr>
      <w:r>
        <w:t>5) время для замечаний по порядку работы и ведения заседания – не более 1 минуты.</w:t>
      </w:r>
    </w:p>
    <w:p w:rsidR="008A21BF" w:rsidRDefault="0072239D" w:rsidP="00EE3572">
      <w:pPr>
        <w:pStyle w:val="a8"/>
        <w:spacing w:before="0" w:after="0"/>
        <w:jc w:val="both"/>
      </w:pPr>
      <w:r>
        <w:t>34</w:t>
      </w:r>
      <w:r w:rsidR="00EE3572">
        <w:t>.</w:t>
      </w:r>
      <w:r w:rsidR="008A21BF">
        <w:t xml:space="preserve">Выступающий на заседании член </w:t>
      </w:r>
      <w:r w:rsidR="00EE3572">
        <w:t>Общественного совета</w:t>
      </w:r>
      <w:r w:rsidR="008A21BF">
        <w:t xml:space="preserve"> должен придерживаться обсуждаемой темы. Если он отклоняется от нее, председательствующий вправе напомнить ему об этом.</w:t>
      </w:r>
    </w:p>
    <w:p w:rsidR="008A21BF" w:rsidRDefault="0072239D" w:rsidP="00EE3572">
      <w:pPr>
        <w:pStyle w:val="a8"/>
        <w:spacing w:before="0" w:after="0"/>
        <w:jc w:val="both"/>
      </w:pPr>
      <w:r>
        <w:t>35</w:t>
      </w:r>
      <w:r w:rsidR="00EE3572">
        <w:t>.</w:t>
      </w:r>
      <w:r w:rsidR="006C7A85">
        <w:t xml:space="preserve"> </w:t>
      </w:r>
      <w:r w:rsidR="008A21BF">
        <w:t xml:space="preserve">С согласия большинства присутствующих на заседании членов </w:t>
      </w:r>
      <w:r w:rsidR="00EE3572">
        <w:t xml:space="preserve">Общественного совета </w:t>
      </w:r>
      <w:r w:rsidR="008A21BF">
        <w:t>председательствующий может установить общую продолжительность обсуждения вопроса, включенного в повестку заседания, время, отводимое на вопросы и ответы, продлить время, отводимое для доклада, содоклада, выступления в прениях.</w:t>
      </w:r>
    </w:p>
    <w:p w:rsidR="008A21BF" w:rsidRDefault="0072239D" w:rsidP="00EE3572">
      <w:pPr>
        <w:pStyle w:val="a8"/>
        <w:spacing w:before="0" w:after="0"/>
        <w:jc w:val="both"/>
      </w:pPr>
      <w:r>
        <w:t>36</w:t>
      </w:r>
      <w:r w:rsidR="00EE3572">
        <w:t>.</w:t>
      </w:r>
      <w:r w:rsidR="008A21BF">
        <w:t xml:space="preserve">Прения по обсуждаемому вопросу прекращаются по решению </w:t>
      </w:r>
      <w:r w:rsidR="00EE3572">
        <w:t>Общественного совета</w:t>
      </w:r>
      <w:r w:rsidR="008A21BF">
        <w:t>, принимаемому большинством голосов, либо по истечении установленного времени.</w:t>
      </w:r>
    </w:p>
    <w:p w:rsidR="008A21BF" w:rsidRDefault="008A21BF" w:rsidP="00EE3572">
      <w:pPr>
        <w:pStyle w:val="a8"/>
        <w:spacing w:before="0" w:after="0"/>
        <w:jc w:val="both"/>
      </w:pPr>
      <w:r>
        <w:t>После принятия решения о прекращении прений докладчик и содокладчики имеют право на заключительное слово продолжительностью не более 3 минут.</w:t>
      </w:r>
    </w:p>
    <w:p w:rsidR="00CD2C78" w:rsidRPr="00FA565D" w:rsidRDefault="0072239D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A158CC">
        <w:rPr>
          <w:sz w:val="24"/>
          <w:szCs w:val="24"/>
        </w:rPr>
        <w:t>.</w:t>
      </w:r>
      <w:r w:rsidR="00CD2C78" w:rsidRPr="00FA565D">
        <w:rPr>
          <w:sz w:val="24"/>
          <w:szCs w:val="24"/>
        </w:rPr>
        <w:t>Решения Общественного совета принимаются простым большинством голосов от числа членов Общественного совета,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</w:t>
      </w:r>
    </w:p>
    <w:p w:rsidR="00CD2C78" w:rsidRPr="00FA565D" w:rsidRDefault="00CD2C78" w:rsidP="00CD2C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565D">
        <w:rPr>
          <w:sz w:val="24"/>
          <w:szCs w:val="24"/>
        </w:rPr>
        <w:t>Член Общественного совета в случае несогласия с принятым решением Общественного совета вправе письменно изложить свое особое мнение, которое подлежит обязательному приобщению к протоколу заседания Общественного совета. Содержание особого мнения может быть оглашено членом Общественного совета в пределах времени, выделенного для обсуждения данного вопроса.</w:t>
      </w:r>
    </w:p>
    <w:p w:rsidR="00CD2C78" w:rsidRPr="00FA565D" w:rsidRDefault="0072239D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A158CC">
        <w:rPr>
          <w:sz w:val="24"/>
          <w:szCs w:val="24"/>
        </w:rPr>
        <w:t>.</w:t>
      </w:r>
      <w:r w:rsidR="00CD2C78" w:rsidRPr="00FA565D">
        <w:rPr>
          <w:sz w:val="24"/>
          <w:szCs w:val="24"/>
        </w:rPr>
        <w:t>По каждому вопросу повестки заседания Общественного совета принимается отдельное решение.</w:t>
      </w:r>
    </w:p>
    <w:p w:rsidR="00CD2C78" w:rsidRPr="00FA565D" w:rsidRDefault="0072239D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A158CC">
        <w:rPr>
          <w:sz w:val="24"/>
          <w:szCs w:val="24"/>
        </w:rPr>
        <w:t>.</w:t>
      </w:r>
      <w:r w:rsidR="00CD2C78" w:rsidRPr="00FA565D">
        <w:rPr>
          <w:sz w:val="24"/>
          <w:szCs w:val="24"/>
        </w:rPr>
        <w:t>Решения Общественного совета принимаются в форме заключений, рекомендаций, предложений и обращений.</w:t>
      </w:r>
    </w:p>
    <w:p w:rsidR="00CD2C78" w:rsidRPr="00FA565D" w:rsidRDefault="00CD2C78" w:rsidP="00CD2C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565D">
        <w:rPr>
          <w:sz w:val="24"/>
          <w:szCs w:val="24"/>
        </w:rPr>
        <w:t>Заключения, рекомендации, предложения и обращения Общественного совета носят рекомендательный характер.</w:t>
      </w:r>
    </w:p>
    <w:p w:rsidR="00CD2C78" w:rsidRPr="00FA565D" w:rsidRDefault="0072239D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A158CC">
        <w:rPr>
          <w:sz w:val="24"/>
          <w:szCs w:val="24"/>
        </w:rPr>
        <w:t>.</w:t>
      </w:r>
      <w:r w:rsidR="00CD2C78" w:rsidRPr="00FA565D">
        <w:rPr>
          <w:sz w:val="24"/>
          <w:szCs w:val="24"/>
        </w:rPr>
        <w:t xml:space="preserve"> Общественным советом принимаются также решения по организационным и </w:t>
      </w:r>
      <w:r w:rsidR="00A158CC">
        <w:rPr>
          <w:sz w:val="24"/>
          <w:szCs w:val="24"/>
        </w:rPr>
        <w:t xml:space="preserve">иным вопросам его деятельности, которые </w:t>
      </w:r>
      <w:r w:rsidR="00CD2C78" w:rsidRPr="00FA565D">
        <w:rPr>
          <w:sz w:val="24"/>
          <w:szCs w:val="24"/>
        </w:rPr>
        <w:t>носят обязательный характер для членов Общественного совета.</w:t>
      </w:r>
    </w:p>
    <w:p w:rsidR="00CD2C78" w:rsidRPr="00FA565D" w:rsidRDefault="0072239D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  <w:r w:rsidR="00A158CC">
        <w:rPr>
          <w:sz w:val="24"/>
          <w:szCs w:val="24"/>
        </w:rPr>
        <w:t>.</w:t>
      </w:r>
      <w:r w:rsidR="00CD2C78" w:rsidRPr="00FA565D">
        <w:rPr>
          <w:sz w:val="24"/>
          <w:szCs w:val="24"/>
        </w:rPr>
        <w:t>Ход заседания Общественного совета фиксируется путем ведения протокола заседания Общественного совета, который подписывается председателем Общественного совета.</w:t>
      </w:r>
    </w:p>
    <w:p w:rsidR="00CD2C78" w:rsidRPr="00FA565D" w:rsidRDefault="0072239D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A158CC">
        <w:rPr>
          <w:sz w:val="24"/>
          <w:szCs w:val="24"/>
        </w:rPr>
        <w:t>.</w:t>
      </w:r>
      <w:r w:rsidR="00CD2C78" w:rsidRPr="00FA565D">
        <w:rPr>
          <w:sz w:val="24"/>
          <w:szCs w:val="24"/>
        </w:rPr>
        <w:t>Исполнение решений Общественного совета может осуществляться посредством разработки проектов муниципальных правовых актов муниципального образования «Город Коряжма».</w:t>
      </w:r>
    </w:p>
    <w:p w:rsidR="00CD2C78" w:rsidRDefault="0072239D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A158CC">
        <w:rPr>
          <w:sz w:val="24"/>
          <w:szCs w:val="24"/>
        </w:rPr>
        <w:t>.</w:t>
      </w:r>
      <w:r w:rsidR="00CD2C78" w:rsidRPr="00FA565D">
        <w:rPr>
          <w:sz w:val="24"/>
          <w:szCs w:val="24"/>
        </w:rPr>
        <w:t xml:space="preserve"> Информация о проведенных заседаниях Общественного совета с указанием даты проведения, перечня рассмотренных вопросов и принятых по ним решениях направляется Общественным советом для размещения на официальном сайте администрации города в информационно-телекоммуникационной сети «Интернет».</w:t>
      </w:r>
    </w:p>
    <w:p w:rsidR="00E61EF7" w:rsidRPr="00FA565D" w:rsidRDefault="00E61EF7" w:rsidP="00A158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044A" w:rsidRDefault="00097A19" w:rsidP="00EE01EB">
      <w:pPr>
        <w:pStyle w:val="a8"/>
        <w:spacing w:before="0" w:after="0"/>
        <w:ind w:firstLine="708"/>
        <w:jc w:val="center"/>
        <w:rPr>
          <w:b/>
        </w:rPr>
      </w:pPr>
      <w:r w:rsidRPr="00EE01EB">
        <w:rPr>
          <w:b/>
          <w:lang w:val="en-US"/>
        </w:rPr>
        <w:t>III</w:t>
      </w:r>
      <w:r w:rsidR="00BD044A" w:rsidRPr="00EE01EB">
        <w:rPr>
          <w:b/>
        </w:rPr>
        <w:t>.Комиссии</w:t>
      </w:r>
      <w:r w:rsidRPr="00EE01EB">
        <w:rPr>
          <w:b/>
        </w:rPr>
        <w:t xml:space="preserve"> Общественного совета</w:t>
      </w:r>
    </w:p>
    <w:p w:rsidR="00293AB1" w:rsidRPr="003B0551" w:rsidRDefault="003B0551" w:rsidP="00EE01EB">
      <w:pPr>
        <w:pStyle w:val="a8"/>
        <w:spacing w:before="0" w:after="0"/>
        <w:ind w:firstLine="708"/>
        <w:jc w:val="center"/>
        <w:rPr>
          <w:sz w:val="20"/>
          <w:szCs w:val="20"/>
        </w:rPr>
      </w:pPr>
      <w:r w:rsidRPr="003B0551">
        <w:rPr>
          <w:sz w:val="20"/>
          <w:szCs w:val="20"/>
        </w:rPr>
        <w:t>(в редакции решения Общественного совета от 28.04.2021)</w:t>
      </w:r>
    </w:p>
    <w:p w:rsidR="008A21BF" w:rsidRPr="00BD044A" w:rsidRDefault="00A96C88" w:rsidP="00BD044A">
      <w:pPr>
        <w:pStyle w:val="a8"/>
        <w:spacing w:before="0" w:after="0"/>
        <w:ind w:firstLine="708"/>
        <w:jc w:val="both"/>
        <w:rPr>
          <w:b/>
          <w:sz w:val="28"/>
          <w:szCs w:val="28"/>
        </w:rPr>
      </w:pPr>
      <w:r>
        <w:tab/>
      </w:r>
    </w:p>
    <w:p w:rsidR="00127A5F" w:rsidRDefault="00127A5F" w:rsidP="00127A5F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Общественный совет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образует следующие комиссии:</w:t>
      </w:r>
    </w:p>
    <w:p w:rsidR="00127A5F" w:rsidRDefault="00127A5F" w:rsidP="00127A5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Комиссия по социальным вопросам.</w:t>
      </w:r>
    </w:p>
    <w:p w:rsidR="00127A5F" w:rsidRDefault="00127A5F" w:rsidP="00127A5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Комиссия по вопросам городского хозяйства.</w:t>
      </w:r>
    </w:p>
    <w:p w:rsidR="00127A5F" w:rsidRDefault="00127A5F" w:rsidP="00127A5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Комиссии Общественного совета формируются и осуществляют свою деятельность  в соответствии с положением о комиссии Общественного совета, утверждаемым решением Общественного совета.</w:t>
      </w:r>
    </w:p>
    <w:p w:rsidR="00127A5F" w:rsidRDefault="00127A5F" w:rsidP="00127A5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Основные направления деятельности комиссий Общественного совета: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по социальным вопросам: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общественный контроль в сферах образования, здравоохранения, культуры, спорта и туризма, занятости, социальной защиты и социального обслуживания населения  на территории городского округа;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взаимодействие граждан и некоммерческих организаций с органами местного самоуправления городского округа по вопросам нравственного воспитания граждан, укрепления межнационального и межрелигиозного мира и согласия;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сбор и обработку информации о гражданских инициативах граждан, социально - ориентированных некоммерческих организаций по вопросам компетенции Общественного совета.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по вопросам городского хозяйства: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общественный контроль в сферах жилищно-коммунального хозяйства, благоустройства, содержания дорог, оказания услуг на территории городского округа;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взаимодействие граждан и некоммерческих организаций с органами местного самоуправления городского округа по вопросам патриотического воспитания граждан, охраны окружающей среды,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профилактики правонарушений, защиты прав потребителей; развития территориального общественного самоуправления;</w:t>
      </w:r>
    </w:p>
    <w:p w:rsidR="00127A5F" w:rsidRDefault="00127A5F" w:rsidP="00127A5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сбор и обработку информации о гражданских инициативах граждан, некоммерческих организаций по вопросам компетенции Общественного совета».</w:t>
      </w:r>
    </w:p>
    <w:p w:rsidR="00F03E11" w:rsidRDefault="00F03E11" w:rsidP="005E07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F03E11" w:rsidRDefault="00F03E11" w:rsidP="00F03E1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1E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D044A" w:rsidRPr="00EE01EB">
        <w:rPr>
          <w:rFonts w:ascii="Times New Roman" w:hAnsi="Times New Roman" w:cs="Times New Roman"/>
          <w:b/>
          <w:sz w:val="24"/>
          <w:szCs w:val="24"/>
        </w:rPr>
        <w:t>. Р</w:t>
      </w:r>
      <w:r w:rsidRPr="00EE01EB">
        <w:rPr>
          <w:rFonts w:ascii="Times New Roman" w:hAnsi="Times New Roman" w:cs="Times New Roman"/>
          <w:b/>
          <w:sz w:val="24"/>
          <w:szCs w:val="24"/>
        </w:rPr>
        <w:t>абочи</w:t>
      </w:r>
      <w:r w:rsidR="00BD044A" w:rsidRPr="00EE01EB">
        <w:rPr>
          <w:rFonts w:ascii="Times New Roman" w:hAnsi="Times New Roman" w:cs="Times New Roman"/>
          <w:b/>
          <w:sz w:val="24"/>
          <w:szCs w:val="24"/>
        </w:rPr>
        <w:t>е</w:t>
      </w:r>
      <w:r w:rsidRPr="00EE01E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BD044A" w:rsidRPr="00EE01EB">
        <w:rPr>
          <w:rFonts w:ascii="Times New Roman" w:hAnsi="Times New Roman" w:cs="Times New Roman"/>
          <w:b/>
          <w:sz w:val="24"/>
          <w:szCs w:val="24"/>
        </w:rPr>
        <w:t>ы</w:t>
      </w:r>
      <w:r w:rsidRPr="00EE01EB">
        <w:rPr>
          <w:rFonts w:ascii="Times New Roman" w:hAnsi="Times New Roman" w:cs="Times New Roman"/>
          <w:b/>
          <w:sz w:val="24"/>
          <w:szCs w:val="24"/>
        </w:rPr>
        <w:t xml:space="preserve"> Общественного совета</w:t>
      </w:r>
    </w:p>
    <w:p w:rsidR="00654D49" w:rsidRPr="00EE01EB" w:rsidRDefault="00654D49" w:rsidP="00F03E1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5C" w:rsidRDefault="00656C56" w:rsidP="0006494B">
      <w:pPr>
        <w:pStyle w:val="a8"/>
        <w:spacing w:before="0" w:after="0"/>
        <w:jc w:val="both"/>
      </w:pPr>
      <w:r>
        <w:rPr>
          <w:rFonts w:eastAsiaTheme="minorHAnsi"/>
          <w:lang w:eastAsia="en-US"/>
        </w:rPr>
        <w:t>47</w:t>
      </w:r>
      <w:r w:rsidR="00F03E11">
        <w:rPr>
          <w:rFonts w:eastAsiaTheme="minorHAnsi"/>
          <w:lang w:eastAsia="en-US"/>
        </w:rPr>
        <w:t>.</w:t>
      </w:r>
      <w:r w:rsidR="008A21BF" w:rsidRPr="00F03E11">
        <w:t xml:space="preserve">Для подготовки вопросов, вносимых на рассмотрение </w:t>
      </w:r>
      <w:r w:rsidR="00F03E11" w:rsidRPr="00F03E11">
        <w:t>Общественного совета</w:t>
      </w:r>
      <w:r w:rsidR="0006494B">
        <w:t>, д</w:t>
      </w:r>
      <w:r w:rsidR="0006494B" w:rsidRPr="00F03E11">
        <w:t xml:space="preserve">ля проведения общественной экспертизы проектов </w:t>
      </w:r>
      <w:r w:rsidR="0006494B">
        <w:t xml:space="preserve">муниципальных </w:t>
      </w:r>
      <w:r w:rsidR="0006494B" w:rsidRPr="00F03E11">
        <w:t>правовых актов</w:t>
      </w:r>
      <w:r w:rsidR="0006494B">
        <w:t xml:space="preserve"> и действующих муниципальных</w:t>
      </w:r>
      <w:r w:rsidR="0006494B" w:rsidRPr="00F03E11">
        <w:t xml:space="preserve"> правовых актов, а также для иных целей </w:t>
      </w:r>
      <w:r w:rsidR="008A21BF" w:rsidRPr="00F03E11">
        <w:t xml:space="preserve">решением </w:t>
      </w:r>
      <w:r w:rsidR="00F03E11">
        <w:t>Общественного совета</w:t>
      </w:r>
      <w:r w:rsidR="0006494B">
        <w:t xml:space="preserve"> по  предложению</w:t>
      </w:r>
      <w:r w:rsidR="00A20386">
        <w:t xml:space="preserve"> комиссий Общественного совета </w:t>
      </w:r>
      <w:r w:rsidR="008A21BF" w:rsidRPr="00F03E11">
        <w:t xml:space="preserve"> могут создаваться рабочие группы</w:t>
      </w:r>
      <w:r w:rsidR="0006494B">
        <w:t>.</w:t>
      </w:r>
    </w:p>
    <w:p w:rsidR="0006494B" w:rsidRDefault="008A21BF" w:rsidP="0006494B">
      <w:pPr>
        <w:pStyle w:val="a8"/>
        <w:spacing w:before="0" w:after="0"/>
        <w:jc w:val="both"/>
      </w:pPr>
      <w:r w:rsidRPr="00F03E11">
        <w:t xml:space="preserve"> </w:t>
      </w:r>
      <w:r w:rsidR="006C23D7">
        <w:t xml:space="preserve">             </w:t>
      </w:r>
      <w:r w:rsidR="0006494B">
        <w:t>В рабочую группу могут входить</w:t>
      </w:r>
      <w:r w:rsidRPr="00F03E11">
        <w:t xml:space="preserve"> член</w:t>
      </w:r>
      <w:r w:rsidR="0006494B">
        <w:t>ы</w:t>
      </w:r>
      <w:r w:rsidRPr="00F03E11">
        <w:t xml:space="preserve"> </w:t>
      </w:r>
      <w:r w:rsidR="00F03E11">
        <w:t>Общественного совета</w:t>
      </w:r>
      <w:r w:rsidRPr="00F03E11">
        <w:t>, представител</w:t>
      </w:r>
      <w:r w:rsidR="0006494B">
        <w:t>и</w:t>
      </w:r>
      <w:r w:rsidRPr="00F03E11">
        <w:t xml:space="preserve"> государственных органов, органов местного</w:t>
      </w:r>
      <w:r w:rsidR="0006494B">
        <w:t xml:space="preserve"> самоуправления, </w:t>
      </w:r>
      <w:r w:rsidR="00A20386" w:rsidRPr="00F03E11">
        <w:t>общественных объединени</w:t>
      </w:r>
      <w:r w:rsidR="00FD7E91">
        <w:t xml:space="preserve">й, </w:t>
      </w:r>
      <w:r w:rsidR="0006494B">
        <w:t>иных организаций</w:t>
      </w:r>
      <w:r w:rsidR="00FD7E91">
        <w:t xml:space="preserve">, </w:t>
      </w:r>
      <w:r w:rsidR="0006494B">
        <w:t>средств массовой информации</w:t>
      </w:r>
      <w:r w:rsidR="00FD7E91">
        <w:t>,</w:t>
      </w:r>
      <w:r w:rsidR="00A20386" w:rsidRPr="00F03E11">
        <w:t xml:space="preserve"> эксперт</w:t>
      </w:r>
      <w:r w:rsidR="0006494B">
        <w:t>ы</w:t>
      </w:r>
      <w:r w:rsidR="00FD7E91">
        <w:t>, граждан</w:t>
      </w:r>
      <w:r w:rsidR="0006494B">
        <w:t>е</w:t>
      </w:r>
      <w:r w:rsidR="00A20386" w:rsidRPr="00F03E11">
        <w:t xml:space="preserve"> </w:t>
      </w:r>
      <w:r w:rsidR="00FD7E91">
        <w:t>городского округа.</w:t>
      </w:r>
      <w:r w:rsidR="0006494B" w:rsidRPr="00F03E11">
        <w:t xml:space="preserve"> </w:t>
      </w:r>
    </w:p>
    <w:p w:rsidR="00F03E11" w:rsidRDefault="006C23D7" w:rsidP="00F03E11">
      <w:pPr>
        <w:pStyle w:val="a8"/>
        <w:spacing w:before="0" w:after="0"/>
        <w:jc w:val="both"/>
      </w:pPr>
      <w:r>
        <w:t xml:space="preserve">             </w:t>
      </w:r>
      <w:r w:rsidR="0006494B" w:rsidRPr="00F03E11">
        <w:t xml:space="preserve">Под иными </w:t>
      </w:r>
      <w:r w:rsidR="0006494B">
        <w:t>целями</w:t>
      </w:r>
      <w:r w:rsidR="0006494B" w:rsidRPr="00F03E11">
        <w:t xml:space="preserve"> следует поним</w:t>
      </w:r>
      <w:r>
        <w:t xml:space="preserve">ать </w:t>
      </w:r>
      <w:r w:rsidR="0006494B" w:rsidRPr="00F03E11">
        <w:t xml:space="preserve"> проведение исследований, мониторингов мероприятий, требующих участия более широкого круга общественности и отдельных </w:t>
      </w:r>
      <w:r w:rsidR="0006494B" w:rsidRPr="00F03E11">
        <w:lastRenderedPageBreak/>
        <w:t>граждан с профессиональными познаниями, для проведения разного  вида экспертиз в целях выработки определенного мнения, а впоследствии и решений Общественно</w:t>
      </w:r>
      <w:r w:rsidR="0006494B">
        <w:t xml:space="preserve">го совета </w:t>
      </w:r>
      <w:r w:rsidR="0006494B" w:rsidRPr="00F03E11">
        <w:t>по вопросам, вызывающим наибольший общественный интерес.</w:t>
      </w:r>
    </w:p>
    <w:p w:rsidR="00A20386" w:rsidRPr="00F03E11" w:rsidRDefault="00656C56" w:rsidP="00A20386">
      <w:pPr>
        <w:pStyle w:val="a8"/>
        <w:spacing w:before="0" w:after="0"/>
        <w:jc w:val="both"/>
      </w:pPr>
      <w:r>
        <w:t>48</w:t>
      </w:r>
      <w:r w:rsidR="00F03E11">
        <w:t>.</w:t>
      </w:r>
      <w:r w:rsidR="0006494B">
        <w:t xml:space="preserve"> Рабочие группы</w:t>
      </w:r>
      <w:r w:rsidR="00557150" w:rsidRPr="00F03E11">
        <w:t xml:space="preserve"> являются временными</w:t>
      </w:r>
      <w:r w:rsidR="00A20386" w:rsidRPr="00A20386">
        <w:t xml:space="preserve"> </w:t>
      </w:r>
      <w:r w:rsidR="00A20386" w:rsidRPr="00F03E11">
        <w:t xml:space="preserve">или постоянными рабочими органами </w:t>
      </w:r>
      <w:r w:rsidR="00A20386">
        <w:t>Общественного совета</w:t>
      </w:r>
      <w:r w:rsidR="00A20386" w:rsidRPr="00F03E11">
        <w:t xml:space="preserve"> в зависимости от оснований их создания.</w:t>
      </w:r>
    </w:p>
    <w:p w:rsidR="00EC655C" w:rsidRDefault="00656C56" w:rsidP="00EC655C">
      <w:pPr>
        <w:pStyle w:val="a8"/>
        <w:spacing w:before="0" w:after="0"/>
        <w:jc w:val="both"/>
      </w:pPr>
      <w:r>
        <w:t>49</w:t>
      </w:r>
      <w:r w:rsidR="00A20386">
        <w:t>.</w:t>
      </w:r>
      <w:r w:rsidR="00557150" w:rsidRPr="00F03E11">
        <w:t xml:space="preserve"> Основными задачами рабочей группы являются:</w:t>
      </w:r>
    </w:p>
    <w:p w:rsidR="00EC655C" w:rsidRDefault="00557150" w:rsidP="00EC655C">
      <w:pPr>
        <w:pStyle w:val="a8"/>
        <w:spacing w:before="0" w:after="0"/>
        <w:jc w:val="both"/>
      </w:pPr>
      <w:r w:rsidRPr="00F03E11">
        <w:t xml:space="preserve">а) участие в проведении экспертизы проектов и действующих </w:t>
      </w:r>
      <w:r w:rsidR="00EC655C">
        <w:t xml:space="preserve">муниципальных </w:t>
      </w:r>
      <w:r w:rsidR="00EC655C" w:rsidRPr="00F03E11">
        <w:t>правовых актов</w:t>
      </w:r>
      <w:r w:rsidR="00EC655C">
        <w:t>,</w:t>
      </w:r>
      <w:r w:rsidRPr="00F03E11">
        <w:t xml:space="preserve"> подготовка заключ</w:t>
      </w:r>
      <w:r w:rsidR="00EC655C">
        <w:t>ений и предложений на заседания</w:t>
      </w:r>
      <w:r w:rsidRPr="00F03E11">
        <w:t xml:space="preserve"> </w:t>
      </w:r>
      <w:r w:rsidR="00EC655C">
        <w:t>Общественного совета;</w:t>
      </w:r>
      <w:r w:rsidR="00EC655C" w:rsidRPr="00F03E11">
        <w:t xml:space="preserve"> </w:t>
      </w:r>
    </w:p>
    <w:p w:rsidR="00557150" w:rsidRDefault="00557150" w:rsidP="00EC655C">
      <w:pPr>
        <w:pStyle w:val="a8"/>
        <w:spacing w:before="0" w:after="0"/>
        <w:jc w:val="both"/>
      </w:pPr>
      <w:r w:rsidRPr="00F03E11">
        <w:t xml:space="preserve">б) внесение на рассмотрение </w:t>
      </w:r>
      <w:r w:rsidR="00EC655C">
        <w:t>Общественного совета</w:t>
      </w:r>
      <w:r w:rsidR="00EC655C" w:rsidRPr="00F03E11">
        <w:t xml:space="preserve"> </w:t>
      </w:r>
      <w:r w:rsidRPr="00F03E11">
        <w:t xml:space="preserve">предложений о проведении мероприятий </w:t>
      </w:r>
      <w:r w:rsidR="00EC655C">
        <w:t>Общественного совета.</w:t>
      </w:r>
    </w:p>
    <w:p w:rsidR="00654D49" w:rsidRPr="00F03E11" w:rsidRDefault="00654D49" w:rsidP="00EC655C">
      <w:pPr>
        <w:pStyle w:val="a8"/>
        <w:spacing w:before="0" w:after="0"/>
        <w:jc w:val="both"/>
      </w:pPr>
    </w:p>
    <w:p w:rsidR="0006494B" w:rsidRDefault="00EE01EB" w:rsidP="00EE01EB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V</w:t>
      </w:r>
      <w:r>
        <w:rPr>
          <w:b/>
          <w:bCs/>
          <w:sz w:val="24"/>
          <w:szCs w:val="24"/>
          <w:lang w:eastAsia="ru-RU"/>
        </w:rPr>
        <w:t>.</w:t>
      </w:r>
      <w:r w:rsidR="0006494B" w:rsidRPr="0006494B">
        <w:rPr>
          <w:b/>
          <w:bCs/>
          <w:sz w:val="24"/>
          <w:szCs w:val="24"/>
          <w:lang w:eastAsia="ru-RU"/>
        </w:rPr>
        <w:t>Общественный мониторинг</w:t>
      </w:r>
    </w:p>
    <w:p w:rsidR="00654D49" w:rsidRPr="0006494B" w:rsidRDefault="00654D49" w:rsidP="00EE01EB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06494B" w:rsidRPr="0006494B" w:rsidRDefault="001E36ED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50</w:t>
      </w:r>
      <w:r w:rsidR="0006494B" w:rsidRPr="0006494B">
        <w:rPr>
          <w:sz w:val="24"/>
          <w:szCs w:val="24"/>
          <w:lang w:eastAsia="ru-RU"/>
        </w:rPr>
        <w:t xml:space="preserve">. Под общественным мониторингом понимается </w:t>
      </w:r>
      <w:proofErr w:type="gramStart"/>
      <w:r w:rsidR="0006494B" w:rsidRPr="0006494B">
        <w:rPr>
          <w:sz w:val="24"/>
          <w:szCs w:val="24"/>
          <w:lang w:eastAsia="ru-RU"/>
        </w:rPr>
        <w:t>осуществляемое</w:t>
      </w:r>
      <w:proofErr w:type="gramEnd"/>
      <w:r w:rsidR="00EE01EB">
        <w:rPr>
          <w:sz w:val="24"/>
          <w:szCs w:val="24"/>
          <w:lang w:eastAsia="ru-RU"/>
        </w:rPr>
        <w:t xml:space="preserve"> в соответствии со статьей 10 закона Архангельской области «Об общественном контроле в Архангельской области» и статьей 4 положения об Общественном совете</w:t>
      </w:r>
      <w:r>
        <w:rPr>
          <w:sz w:val="24"/>
          <w:szCs w:val="24"/>
          <w:lang w:eastAsia="ru-RU"/>
        </w:rPr>
        <w:t xml:space="preserve"> </w:t>
      </w:r>
      <w:r w:rsidR="00EE01EB">
        <w:rPr>
          <w:sz w:val="24"/>
          <w:szCs w:val="24"/>
          <w:lang w:eastAsia="ru-RU"/>
        </w:rPr>
        <w:t>Общественным советом</w:t>
      </w:r>
    </w:p>
    <w:p w:rsidR="0006494B" w:rsidRPr="0006494B" w:rsidRDefault="0006494B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постоянное (систематическое) или</w:t>
      </w:r>
      <w:r w:rsidR="00EE01EB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временное наблюдение за деятельностью органов</w:t>
      </w:r>
      <w:r w:rsidR="00EE01EB">
        <w:rPr>
          <w:sz w:val="24"/>
          <w:szCs w:val="24"/>
          <w:lang w:eastAsia="ru-RU"/>
        </w:rPr>
        <w:t xml:space="preserve"> местного самоуправления </w:t>
      </w:r>
      <w:r w:rsidRPr="0006494B">
        <w:rPr>
          <w:sz w:val="24"/>
          <w:szCs w:val="24"/>
          <w:lang w:eastAsia="ru-RU"/>
        </w:rPr>
        <w:t xml:space="preserve"> и </w:t>
      </w:r>
      <w:r w:rsidR="00EE01EB">
        <w:rPr>
          <w:sz w:val="24"/>
          <w:szCs w:val="24"/>
          <w:lang w:eastAsia="ru-RU"/>
        </w:rPr>
        <w:t xml:space="preserve">муниципальных </w:t>
      </w:r>
      <w:r w:rsidR="00267327">
        <w:rPr>
          <w:sz w:val="24"/>
          <w:szCs w:val="24"/>
          <w:lang w:eastAsia="ru-RU"/>
        </w:rPr>
        <w:t>организаций по учету потребностей и интересов граждан, защиты их прав и свобод, защиты прав и законных интересов некоммерческих организаций</w:t>
      </w:r>
      <w:r w:rsidR="002B26D2">
        <w:rPr>
          <w:sz w:val="24"/>
          <w:szCs w:val="24"/>
          <w:lang w:eastAsia="ru-RU"/>
        </w:rPr>
        <w:t xml:space="preserve"> при формировании и реализации политики по наиболее важным вопросам экономического и социального развития городского округа.</w:t>
      </w:r>
    </w:p>
    <w:p w:rsidR="0006494B" w:rsidRPr="0006494B" w:rsidRDefault="001E36ED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51</w:t>
      </w:r>
      <w:r w:rsidR="0006494B" w:rsidRPr="0006494B">
        <w:rPr>
          <w:sz w:val="24"/>
          <w:szCs w:val="24"/>
          <w:lang w:eastAsia="ru-RU"/>
        </w:rPr>
        <w:t>. Порядок проведения общественного мониторинга и определения его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результатов устанавливается </w:t>
      </w:r>
      <w:r>
        <w:rPr>
          <w:sz w:val="24"/>
          <w:szCs w:val="24"/>
          <w:lang w:eastAsia="ru-RU"/>
        </w:rPr>
        <w:t xml:space="preserve">Общественным советом, который </w:t>
      </w:r>
      <w:r w:rsidR="0006494B" w:rsidRPr="0006494B">
        <w:rPr>
          <w:sz w:val="24"/>
          <w:szCs w:val="24"/>
          <w:lang w:eastAsia="ru-RU"/>
        </w:rPr>
        <w:t>обнародует информацию о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предмете общественного мониторинга, сроках, порядке его проведения 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определения его результатов в соответствии с </w:t>
      </w:r>
      <w:r>
        <w:rPr>
          <w:sz w:val="24"/>
          <w:szCs w:val="24"/>
          <w:lang w:eastAsia="ru-RU"/>
        </w:rPr>
        <w:t>действующим законодательством   Российской Федерации, Архангельской области и муниципальными правовыми актами городского округа</w:t>
      </w:r>
      <w:r w:rsidR="0006494B" w:rsidRPr="0006494B">
        <w:rPr>
          <w:sz w:val="24"/>
          <w:szCs w:val="24"/>
          <w:lang w:eastAsia="ru-RU"/>
        </w:rPr>
        <w:t>.</w:t>
      </w:r>
    </w:p>
    <w:p w:rsidR="0006494B" w:rsidRPr="0006494B" w:rsidRDefault="001E36ED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52.</w:t>
      </w:r>
      <w:r w:rsidR="0006494B" w:rsidRPr="0006494B">
        <w:rPr>
          <w:sz w:val="24"/>
          <w:szCs w:val="24"/>
          <w:lang w:eastAsia="ru-RU"/>
        </w:rPr>
        <w:t>Общественный мониторинг проводится публично и открыто с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использованием информационно-телекоммуникационных систем, в том числе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06494B" w:rsidRPr="0006494B" w:rsidRDefault="001E36ED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06494B" w:rsidRPr="0006494B">
        <w:rPr>
          <w:sz w:val="24"/>
          <w:szCs w:val="24"/>
          <w:lang w:eastAsia="ru-RU"/>
        </w:rPr>
        <w:t>. Итоговый документ, подготовленный по результатам проведения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общественного мониторинга, размещается в информационно-телекоммуникационной сети «Интернет».</w:t>
      </w:r>
    </w:p>
    <w:p w:rsidR="0006494B" w:rsidRPr="0006494B" w:rsidRDefault="0006494B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5</w:t>
      </w:r>
      <w:r w:rsidR="001E36ED">
        <w:rPr>
          <w:sz w:val="24"/>
          <w:szCs w:val="24"/>
          <w:lang w:eastAsia="ru-RU"/>
        </w:rPr>
        <w:t>4</w:t>
      </w:r>
      <w:r w:rsidRPr="0006494B">
        <w:rPr>
          <w:sz w:val="24"/>
          <w:szCs w:val="24"/>
          <w:lang w:eastAsia="ru-RU"/>
        </w:rPr>
        <w:t xml:space="preserve">. В зависимости от результатов общественного мониторинга </w:t>
      </w:r>
      <w:r w:rsidR="001E36ED">
        <w:rPr>
          <w:sz w:val="24"/>
          <w:szCs w:val="24"/>
          <w:lang w:eastAsia="ru-RU"/>
        </w:rPr>
        <w:t>Общественный совет</w:t>
      </w:r>
    </w:p>
    <w:p w:rsidR="001E36ED" w:rsidRDefault="0006494B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вправе инициировать проведение общественных (публичных) слушаний, общественной проверки, общественной</w:t>
      </w:r>
      <w:r w:rsidR="001E36ED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экспертизы</w:t>
      </w:r>
      <w:r w:rsidR="001E36ED">
        <w:rPr>
          <w:sz w:val="24"/>
          <w:szCs w:val="24"/>
          <w:lang w:eastAsia="ru-RU"/>
        </w:rPr>
        <w:t>.</w:t>
      </w:r>
    </w:p>
    <w:p w:rsidR="00654D49" w:rsidRDefault="00654D49" w:rsidP="001E36E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6494B" w:rsidRDefault="00113C6C" w:rsidP="0006494B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</w:t>
      </w:r>
      <w:r>
        <w:rPr>
          <w:b/>
          <w:bCs/>
          <w:sz w:val="24"/>
          <w:szCs w:val="24"/>
          <w:lang w:val="en-US" w:eastAsia="ru-RU"/>
        </w:rPr>
        <w:t>VI</w:t>
      </w:r>
      <w:r>
        <w:rPr>
          <w:b/>
          <w:bCs/>
          <w:sz w:val="24"/>
          <w:szCs w:val="24"/>
          <w:lang w:eastAsia="ru-RU"/>
        </w:rPr>
        <w:t>. П</w:t>
      </w:r>
      <w:r w:rsidR="0006494B" w:rsidRPr="0006494B">
        <w:rPr>
          <w:b/>
          <w:bCs/>
          <w:sz w:val="24"/>
          <w:szCs w:val="24"/>
          <w:lang w:eastAsia="ru-RU"/>
        </w:rPr>
        <w:t>роведени</w:t>
      </w:r>
      <w:r>
        <w:rPr>
          <w:b/>
          <w:bCs/>
          <w:sz w:val="24"/>
          <w:szCs w:val="24"/>
          <w:lang w:eastAsia="ru-RU"/>
        </w:rPr>
        <w:t>е</w:t>
      </w:r>
      <w:r w:rsidR="0006494B" w:rsidRPr="0006494B">
        <w:rPr>
          <w:b/>
          <w:bCs/>
          <w:sz w:val="24"/>
          <w:szCs w:val="24"/>
          <w:lang w:eastAsia="ru-RU"/>
        </w:rPr>
        <w:t xml:space="preserve"> общественной</w:t>
      </w:r>
      <w:r>
        <w:rPr>
          <w:b/>
          <w:bCs/>
          <w:sz w:val="24"/>
          <w:szCs w:val="24"/>
          <w:lang w:eastAsia="ru-RU"/>
        </w:rPr>
        <w:t xml:space="preserve"> </w:t>
      </w:r>
      <w:r w:rsidR="0006494B" w:rsidRPr="0006494B">
        <w:rPr>
          <w:b/>
          <w:bCs/>
          <w:sz w:val="24"/>
          <w:szCs w:val="24"/>
          <w:lang w:eastAsia="ru-RU"/>
        </w:rPr>
        <w:t>проверки</w:t>
      </w:r>
    </w:p>
    <w:p w:rsidR="00654D49" w:rsidRPr="0006494B" w:rsidRDefault="00654D49" w:rsidP="0006494B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:rsidR="0006494B" w:rsidRPr="0006494B" w:rsidRDefault="00113C6C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55</w:t>
      </w:r>
      <w:r w:rsidR="0006494B" w:rsidRPr="0006494B">
        <w:rPr>
          <w:sz w:val="24"/>
          <w:szCs w:val="24"/>
          <w:lang w:eastAsia="ru-RU"/>
        </w:rPr>
        <w:t>. Общественная проверка представляет собой совокупность действий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субъекта общественного контроля по сбору и анализу информации, проверке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фактов и обстоятельств, касающихся: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 xml:space="preserve">1) общественно значимой деятельности органов </w:t>
      </w:r>
      <w:r w:rsidR="00113C6C">
        <w:rPr>
          <w:sz w:val="24"/>
          <w:szCs w:val="24"/>
          <w:lang w:eastAsia="ru-RU"/>
        </w:rPr>
        <w:t xml:space="preserve">местного самоуправления </w:t>
      </w:r>
      <w:r w:rsidRPr="0006494B">
        <w:rPr>
          <w:sz w:val="24"/>
          <w:szCs w:val="24"/>
          <w:lang w:eastAsia="ru-RU"/>
        </w:rPr>
        <w:t xml:space="preserve">и </w:t>
      </w:r>
      <w:r w:rsidR="00113C6C">
        <w:rPr>
          <w:sz w:val="24"/>
          <w:szCs w:val="24"/>
          <w:lang w:eastAsia="ru-RU"/>
        </w:rPr>
        <w:t xml:space="preserve">муниципальных </w:t>
      </w:r>
      <w:r w:rsidRPr="0006494B">
        <w:rPr>
          <w:sz w:val="24"/>
          <w:szCs w:val="24"/>
          <w:lang w:eastAsia="ru-RU"/>
        </w:rPr>
        <w:t>организаций;</w:t>
      </w:r>
    </w:p>
    <w:p w:rsid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2) деятельности, затрагивающей права и свободы человека и гражданина,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права и законные интересы общественных объединений и иных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негосударственных некоммерческих организаций.</w:t>
      </w:r>
    </w:p>
    <w:p w:rsidR="00EB7BB6" w:rsidRPr="0006494B" w:rsidRDefault="00EB7BB6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Общественная проверка осуществляется Общественным советом в соответствии со статьей 11</w:t>
      </w:r>
      <w:r w:rsidRPr="00EB7BB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закона Архангельской области «Об общественном контроле в Архангельской области» и статьей 4 положения об Общественном совете.</w:t>
      </w:r>
    </w:p>
    <w:p w:rsidR="0006494B" w:rsidRPr="0006494B" w:rsidRDefault="00EB7BB6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56</w:t>
      </w:r>
      <w:r w:rsidR="0006494B" w:rsidRPr="0006494B">
        <w:rPr>
          <w:sz w:val="24"/>
          <w:szCs w:val="24"/>
          <w:lang w:eastAsia="ru-RU"/>
        </w:rPr>
        <w:t>.  Основаниями для проведения общественной проверки являются</w:t>
      </w:r>
      <w:r w:rsidR="009C050A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поступление в адрес </w:t>
      </w:r>
      <w:r w:rsidR="009C050A">
        <w:rPr>
          <w:sz w:val="24"/>
          <w:szCs w:val="24"/>
          <w:lang w:eastAsia="ru-RU"/>
        </w:rPr>
        <w:t>Общественного совета</w:t>
      </w:r>
      <w:r w:rsidR="0006494B" w:rsidRPr="0006494B">
        <w:rPr>
          <w:sz w:val="24"/>
          <w:szCs w:val="24"/>
          <w:lang w:eastAsia="ru-RU"/>
        </w:rPr>
        <w:t xml:space="preserve"> обращения</w:t>
      </w:r>
      <w:r w:rsidR="009C050A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гражданина, общественного объединения или иной негосударственной</w:t>
      </w:r>
      <w:r w:rsidR="009C050A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некоммерческой организации, а также материалы из средств массовой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информации.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Обращение, не позволяющее установить лицо, обратившееся </w:t>
      </w:r>
      <w:r w:rsidR="009C050A">
        <w:rPr>
          <w:sz w:val="24"/>
          <w:szCs w:val="24"/>
          <w:lang w:eastAsia="ru-RU"/>
        </w:rPr>
        <w:t>в Общественный совет,</w:t>
      </w:r>
      <w:r w:rsidRPr="0006494B">
        <w:rPr>
          <w:sz w:val="24"/>
          <w:szCs w:val="24"/>
          <w:lang w:eastAsia="ru-RU"/>
        </w:rPr>
        <w:t xml:space="preserve"> а также обращение, не содержащее сведений о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фактах и </w:t>
      </w:r>
      <w:r w:rsidRPr="0006494B">
        <w:rPr>
          <w:sz w:val="24"/>
          <w:szCs w:val="24"/>
          <w:lang w:eastAsia="ru-RU"/>
        </w:rPr>
        <w:lastRenderedPageBreak/>
        <w:t>обстоятельствах, указан</w:t>
      </w:r>
      <w:r w:rsidR="009C050A">
        <w:rPr>
          <w:sz w:val="24"/>
          <w:szCs w:val="24"/>
          <w:lang w:eastAsia="ru-RU"/>
        </w:rPr>
        <w:t>ных в пункте 55</w:t>
      </w:r>
      <w:r w:rsidRPr="0006494B">
        <w:rPr>
          <w:sz w:val="24"/>
          <w:szCs w:val="24"/>
          <w:lang w:eastAsia="ru-RU"/>
        </w:rPr>
        <w:t xml:space="preserve"> настояще</w:t>
      </w:r>
      <w:r w:rsidR="009C050A">
        <w:rPr>
          <w:sz w:val="24"/>
          <w:szCs w:val="24"/>
          <w:lang w:eastAsia="ru-RU"/>
        </w:rPr>
        <w:t>го Регламента</w:t>
      </w:r>
      <w:r w:rsidRPr="0006494B">
        <w:rPr>
          <w:sz w:val="24"/>
          <w:szCs w:val="24"/>
          <w:lang w:eastAsia="ru-RU"/>
        </w:rPr>
        <w:t>, не могут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служить основанием для проведения общественной проверки.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5</w:t>
      </w:r>
      <w:r w:rsidR="00EB7BB6">
        <w:rPr>
          <w:sz w:val="24"/>
          <w:szCs w:val="24"/>
          <w:lang w:eastAsia="ru-RU"/>
        </w:rPr>
        <w:t>7</w:t>
      </w:r>
      <w:r w:rsidRPr="0006494B">
        <w:rPr>
          <w:sz w:val="24"/>
          <w:szCs w:val="24"/>
          <w:lang w:eastAsia="ru-RU"/>
        </w:rPr>
        <w:t xml:space="preserve">. </w:t>
      </w:r>
      <w:r w:rsidR="009C050A">
        <w:rPr>
          <w:sz w:val="24"/>
          <w:szCs w:val="24"/>
          <w:lang w:eastAsia="ru-RU"/>
        </w:rPr>
        <w:t xml:space="preserve">Общественный совет </w:t>
      </w:r>
      <w:r w:rsidRPr="0006494B">
        <w:rPr>
          <w:sz w:val="24"/>
          <w:szCs w:val="24"/>
          <w:lang w:eastAsia="ru-RU"/>
        </w:rPr>
        <w:t>в течение пяти календарных дней со дня обращения к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нему инициатора общественной проверки принимает решение о проведении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общественной проверки, в котором указываются: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1) наименование организатора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2) основание проведения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3) предмет и цель проведения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4) дата начала и планируемый срок проведения общественной проверки,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который не должен превышать тридцать календарных дней со дня начала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проведения общественной проверки;</w:t>
      </w:r>
    </w:p>
    <w:p w:rsidR="009C050A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5) персональный состав лиц, уполномоченных осуществлять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общественную проверку</w:t>
      </w:r>
      <w:r w:rsidR="009C050A">
        <w:rPr>
          <w:sz w:val="24"/>
          <w:szCs w:val="24"/>
          <w:lang w:eastAsia="ru-RU"/>
        </w:rPr>
        <w:t>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6) порядок проведения общественной проверки, определяющий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необходимость посещения проверяемых органов </w:t>
      </w:r>
      <w:r w:rsidR="009C050A">
        <w:rPr>
          <w:sz w:val="24"/>
          <w:szCs w:val="24"/>
          <w:lang w:eastAsia="ru-RU"/>
        </w:rPr>
        <w:t xml:space="preserve">местного самоуправления </w:t>
      </w:r>
      <w:r w:rsidRPr="0006494B">
        <w:rPr>
          <w:sz w:val="24"/>
          <w:szCs w:val="24"/>
          <w:lang w:eastAsia="ru-RU"/>
        </w:rPr>
        <w:t>и организаций, направления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запросов о предоставлении необходимых для проведения общественной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проверки документов;</w:t>
      </w:r>
    </w:p>
    <w:p w:rsid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7) порядок определения результатов общественной проверки.</w:t>
      </w:r>
    </w:p>
    <w:p w:rsidR="00071B11" w:rsidRPr="0006494B" w:rsidRDefault="0077137A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71B11">
        <w:rPr>
          <w:sz w:val="24"/>
          <w:szCs w:val="24"/>
          <w:lang w:eastAsia="ru-RU"/>
        </w:rPr>
        <w:t>Проведение общественной проверки поручается профильной комиссии Общественного совета или созданной для этой цели решением Общественного совета рабочей группе.</w:t>
      </w:r>
    </w:p>
    <w:p w:rsidR="0006494B" w:rsidRPr="0006494B" w:rsidRDefault="00EB7BB6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58</w:t>
      </w:r>
      <w:r w:rsidR="0006494B" w:rsidRPr="0006494B">
        <w:rPr>
          <w:sz w:val="24"/>
          <w:szCs w:val="24"/>
          <w:lang w:eastAsia="ru-RU"/>
        </w:rPr>
        <w:t>. Копия решения о проведении общественной проверки: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 xml:space="preserve">1) направляется </w:t>
      </w:r>
      <w:r w:rsidR="009C050A">
        <w:rPr>
          <w:sz w:val="24"/>
          <w:szCs w:val="24"/>
          <w:lang w:eastAsia="ru-RU"/>
        </w:rPr>
        <w:t>Общественным советом</w:t>
      </w:r>
      <w:r w:rsidRPr="0006494B">
        <w:rPr>
          <w:sz w:val="24"/>
          <w:szCs w:val="24"/>
          <w:lang w:eastAsia="ru-RU"/>
        </w:rPr>
        <w:t xml:space="preserve"> руководителю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проверяемого органа</w:t>
      </w:r>
      <w:r w:rsidR="009C050A">
        <w:rPr>
          <w:sz w:val="24"/>
          <w:szCs w:val="24"/>
          <w:lang w:eastAsia="ru-RU"/>
        </w:rPr>
        <w:t xml:space="preserve"> местного самоуправления</w:t>
      </w:r>
      <w:r w:rsidRPr="0006494B">
        <w:rPr>
          <w:sz w:val="24"/>
          <w:szCs w:val="24"/>
          <w:lang w:eastAsia="ru-RU"/>
        </w:rPr>
        <w:t xml:space="preserve"> или организации не </w:t>
      </w:r>
      <w:proofErr w:type="gramStart"/>
      <w:r w:rsidRPr="0006494B">
        <w:rPr>
          <w:sz w:val="24"/>
          <w:szCs w:val="24"/>
          <w:lang w:eastAsia="ru-RU"/>
        </w:rPr>
        <w:t>позднее</w:t>
      </w:r>
      <w:proofErr w:type="gramEnd"/>
      <w:r w:rsidRPr="0006494B">
        <w:rPr>
          <w:sz w:val="24"/>
          <w:szCs w:val="24"/>
          <w:lang w:eastAsia="ru-RU"/>
        </w:rPr>
        <w:t xml:space="preserve"> чем за десять календарных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дней до начала проведения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2) размещается в информационно-телекоммуникационной сети</w:t>
      </w:r>
      <w:r w:rsidR="009C050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«Интернет».</w:t>
      </w:r>
    </w:p>
    <w:p w:rsidR="0006494B" w:rsidRPr="0006494B" w:rsidRDefault="00EB7BB6" w:rsidP="00EB7BB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59.П</w:t>
      </w:r>
      <w:r w:rsidR="0006494B" w:rsidRPr="0006494B">
        <w:rPr>
          <w:sz w:val="24"/>
          <w:szCs w:val="24"/>
          <w:lang w:eastAsia="ru-RU"/>
        </w:rPr>
        <w:t xml:space="preserve">ри подготовке и проведении общественной проверки </w:t>
      </w:r>
      <w:r>
        <w:rPr>
          <w:sz w:val="24"/>
          <w:szCs w:val="24"/>
          <w:lang w:eastAsia="ru-RU"/>
        </w:rPr>
        <w:t xml:space="preserve">Общественный совет </w:t>
      </w:r>
      <w:r w:rsidR="0006494B" w:rsidRPr="0006494B">
        <w:rPr>
          <w:sz w:val="24"/>
          <w:szCs w:val="24"/>
          <w:lang w:eastAsia="ru-RU"/>
        </w:rPr>
        <w:t>вправе направлять в проверяемые органы и организации запросы о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предоставлении необходимых для проведения общественной проверки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документов и материалов</w:t>
      </w:r>
      <w:r>
        <w:rPr>
          <w:sz w:val="24"/>
          <w:szCs w:val="24"/>
          <w:lang w:eastAsia="ru-RU"/>
        </w:rPr>
        <w:t>,</w:t>
      </w:r>
      <w:r w:rsidR="0006494B" w:rsidRPr="0006494B">
        <w:rPr>
          <w:sz w:val="24"/>
          <w:szCs w:val="24"/>
          <w:lang w:eastAsia="ru-RU"/>
        </w:rPr>
        <w:t xml:space="preserve"> а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также посе</w:t>
      </w:r>
      <w:r>
        <w:rPr>
          <w:sz w:val="24"/>
          <w:szCs w:val="24"/>
          <w:lang w:eastAsia="ru-RU"/>
        </w:rPr>
        <w:t>щать такие органы и организации.</w:t>
      </w:r>
    </w:p>
    <w:p w:rsidR="0006494B" w:rsidRPr="0006494B" w:rsidRDefault="00EB7BB6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60</w:t>
      </w:r>
      <w:r w:rsidR="0006494B" w:rsidRPr="0006494B">
        <w:rPr>
          <w:sz w:val="24"/>
          <w:szCs w:val="24"/>
          <w:lang w:eastAsia="ru-RU"/>
        </w:rPr>
        <w:t>. При проведении общественной проверки лица, проводящие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общественную проверку, не вправе:</w:t>
      </w:r>
    </w:p>
    <w:p w:rsidR="0006494B" w:rsidRPr="0006494B" w:rsidRDefault="0006494B" w:rsidP="00EB7BB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1) проверять выполнение требований законодательства Российской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Федерации и Архангельской области, муниципальных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правовых актов, если соблюдение таких требований не относится к предмету</w:t>
      </w:r>
      <w:r w:rsidR="00EB7BB6">
        <w:rPr>
          <w:sz w:val="24"/>
          <w:szCs w:val="24"/>
          <w:lang w:eastAsia="ru-RU"/>
        </w:rPr>
        <w:t xml:space="preserve">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2) осуществлять общественную проверку в случае неполучения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проверяемыми органами и организациями копии решения о проведении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3) распространять информацию, полученную в результате проведения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общественной проверки и составляющую государственную, коммерческую,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служебную, иную охраняемую законом тайну, за исключением случаев,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предусмотренных законодательством Российской Федерации;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4) превышать установленный срок проведения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5) требовать совершения действий (принятия решений) или отказа от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совершения действий (принятия решений), не предусмотренных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законодательством Российской Федерации или законодательством</w:t>
      </w:r>
      <w:r w:rsidR="00EB7BB6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Архангельской области, муниципальными нормативными правовыми актами.</w:t>
      </w:r>
    </w:p>
    <w:p w:rsidR="0006494B" w:rsidRPr="0006494B" w:rsidRDefault="00EB7BB6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61</w:t>
      </w:r>
      <w:r w:rsidR="0006494B" w:rsidRPr="0006494B">
        <w:rPr>
          <w:sz w:val="24"/>
          <w:szCs w:val="24"/>
          <w:lang w:eastAsia="ru-RU"/>
        </w:rPr>
        <w:t xml:space="preserve">. По результатам общественной проверки </w:t>
      </w:r>
      <w:r>
        <w:rPr>
          <w:sz w:val="24"/>
          <w:szCs w:val="24"/>
          <w:lang w:eastAsia="ru-RU"/>
        </w:rPr>
        <w:t xml:space="preserve">Общественный совет </w:t>
      </w:r>
      <w:r w:rsidR="0006494B" w:rsidRPr="0006494B">
        <w:rPr>
          <w:sz w:val="24"/>
          <w:szCs w:val="24"/>
          <w:lang w:eastAsia="ru-RU"/>
        </w:rPr>
        <w:t>подготавливает итоговый документ (акт общественной проверки), который</w:t>
      </w:r>
      <w:r w:rsidR="00071B11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должен содержать: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1) наименование организатора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2) основание проведения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3) предмет и цель проведения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4) фактический срок проведения 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5) персональный состав лиц, уполномоченных осуществлять</w:t>
      </w:r>
      <w:r w:rsid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общественную проверку;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6) перечень документов и других материалов, изученных в ходе</w:t>
      </w:r>
      <w:r w:rsid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общественной проверки;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lastRenderedPageBreak/>
        <w:t>7) установленные и документально подтвержденные факты и</w:t>
      </w:r>
      <w:r w:rsid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обстоятельства нарушения прав и свобод человека и гражданина, прав и</w:t>
      </w:r>
      <w:r w:rsid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законных интересов общественных объединений и иных негосударственных</w:t>
      </w:r>
      <w:r w:rsid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некоммерческих организаций или запись об отсутствии таких фактов и</w:t>
      </w:r>
      <w:r w:rsid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обстоятельств;</w:t>
      </w:r>
    </w:p>
    <w:p w:rsid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8) выводы о результатах общественной проверки, предложения и</w:t>
      </w:r>
      <w:r w:rsid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рекомендации по устранению выявленных нарушений.</w:t>
      </w:r>
    </w:p>
    <w:p w:rsidR="00071B11" w:rsidRPr="0006494B" w:rsidRDefault="00071B11" w:rsidP="00071B1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62</w:t>
      </w:r>
      <w:r w:rsidR="0006494B" w:rsidRPr="0006494B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Итоги общественной проверки рассматриваются на заседании Общественного совета</w:t>
      </w:r>
      <w:r w:rsidRPr="00071B11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в течение десяти календарных дней после окончания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проведения общественной проверки</w:t>
      </w:r>
      <w:r>
        <w:rPr>
          <w:sz w:val="24"/>
          <w:szCs w:val="24"/>
          <w:lang w:eastAsia="ru-RU"/>
        </w:rPr>
        <w:t>, на которое приглашаются инициатор общественной проверки и руководитель проверяемого органа, организации</w:t>
      </w:r>
      <w:r w:rsidR="00D36E65">
        <w:rPr>
          <w:sz w:val="24"/>
          <w:szCs w:val="24"/>
          <w:lang w:eastAsia="ru-RU"/>
        </w:rPr>
        <w:t>.</w:t>
      </w:r>
    </w:p>
    <w:p w:rsidR="006F51B3" w:rsidRDefault="002B26D2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071B11">
        <w:rPr>
          <w:sz w:val="24"/>
          <w:szCs w:val="24"/>
          <w:lang w:eastAsia="ru-RU"/>
        </w:rPr>
        <w:t>Общественный совет</w:t>
      </w:r>
      <w:r w:rsidR="0006494B" w:rsidRPr="0006494B">
        <w:rPr>
          <w:sz w:val="24"/>
          <w:szCs w:val="24"/>
          <w:lang w:eastAsia="ru-RU"/>
        </w:rPr>
        <w:t xml:space="preserve"> направляет итоговый документ (акт</w:t>
      </w:r>
      <w:r w:rsidR="00071B11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общественной проверки) руководителю органа или организации, в отношении</w:t>
      </w:r>
      <w:r w:rsidR="00071B11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которых проводилась общественная проверка, иным заинтересованным</w:t>
      </w:r>
      <w:r w:rsidR="00071B11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лицам и размещает его</w:t>
      </w:r>
      <w:r w:rsidR="006F51B3">
        <w:rPr>
          <w:sz w:val="24"/>
          <w:szCs w:val="24"/>
          <w:lang w:eastAsia="ru-RU"/>
        </w:rPr>
        <w:t xml:space="preserve"> на</w:t>
      </w:r>
      <w:r w:rsidR="0006494B" w:rsidRPr="0006494B">
        <w:rPr>
          <w:sz w:val="24"/>
          <w:szCs w:val="24"/>
          <w:lang w:eastAsia="ru-RU"/>
        </w:rPr>
        <w:t xml:space="preserve"> </w:t>
      </w:r>
      <w:r w:rsidR="006F51B3">
        <w:rPr>
          <w:sz w:val="24"/>
          <w:szCs w:val="24"/>
          <w:lang w:eastAsia="ru-RU"/>
        </w:rPr>
        <w:t>официальном сайте администрации города в информационно-телекоммуникационной сети  «Интернет».</w:t>
      </w:r>
    </w:p>
    <w:p w:rsidR="006F51B3" w:rsidRDefault="006F51B3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06494B" w:rsidRDefault="006F51B3" w:rsidP="006F51B3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</w:t>
      </w:r>
      <w:r w:rsidR="00280509">
        <w:rPr>
          <w:b/>
          <w:bCs/>
          <w:sz w:val="24"/>
          <w:szCs w:val="24"/>
          <w:lang w:val="en-US" w:eastAsia="ru-RU"/>
        </w:rPr>
        <w:t>VII</w:t>
      </w:r>
      <w:r w:rsidR="00280509">
        <w:rPr>
          <w:b/>
          <w:bCs/>
          <w:sz w:val="24"/>
          <w:szCs w:val="24"/>
          <w:lang w:eastAsia="ru-RU"/>
        </w:rPr>
        <w:t>.П</w:t>
      </w:r>
      <w:r w:rsidR="0006494B" w:rsidRPr="0006494B">
        <w:rPr>
          <w:b/>
          <w:bCs/>
          <w:sz w:val="24"/>
          <w:szCs w:val="24"/>
          <w:lang w:eastAsia="ru-RU"/>
        </w:rPr>
        <w:t>роведени</w:t>
      </w:r>
      <w:r w:rsidR="00280509">
        <w:rPr>
          <w:b/>
          <w:bCs/>
          <w:sz w:val="24"/>
          <w:szCs w:val="24"/>
          <w:lang w:eastAsia="ru-RU"/>
        </w:rPr>
        <w:t>е</w:t>
      </w:r>
      <w:r w:rsidR="0006494B" w:rsidRPr="0006494B">
        <w:rPr>
          <w:b/>
          <w:bCs/>
          <w:sz w:val="24"/>
          <w:szCs w:val="24"/>
          <w:lang w:eastAsia="ru-RU"/>
        </w:rPr>
        <w:t xml:space="preserve"> общественной экспертизы</w:t>
      </w:r>
    </w:p>
    <w:p w:rsidR="00654D49" w:rsidRPr="0006494B" w:rsidRDefault="00654D49" w:rsidP="006F51B3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:rsidR="0006494B" w:rsidRDefault="005F7D89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63</w:t>
      </w:r>
      <w:r w:rsidR="0006494B" w:rsidRPr="0006494B">
        <w:rPr>
          <w:sz w:val="24"/>
          <w:szCs w:val="24"/>
          <w:lang w:eastAsia="ru-RU"/>
        </w:rPr>
        <w:t>. Общественная экспертиза представляет собой основанн</w:t>
      </w:r>
      <w:r w:rsidR="006945E9">
        <w:rPr>
          <w:sz w:val="24"/>
          <w:szCs w:val="24"/>
          <w:lang w:eastAsia="ru-RU"/>
        </w:rPr>
        <w:t>ую</w:t>
      </w:r>
      <w:r w:rsidR="0006494B" w:rsidRPr="0006494B">
        <w:rPr>
          <w:sz w:val="24"/>
          <w:szCs w:val="24"/>
          <w:lang w:eastAsia="ru-RU"/>
        </w:rPr>
        <w:t xml:space="preserve"> на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использовании специальных знаний и (или) опыта специалистов,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привлеченных </w:t>
      </w:r>
      <w:r>
        <w:rPr>
          <w:sz w:val="24"/>
          <w:szCs w:val="24"/>
          <w:lang w:eastAsia="ru-RU"/>
        </w:rPr>
        <w:t xml:space="preserve">Общественным советом </w:t>
      </w:r>
      <w:r w:rsidR="0006494B" w:rsidRPr="0006494B">
        <w:rPr>
          <w:sz w:val="24"/>
          <w:szCs w:val="24"/>
          <w:lang w:eastAsia="ru-RU"/>
        </w:rPr>
        <w:t>к проведению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общественной экспертизы на общественных началах</w:t>
      </w:r>
      <w:r w:rsidR="006945E9">
        <w:rPr>
          <w:sz w:val="24"/>
          <w:szCs w:val="24"/>
          <w:lang w:eastAsia="ru-RU"/>
        </w:rPr>
        <w:t>,</w:t>
      </w:r>
      <w:r w:rsidR="0006494B" w:rsidRPr="0006494B">
        <w:rPr>
          <w:sz w:val="24"/>
          <w:szCs w:val="24"/>
          <w:lang w:eastAsia="ru-RU"/>
        </w:rPr>
        <w:t xml:space="preserve"> </w:t>
      </w:r>
      <w:r w:rsidR="006945E9">
        <w:rPr>
          <w:sz w:val="24"/>
          <w:szCs w:val="24"/>
          <w:lang w:eastAsia="ru-RU"/>
        </w:rPr>
        <w:t>проверку</w:t>
      </w:r>
      <w:r w:rsidR="0006494B" w:rsidRPr="0006494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муниципальных правовых </w:t>
      </w:r>
      <w:r w:rsidR="006945E9">
        <w:rPr>
          <w:sz w:val="24"/>
          <w:szCs w:val="24"/>
          <w:lang w:eastAsia="ru-RU"/>
        </w:rPr>
        <w:t xml:space="preserve">актов или </w:t>
      </w:r>
      <w:r w:rsidR="0006494B" w:rsidRPr="0006494B">
        <w:rPr>
          <w:sz w:val="24"/>
          <w:szCs w:val="24"/>
          <w:lang w:eastAsia="ru-RU"/>
        </w:rPr>
        <w:t xml:space="preserve">проектов </w:t>
      </w:r>
      <w:r w:rsidR="006945E9">
        <w:rPr>
          <w:sz w:val="24"/>
          <w:szCs w:val="24"/>
          <w:lang w:eastAsia="ru-RU"/>
        </w:rPr>
        <w:t>муниципальных правовых актов</w:t>
      </w:r>
      <w:r w:rsidR="0006494B" w:rsidRPr="0006494B">
        <w:rPr>
          <w:sz w:val="24"/>
          <w:szCs w:val="24"/>
          <w:lang w:eastAsia="ru-RU"/>
        </w:rPr>
        <w:t xml:space="preserve"> </w:t>
      </w:r>
      <w:r w:rsidR="006945E9">
        <w:rPr>
          <w:sz w:val="24"/>
          <w:szCs w:val="24"/>
          <w:lang w:eastAsia="ru-RU"/>
        </w:rPr>
        <w:t xml:space="preserve">на их соответствие </w:t>
      </w:r>
      <w:r w:rsidR="0006494B" w:rsidRPr="0006494B">
        <w:rPr>
          <w:sz w:val="24"/>
          <w:szCs w:val="24"/>
          <w:lang w:eastAsia="ru-RU"/>
        </w:rPr>
        <w:t>требованиям законодательства Российской Федерации и Архангельской области; соблюдения прав и свобод человека и гражданина, прав и</w:t>
      </w:r>
      <w:r w:rsidR="006945E9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законных интересов общественных объединений и иных негосударственных</w:t>
      </w:r>
      <w:r w:rsidR="006945E9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некоммерческих организаций.</w:t>
      </w:r>
    </w:p>
    <w:p w:rsidR="00003F73" w:rsidRDefault="0077137A" w:rsidP="00003F7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003F73">
        <w:rPr>
          <w:sz w:val="24"/>
          <w:szCs w:val="24"/>
          <w:lang w:eastAsia="ru-RU"/>
        </w:rPr>
        <w:t>Общественная экспертиза осуществляется Общественным советом</w:t>
      </w:r>
      <w:r w:rsidR="00003F73" w:rsidRPr="00003F73">
        <w:rPr>
          <w:sz w:val="24"/>
          <w:szCs w:val="24"/>
          <w:lang w:eastAsia="ru-RU"/>
        </w:rPr>
        <w:t xml:space="preserve"> </w:t>
      </w:r>
      <w:r w:rsidR="00003F73">
        <w:rPr>
          <w:sz w:val="24"/>
          <w:szCs w:val="24"/>
          <w:lang w:eastAsia="ru-RU"/>
        </w:rPr>
        <w:t>в соответствии со статьей 12</w:t>
      </w:r>
      <w:r w:rsidR="00003F73" w:rsidRPr="00EB7BB6">
        <w:rPr>
          <w:sz w:val="24"/>
          <w:szCs w:val="24"/>
          <w:lang w:eastAsia="ru-RU"/>
        </w:rPr>
        <w:t xml:space="preserve"> </w:t>
      </w:r>
      <w:r w:rsidR="00003F73">
        <w:rPr>
          <w:sz w:val="24"/>
          <w:szCs w:val="24"/>
          <w:lang w:eastAsia="ru-RU"/>
        </w:rPr>
        <w:t>закона Архангельской области «Об общественном контроле в Архангельской области» и статьей 19.1. положения об Общественном совете.</w:t>
      </w:r>
    </w:p>
    <w:p w:rsidR="00877681" w:rsidRPr="00811B46" w:rsidRDefault="00877681" w:rsidP="00877681">
      <w:pPr>
        <w:pStyle w:val="a8"/>
        <w:spacing w:before="0" w:after="0"/>
        <w:jc w:val="both"/>
      </w:pPr>
      <w:r>
        <w:rPr>
          <w:lang w:eastAsia="ru-RU"/>
        </w:rPr>
        <w:t>64.</w:t>
      </w:r>
      <w:r w:rsidRPr="00877681">
        <w:rPr>
          <w:b/>
        </w:rPr>
        <w:t xml:space="preserve"> </w:t>
      </w:r>
      <w:r w:rsidRPr="000412C1">
        <w:rPr>
          <w:b/>
        </w:rPr>
        <w:t xml:space="preserve"> </w:t>
      </w:r>
      <w:r w:rsidR="008824A7" w:rsidRPr="00811B46">
        <w:t>Общественной экспертизе</w:t>
      </w:r>
      <w:r w:rsidRPr="00811B46">
        <w:t xml:space="preserve"> подлежат только те проекты </w:t>
      </w:r>
      <w:r w:rsidR="008824A7" w:rsidRPr="00811B46">
        <w:t>муниципальных</w:t>
      </w:r>
      <w:r w:rsidRPr="00811B46">
        <w:t xml:space="preserve"> правовых актов, которые официально внесены (находятся на рассмотрении) в соответствующий орган местного самоуправления.</w:t>
      </w:r>
    </w:p>
    <w:p w:rsidR="008824A7" w:rsidRPr="002B26D2" w:rsidRDefault="008824A7" w:rsidP="002B26D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B26D2">
        <w:rPr>
          <w:sz w:val="24"/>
          <w:szCs w:val="24"/>
        </w:rPr>
        <w:t>65. Общественной экспертизе подлежат только те муниципальные правовые акты, в  отношении которых поступили в Общественный совет обращения граждан</w:t>
      </w:r>
      <w:r w:rsidRPr="002B26D2">
        <w:rPr>
          <w:sz w:val="24"/>
          <w:szCs w:val="24"/>
          <w:lang w:eastAsia="ru-RU"/>
        </w:rPr>
        <w:t xml:space="preserve"> на нарушение их прав и свобод, общественных объединений и иных негосударственных некоммерческих организаций на несоблюдение</w:t>
      </w:r>
      <w:r w:rsidR="004B6DEA" w:rsidRPr="002B26D2">
        <w:rPr>
          <w:sz w:val="24"/>
          <w:szCs w:val="24"/>
          <w:lang w:eastAsia="ru-RU"/>
        </w:rPr>
        <w:t xml:space="preserve"> </w:t>
      </w:r>
      <w:r w:rsidRPr="002B26D2">
        <w:rPr>
          <w:sz w:val="24"/>
          <w:szCs w:val="24"/>
          <w:lang w:eastAsia="ru-RU"/>
        </w:rPr>
        <w:t xml:space="preserve"> </w:t>
      </w:r>
      <w:r w:rsidR="004B6DEA" w:rsidRPr="002B26D2">
        <w:rPr>
          <w:sz w:val="24"/>
          <w:szCs w:val="24"/>
          <w:lang w:eastAsia="ru-RU"/>
        </w:rPr>
        <w:t xml:space="preserve">их </w:t>
      </w:r>
      <w:r w:rsidRPr="002B26D2">
        <w:rPr>
          <w:sz w:val="24"/>
          <w:szCs w:val="24"/>
          <w:lang w:eastAsia="ru-RU"/>
        </w:rPr>
        <w:t xml:space="preserve">прав и </w:t>
      </w:r>
      <w:r w:rsidR="004B6DEA" w:rsidRPr="002B26D2">
        <w:rPr>
          <w:sz w:val="24"/>
          <w:szCs w:val="24"/>
          <w:lang w:eastAsia="ru-RU"/>
        </w:rPr>
        <w:t>законных</w:t>
      </w:r>
      <w:r w:rsidR="002B26D2" w:rsidRPr="002B26D2">
        <w:rPr>
          <w:sz w:val="24"/>
          <w:szCs w:val="24"/>
          <w:lang w:eastAsia="ru-RU"/>
        </w:rPr>
        <w:t xml:space="preserve"> интересов, </w:t>
      </w:r>
      <w:r w:rsidR="007E76C3">
        <w:rPr>
          <w:sz w:val="24"/>
          <w:szCs w:val="24"/>
          <w:lang w:eastAsia="ru-RU"/>
        </w:rPr>
        <w:t xml:space="preserve">а также, </w:t>
      </w:r>
      <w:r w:rsidR="002B26D2" w:rsidRPr="002B26D2">
        <w:rPr>
          <w:sz w:val="24"/>
          <w:szCs w:val="24"/>
          <w:lang w:eastAsia="ru-RU"/>
        </w:rPr>
        <w:t>если в материалах средств массовой информации</w:t>
      </w:r>
      <w:r w:rsidR="007E76C3">
        <w:rPr>
          <w:sz w:val="24"/>
          <w:szCs w:val="24"/>
          <w:lang w:eastAsia="ru-RU"/>
        </w:rPr>
        <w:t xml:space="preserve"> содержатся сведения об этом. </w:t>
      </w:r>
    </w:p>
    <w:p w:rsidR="00B841CF" w:rsidRDefault="00AB2339" w:rsidP="009F1D5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66</w:t>
      </w:r>
      <w:r w:rsidR="008824A7" w:rsidRPr="009F1D52">
        <w:rPr>
          <w:sz w:val="24"/>
          <w:szCs w:val="24"/>
        </w:rPr>
        <w:t>.</w:t>
      </w:r>
      <w:r w:rsidR="00877681" w:rsidRPr="009F1D52">
        <w:rPr>
          <w:sz w:val="24"/>
          <w:szCs w:val="24"/>
        </w:rPr>
        <w:t xml:space="preserve"> Общественн</w:t>
      </w:r>
      <w:r w:rsidR="008824A7" w:rsidRPr="009F1D52">
        <w:rPr>
          <w:sz w:val="24"/>
          <w:szCs w:val="24"/>
        </w:rPr>
        <w:t xml:space="preserve">ый совет </w:t>
      </w:r>
      <w:r w:rsidR="00877681" w:rsidRPr="009F1D52">
        <w:rPr>
          <w:sz w:val="24"/>
          <w:szCs w:val="24"/>
        </w:rPr>
        <w:t xml:space="preserve">по предложению </w:t>
      </w:r>
      <w:r w:rsidR="008824A7" w:rsidRPr="009F1D52">
        <w:rPr>
          <w:sz w:val="24"/>
          <w:szCs w:val="24"/>
        </w:rPr>
        <w:t>профильной</w:t>
      </w:r>
      <w:r w:rsidR="00877681" w:rsidRPr="009F1D52">
        <w:rPr>
          <w:sz w:val="24"/>
          <w:szCs w:val="24"/>
        </w:rPr>
        <w:t xml:space="preserve"> комисси</w:t>
      </w:r>
      <w:r w:rsidR="008824A7" w:rsidRPr="009F1D52">
        <w:rPr>
          <w:sz w:val="24"/>
          <w:szCs w:val="24"/>
        </w:rPr>
        <w:t>и</w:t>
      </w:r>
      <w:r w:rsidR="00877681" w:rsidRPr="009F1D52">
        <w:rPr>
          <w:sz w:val="24"/>
          <w:szCs w:val="24"/>
        </w:rPr>
        <w:t xml:space="preserve"> создает рабочую группу</w:t>
      </w:r>
      <w:r w:rsidR="004B6DEA" w:rsidRPr="009F1D52">
        <w:rPr>
          <w:sz w:val="24"/>
          <w:szCs w:val="24"/>
        </w:rPr>
        <w:t>, в которую включает экспертов, для проведения общественной экспертизы обжалуемого правового акта или внесенного проекта правового акта</w:t>
      </w:r>
      <w:r w:rsidR="00877681" w:rsidRPr="009F1D52">
        <w:rPr>
          <w:sz w:val="24"/>
          <w:szCs w:val="24"/>
        </w:rPr>
        <w:t xml:space="preserve"> </w:t>
      </w:r>
      <w:r w:rsidR="004B6DEA" w:rsidRPr="009F1D52">
        <w:rPr>
          <w:sz w:val="24"/>
          <w:szCs w:val="24"/>
        </w:rPr>
        <w:t xml:space="preserve">и </w:t>
      </w:r>
      <w:r w:rsidR="00877681" w:rsidRPr="009F1D52">
        <w:rPr>
          <w:sz w:val="24"/>
          <w:szCs w:val="24"/>
        </w:rPr>
        <w:t xml:space="preserve"> подготовки проекта заключения Общественно</w:t>
      </w:r>
      <w:r w:rsidR="004B6DEA" w:rsidRPr="009F1D52">
        <w:rPr>
          <w:sz w:val="24"/>
          <w:szCs w:val="24"/>
        </w:rPr>
        <w:t>го совета</w:t>
      </w:r>
      <w:r w:rsidR="00877681" w:rsidRPr="009F1D52">
        <w:rPr>
          <w:sz w:val="24"/>
          <w:szCs w:val="24"/>
        </w:rPr>
        <w:t>.</w:t>
      </w:r>
      <w:r w:rsidR="009F1D52" w:rsidRPr="009F1D52">
        <w:rPr>
          <w:sz w:val="24"/>
          <w:szCs w:val="24"/>
          <w:lang w:eastAsia="ru-RU"/>
        </w:rPr>
        <w:t xml:space="preserve"> </w:t>
      </w:r>
    </w:p>
    <w:p w:rsidR="00877681" w:rsidRPr="009F1D52" w:rsidRDefault="00B841CF" w:rsidP="009F1D5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9F1D52" w:rsidRPr="009F1D52">
        <w:rPr>
          <w:sz w:val="24"/>
          <w:szCs w:val="24"/>
          <w:lang w:eastAsia="ru-RU"/>
        </w:rPr>
        <w:t>Права и обязанности общественных экспертов, привлеченных для</w:t>
      </w:r>
      <w:r>
        <w:rPr>
          <w:sz w:val="24"/>
          <w:szCs w:val="24"/>
          <w:lang w:eastAsia="ru-RU"/>
        </w:rPr>
        <w:t xml:space="preserve"> </w:t>
      </w:r>
      <w:r w:rsidR="009F1D52" w:rsidRPr="0006494B">
        <w:rPr>
          <w:sz w:val="24"/>
          <w:szCs w:val="24"/>
          <w:lang w:eastAsia="ru-RU"/>
        </w:rPr>
        <w:t>проведения общественной экспертизы, определяются статьей 23</w:t>
      </w:r>
      <w:r w:rsidR="009F1D52">
        <w:rPr>
          <w:sz w:val="24"/>
          <w:szCs w:val="24"/>
          <w:lang w:eastAsia="ru-RU"/>
        </w:rPr>
        <w:t xml:space="preserve"> </w:t>
      </w:r>
      <w:r w:rsidR="009F1D52" w:rsidRPr="0006494B">
        <w:rPr>
          <w:sz w:val="24"/>
          <w:szCs w:val="24"/>
          <w:lang w:eastAsia="ru-RU"/>
        </w:rPr>
        <w:t>Федерального закона «Об основах общественного контроля в Российской</w:t>
      </w:r>
      <w:r w:rsidR="009F1D52">
        <w:rPr>
          <w:sz w:val="24"/>
          <w:szCs w:val="24"/>
          <w:lang w:eastAsia="ru-RU"/>
        </w:rPr>
        <w:t xml:space="preserve"> </w:t>
      </w:r>
      <w:r w:rsidR="009F1D52" w:rsidRPr="0006494B">
        <w:rPr>
          <w:sz w:val="24"/>
          <w:szCs w:val="24"/>
          <w:lang w:eastAsia="ru-RU"/>
        </w:rPr>
        <w:t>Федерации».</w:t>
      </w:r>
    </w:p>
    <w:p w:rsidR="00877681" w:rsidRPr="00811B46" w:rsidRDefault="00AB2339" w:rsidP="00811B46">
      <w:pPr>
        <w:pStyle w:val="a8"/>
        <w:spacing w:before="0" w:after="0"/>
        <w:jc w:val="both"/>
      </w:pPr>
      <w:r>
        <w:t>67</w:t>
      </w:r>
      <w:r w:rsidR="004B6DEA" w:rsidRPr="00811B46">
        <w:t>.</w:t>
      </w:r>
      <w:r w:rsidR="00877681" w:rsidRPr="00811B46">
        <w:t xml:space="preserve"> Подготовленный рабочей группой проект заключения Общественно</w:t>
      </w:r>
      <w:r w:rsidR="00811B46">
        <w:t xml:space="preserve">го совета </w:t>
      </w:r>
      <w:r w:rsidR="00877681" w:rsidRPr="00811B46">
        <w:t xml:space="preserve">по </w:t>
      </w:r>
      <w:r w:rsidR="00811B46" w:rsidRPr="00811B46">
        <w:t>обжалуемо</w:t>
      </w:r>
      <w:r w:rsidR="00811B46">
        <w:t>му</w:t>
      </w:r>
      <w:r w:rsidR="00811B46" w:rsidRPr="00811B46">
        <w:t xml:space="preserve"> правово</w:t>
      </w:r>
      <w:r w:rsidR="00811B46">
        <w:t>му</w:t>
      </w:r>
      <w:r w:rsidR="00811B46" w:rsidRPr="00811B46">
        <w:t xml:space="preserve"> акт</w:t>
      </w:r>
      <w:r w:rsidR="00811B46">
        <w:t>у</w:t>
      </w:r>
      <w:r w:rsidR="00811B46" w:rsidRPr="00811B46">
        <w:t xml:space="preserve"> или внесенно</w:t>
      </w:r>
      <w:r w:rsidR="00811B46">
        <w:t>му</w:t>
      </w:r>
      <w:r w:rsidR="00811B46" w:rsidRPr="00811B46">
        <w:t xml:space="preserve"> проект</w:t>
      </w:r>
      <w:r w:rsidR="00811B46">
        <w:t>у</w:t>
      </w:r>
      <w:r w:rsidR="00811B46" w:rsidRPr="00811B46">
        <w:t xml:space="preserve"> </w:t>
      </w:r>
      <w:r w:rsidR="00811B46">
        <w:t>муниципального</w:t>
      </w:r>
      <w:r w:rsidR="00877681" w:rsidRPr="00811B46">
        <w:t xml:space="preserve"> правового акта подлежит рассмотрению соответствующей комиссией Общественно</w:t>
      </w:r>
      <w:r w:rsidR="00811B46">
        <w:t>го совета и после о</w:t>
      </w:r>
      <w:r w:rsidR="00877681" w:rsidRPr="00811B46">
        <w:t>добрен</w:t>
      </w:r>
      <w:r w:rsidR="00811B46">
        <w:t>ия (неодобрения)</w:t>
      </w:r>
      <w:r w:rsidR="00FF6972">
        <w:t xml:space="preserve"> его</w:t>
      </w:r>
      <w:r w:rsidR="00877681" w:rsidRPr="00811B46">
        <w:t xml:space="preserve"> комиссией проект заключения</w:t>
      </w:r>
      <w:r w:rsidR="009F1D52">
        <w:t xml:space="preserve"> с соответствующей выпиской из протокола комиссии </w:t>
      </w:r>
      <w:r w:rsidR="00FF6972">
        <w:t xml:space="preserve">направляется </w:t>
      </w:r>
      <w:r w:rsidR="00877681" w:rsidRPr="00811B46">
        <w:t xml:space="preserve">для рассмотрения и утверждения </w:t>
      </w:r>
      <w:r w:rsidR="00FF6972">
        <w:t>на заседание</w:t>
      </w:r>
      <w:r w:rsidR="00877681" w:rsidRPr="00811B46">
        <w:t xml:space="preserve"> Общественно</w:t>
      </w:r>
      <w:r w:rsidR="00FF6972">
        <w:t>го</w:t>
      </w:r>
      <w:r w:rsidR="00877681" w:rsidRPr="00811B46">
        <w:t xml:space="preserve"> </w:t>
      </w:r>
      <w:r w:rsidR="009F1D52">
        <w:t>совета</w:t>
      </w:r>
      <w:r w:rsidR="00877681" w:rsidRPr="00811B46">
        <w:t xml:space="preserve">. </w:t>
      </w:r>
    </w:p>
    <w:p w:rsidR="0006494B" w:rsidRPr="0006494B" w:rsidRDefault="00AB2339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68</w:t>
      </w:r>
      <w:r w:rsidR="00B841CF" w:rsidRPr="008F6802">
        <w:rPr>
          <w:sz w:val="24"/>
          <w:szCs w:val="24"/>
        </w:rPr>
        <w:t>.</w:t>
      </w:r>
      <w:r w:rsidR="0006494B" w:rsidRPr="0006494B">
        <w:rPr>
          <w:sz w:val="24"/>
          <w:szCs w:val="24"/>
          <w:lang w:eastAsia="ru-RU"/>
        </w:rPr>
        <w:t xml:space="preserve"> При проведении общественной экспертизы </w:t>
      </w:r>
      <w:r w:rsidR="00B841CF">
        <w:rPr>
          <w:sz w:val="24"/>
          <w:szCs w:val="24"/>
          <w:lang w:eastAsia="ru-RU"/>
        </w:rPr>
        <w:t>Общественн</w:t>
      </w:r>
      <w:r w:rsidR="0077137A">
        <w:rPr>
          <w:sz w:val="24"/>
          <w:szCs w:val="24"/>
          <w:lang w:eastAsia="ru-RU"/>
        </w:rPr>
        <w:t>ый совет</w:t>
      </w:r>
      <w:r w:rsidR="0006494B" w:rsidRPr="0006494B">
        <w:rPr>
          <w:sz w:val="24"/>
          <w:szCs w:val="24"/>
          <w:lang w:eastAsia="ru-RU"/>
        </w:rPr>
        <w:t xml:space="preserve"> вправе</w:t>
      </w:r>
      <w:r w:rsidR="00B841CF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направлять в органы </w:t>
      </w:r>
      <w:r w:rsidR="00B841CF">
        <w:rPr>
          <w:sz w:val="24"/>
          <w:szCs w:val="24"/>
          <w:lang w:eastAsia="ru-RU"/>
        </w:rPr>
        <w:t xml:space="preserve">местного самоуправления </w:t>
      </w:r>
      <w:r w:rsidR="0006494B" w:rsidRPr="0006494B">
        <w:rPr>
          <w:sz w:val="24"/>
          <w:szCs w:val="24"/>
          <w:lang w:eastAsia="ru-RU"/>
        </w:rPr>
        <w:t>и организации запросы</w:t>
      </w:r>
      <w:r w:rsidR="00B841CF">
        <w:rPr>
          <w:sz w:val="24"/>
          <w:szCs w:val="24"/>
          <w:lang w:eastAsia="ru-RU"/>
        </w:rPr>
        <w:t xml:space="preserve"> за подписью председателя Общественного совета</w:t>
      </w:r>
      <w:r w:rsidR="0006494B" w:rsidRPr="0006494B">
        <w:rPr>
          <w:sz w:val="24"/>
          <w:szCs w:val="24"/>
          <w:lang w:eastAsia="ru-RU"/>
        </w:rPr>
        <w:t xml:space="preserve"> о предоставлении необходимых</w:t>
      </w:r>
      <w:r w:rsidR="00B841CF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для проведения общественной экспертизы документов и материалов, а также посещать органы </w:t>
      </w:r>
      <w:r w:rsidR="008F6802">
        <w:rPr>
          <w:sz w:val="24"/>
          <w:szCs w:val="24"/>
          <w:lang w:eastAsia="ru-RU"/>
        </w:rPr>
        <w:t xml:space="preserve">местного самоуправления </w:t>
      </w:r>
      <w:r w:rsidR="0006494B" w:rsidRPr="0006494B">
        <w:rPr>
          <w:sz w:val="24"/>
          <w:szCs w:val="24"/>
          <w:lang w:eastAsia="ru-RU"/>
        </w:rPr>
        <w:t>и</w:t>
      </w:r>
      <w:r w:rsidR="008F6802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организации.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lastRenderedPageBreak/>
        <w:t>6</w:t>
      </w:r>
      <w:r w:rsidR="00AB2339">
        <w:rPr>
          <w:sz w:val="24"/>
          <w:szCs w:val="24"/>
          <w:lang w:eastAsia="ru-RU"/>
        </w:rPr>
        <w:t>9</w:t>
      </w:r>
      <w:r w:rsidRPr="0006494B">
        <w:rPr>
          <w:sz w:val="24"/>
          <w:szCs w:val="24"/>
          <w:lang w:eastAsia="ru-RU"/>
        </w:rPr>
        <w:t xml:space="preserve">. </w:t>
      </w:r>
      <w:r w:rsidR="002A21C7">
        <w:rPr>
          <w:sz w:val="24"/>
          <w:szCs w:val="24"/>
          <w:lang w:eastAsia="ru-RU"/>
        </w:rPr>
        <w:t>З</w:t>
      </w:r>
      <w:r w:rsidRPr="0006494B">
        <w:rPr>
          <w:sz w:val="24"/>
          <w:szCs w:val="24"/>
          <w:lang w:eastAsia="ru-RU"/>
        </w:rPr>
        <w:t>аключение о</w:t>
      </w:r>
      <w:r w:rsidR="002A21C7">
        <w:rPr>
          <w:sz w:val="24"/>
          <w:szCs w:val="24"/>
          <w:lang w:eastAsia="ru-RU"/>
        </w:rPr>
        <w:t>бщественной экспертизы долж</w:t>
      </w:r>
      <w:r w:rsidRPr="0006494B">
        <w:rPr>
          <w:sz w:val="24"/>
          <w:szCs w:val="24"/>
          <w:lang w:eastAsia="ru-RU"/>
        </w:rPr>
        <w:t>н</w:t>
      </w:r>
      <w:r w:rsidR="002A21C7">
        <w:rPr>
          <w:sz w:val="24"/>
          <w:szCs w:val="24"/>
          <w:lang w:eastAsia="ru-RU"/>
        </w:rPr>
        <w:t xml:space="preserve">о </w:t>
      </w:r>
      <w:r w:rsidRPr="0006494B">
        <w:rPr>
          <w:sz w:val="24"/>
          <w:szCs w:val="24"/>
          <w:lang w:eastAsia="ru-RU"/>
        </w:rPr>
        <w:t>содержать: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1) объективные, достоверные и обоснованные выводы общественных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экспертов о соответствии или несоответствии акта,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проекта акта, или их отдельных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положений законодательству Российской Федерации, а также о соблюдении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или несоблюдении прав и свобод человека и гражданина, прав и законных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интересов общественных объединений и иных негосударственных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некоммерческих организаций;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2) общественную оценку социальных, экономических, правовых и иных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последствий принятия акта, проекта акта, в отношении которых проводилась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общественная экспертиза;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3) предложения и рекомендации по совершенствованию акта, проекта</w:t>
      </w:r>
      <w:r w:rsidR="002A21C7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акта, </w:t>
      </w:r>
      <w:r w:rsidR="002A21C7">
        <w:rPr>
          <w:sz w:val="24"/>
          <w:szCs w:val="24"/>
          <w:lang w:eastAsia="ru-RU"/>
        </w:rPr>
        <w:t xml:space="preserve">в </w:t>
      </w:r>
      <w:r w:rsidRPr="0006494B">
        <w:rPr>
          <w:sz w:val="24"/>
          <w:szCs w:val="24"/>
          <w:lang w:eastAsia="ru-RU"/>
        </w:rPr>
        <w:t xml:space="preserve">отношении </w:t>
      </w:r>
      <w:proofErr w:type="gramStart"/>
      <w:r w:rsidRPr="0006494B">
        <w:rPr>
          <w:sz w:val="24"/>
          <w:szCs w:val="24"/>
          <w:lang w:eastAsia="ru-RU"/>
        </w:rPr>
        <w:t>которых</w:t>
      </w:r>
      <w:proofErr w:type="gramEnd"/>
      <w:r w:rsidRPr="0006494B">
        <w:rPr>
          <w:sz w:val="24"/>
          <w:szCs w:val="24"/>
          <w:lang w:eastAsia="ru-RU"/>
        </w:rPr>
        <w:t xml:space="preserve"> проводилась общественная экспертиза.</w:t>
      </w:r>
    </w:p>
    <w:p w:rsidR="006F51B3" w:rsidRDefault="00AB2339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70.</w:t>
      </w:r>
      <w:r w:rsidR="002A21C7">
        <w:rPr>
          <w:sz w:val="24"/>
          <w:szCs w:val="24"/>
          <w:lang w:eastAsia="ru-RU"/>
        </w:rPr>
        <w:t xml:space="preserve">Утвержденное </w:t>
      </w:r>
      <w:r w:rsidR="0006494B" w:rsidRPr="0006494B">
        <w:rPr>
          <w:sz w:val="24"/>
          <w:szCs w:val="24"/>
          <w:lang w:eastAsia="ru-RU"/>
        </w:rPr>
        <w:t>зак</w:t>
      </w:r>
      <w:r w:rsidR="002A21C7">
        <w:rPr>
          <w:sz w:val="24"/>
          <w:szCs w:val="24"/>
          <w:lang w:eastAsia="ru-RU"/>
        </w:rPr>
        <w:t xml:space="preserve">лючение общественной экспертизы Общественным советом направляется главе городского округа и председателю городской Думы и </w:t>
      </w:r>
      <w:r w:rsidR="0006494B" w:rsidRPr="0006494B">
        <w:rPr>
          <w:sz w:val="24"/>
          <w:szCs w:val="24"/>
          <w:lang w:eastAsia="ru-RU"/>
        </w:rPr>
        <w:t xml:space="preserve">размещается </w:t>
      </w:r>
      <w:r w:rsidR="006F51B3">
        <w:rPr>
          <w:sz w:val="24"/>
          <w:szCs w:val="24"/>
          <w:lang w:eastAsia="ru-RU"/>
        </w:rPr>
        <w:t>на официальном сайте администрации города в информационно-телекоммуникационной сети  «Интернет».</w:t>
      </w:r>
    </w:p>
    <w:p w:rsidR="006F51B3" w:rsidRDefault="006F51B3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30E5F" w:rsidRDefault="006F51B3" w:rsidP="006F51B3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             </w:t>
      </w:r>
      <w:r w:rsidR="00AB2339" w:rsidRPr="00725F20">
        <w:rPr>
          <w:b/>
          <w:bCs/>
          <w:sz w:val="24"/>
          <w:szCs w:val="24"/>
          <w:lang w:val="en-US" w:eastAsia="ru-RU"/>
        </w:rPr>
        <w:t>VIII</w:t>
      </w:r>
      <w:r w:rsidR="00AB2339" w:rsidRPr="00725F20">
        <w:rPr>
          <w:b/>
          <w:bCs/>
          <w:sz w:val="24"/>
          <w:szCs w:val="24"/>
          <w:lang w:eastAsia="ru-RU"/>
        </w:rPr>
        <w:t>.</w:t>
      </w:r>
      <w:r w:rsidR="00930E5F" w:rsidRPr="00725F20">
        <w:rPr>
          <w:b/>
          <w:bCs/>
          <w:sz w:val="24"/>
          <w:szCs w:val="24"/>
        </w:rPr>
        <w:t xml:space="preserve"> Общественные слу</w:t>
      </w:r>
      <w:r w:rsidR="00725F20" w:rsidRPr="00725F20">
        <w:rPr>
          <w:b/>
          <w:bCs/>
          <w:sz w:val="24"/>
          <w:szCs w:val="24"/>
        </w:rPr>
        <w:t>шания, проводимые Общественным советом</w:t>
      </w:r>
    </w:p>
    <w:p w:rsidR="00DB22CA" w:rsidRDefault="00DB22CA" w:rsidP="006F51B3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B7857" w:rsidRPr="000B7857" w:rsidRDefault="000B7857" w:rsidP="000B785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B7857">
        <w:rPr>
          <w:bCs/>
          <w:sz w:val="24"/>
          <w:szCs w:val="24"/>
        </w:rPr>
        <w:t>71.</w:t>
      </w:r>
      <w:r w:rsidRPr="0006494B">
        <w:rPr>
          <w:sz w:val="24"/>
          <w:szCs w:val="24"/>
          <w:lang w:eastAsia="ru-RU"/>
        </w:rPr>
        <w:t xml:space="preserve"> Под общественными (публичными) слушаниями понимается собрание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граждан, организуемое</w:t>
      </w:r>
      <w:r>
        <w:rPr>
          <w:sz w:val="24"/>
          <w:szCs w:val="24"/>
          <w:lang w:eastAsia="ru-RU"/>
        </w:rPr>
        <w:t xml:space="preserve"> Общественным советом для обсуждения общественно значимых проблем, касающихся деятельности </w:t>
      </w:r>
      <w:r w:rsidRPr="0006494B">
        <w:rPr>
          <w:sz w:val="24"/>
          <w:szCs w:val="24"/>
          <w:lang w:eastAsia="ru-RU"/>
        </w:rPr>
        <w:t xml:space="preserve"> органов </w:t>
      </w:r>
      <w:r>
        <w:rPr>
          <w:sz w:val="24"/>
          <w:szCs w:val="24"/>
          <w:lang w:eastAsia="ru-RU"/>
        </w:rPr>
        <w:t xml:space="preserve">местного самоуправления </w:t>
      </w:r>
      <w:r w:rsidRPr="0006494B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>ли муниципальных</w:t>
      </w:r>
      <w:r w:rsidRPr="0006494B">
        <w:rPr>
          <w:sz w:val="24"/>
          <w:szCs w:val="24"/>
          <w:lang w:eastAsia="ru-RU"/>
        </w:rPr>
        <w:t xml:space="preserve"> организаций либо затрагивающих права и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свободы человека и гражданина, права и законные интересы общественных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объединений и иных негосударстве</w:t>
      </w:r>
      <w:r>
        <w:rPr>
          <w:sz w:val="24"/>
          <w:szCs w:val="24"/>
          <w:lang w:eastAsia="ru-RU"/>
        </w:rPr>
        <w:t>нных некоммерческих организаций.</w:t>
      </w:r>
    </w:p>
    <w:p w:rsidR="00930E5F" w:rsidRDefault="000B7857" w:rsidP="000B7857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="00930E5F">
        <w:rPr>
          <w:sz w:val="24"/>
          <w:szCs w:val="24"/>
        </w:rPr>
        <w:t>Решение о проведении общественных слушаний и иных мероприятий (</w:t>
      </w:r>
      <w:r>
        <w:rPr>
          <w:sz w:val="24"/>
          <w:szCs w:val="24"/>
        </w:rPr>
        <w:t xml:space="preserve">форумов, </w:t>
      </w:r>
      <w:r w:rsidR="00930E5F">
        <w:rPr>
          <w:sz w:val="24"/>
          <w:szCs w:val="24"/>
        </w:rPr>
        <w:t>конференций, совещаний, круглых столов, семинаров и др.) принимает</w:t>
      </w:r>
      <w:r>
        <w:rPr>
          <w:sz w:val="24"/>
          <w:szCs w:val="24"/>
        </w:rPr>
        <w:t xml:space="preserve"> Общественный</w:t>
      </w:r>
      <w:r w:rsidR="00930E5F">
        <w:rPr>
          <w:sz w:val="24"/>
          <w:szCs w:val="24"/>
        </w:rPr>
        <w:t xml:space="preserve"> совет </w:t>
      </w:r>
      <w:r>
        <w:rPr>
          <w:sz w:val="24"/>
          <w:szCs w:val="24"/>
        </w:rPr>
        <w:t xml:space="preserve">по инициативе его комиссий </w:t>
      </w:r>
      <w:r w:rsidR="00930E5F">
        <w:rPr>
          <w:sz w:val="24"/>
          <w:szCs w:val="24"/>
        </w:rPr>
        <w:t xml:space="preserve">или некоммерческих организаций, общественных объединений и общественности. </w:t>
      </w:r>
    </w:p>
    <w:p w:rsidR="00930E5F" w:rsidRDefault="000B7857" w:rsidP="000B7857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0E5F">
        <w:rPr>
          <w:sz w:val="24"/>
          <w:szCs w:val="24"/>
        </w:rPr>
        <w:t>Организация и проведение общественных слушаний возлагается Общественн</w:t>
      </w:r>
      <w:r>
        <w:rPr>
          <w:sz w:val="24"/>
          <w:szCs w:val="24"/>
        </w:rPr>
        <w:t>ым советом</w:t>
      </w:r>
      <w:r w:rsidR="00DB22CA">
        <w:rPr>
          <w:sz w:val="24"/>
          <w:szCs w:val="24"/>
        </w:rPr>
        <w:t xml:space="preserve"> на соответствующую комиссию (</w:t>
      </w:r>
      <w:r w:rsidR="006F51B3">
        <w:rPr>
          <w:sz w:val="24"/>
          <w:szCs w:val="24"/>
        </w:rPr>
        <w:t>далее -</w:t>
      </w:r>
      <w:r w:rsidR="006F51B3" w:rsidRPr="006F51B3">
        <w:rPr>
          <w:sz w:val="24"/>
          <w:szCs w:val="24"/>
          <w:lang w:eastAsia="ru-RU"/>
        </w:rPr>
        <w:t xml:space="preserve"> </w:t>
      </w:r>
      <w:r w:rsidR="006F51B3">
        <w:rPr>
          <w:sz w:val="24"/>
          <w:szCs w:val="24"/>
          <w:lang w:eastAsia="ru-RU"/>
        </w:rPr>
        <w:t>о</w:t>
      </w:r>
      <w:r w:rsidR="006F51B3" w:rsidRPr="0006494B">
        <w:rPr>
          <w:sz w:val="24"/>
          <w:szCs w:val="24"/>
          <w:lang w:eastAsia="ru-RU"/>
        </w:rPr>
        <w:t xml:space="preserve">рганизатор </w:t>
      </w:r>
      <w:r w:rsidR="006F51B3">
        <w:rPr>
          <w:sz w:val="24"/>
          <w:szCs w:val="24"/>
        </w:rPr>
        <w:t>общественных слушаний).</w:t>
      </w:r>
    </w:p>
    <w:p w:rsidR="006F51B3" w:rsidRDefault="000B7857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73.</w:t>
      </w:r>
      <w:r w:rsidR="00930E5F">
        <w:rPr>
          <w:sz w:val="24"/>
          <w:szCs w:val="24"/>
        </w:rPr>
        <w:t xml:space="preserve"> Информация об общественны</w:t>
      </w:r>
      <w:r w:rsidR="006F51B3">
        <w:rPr>
          <w:sz w:val="24"/>
          <w:szCs w:val="24"/>
        </w:rPr>
        <w:t>х слушаниях и иных мероприятиях,</w:t>
      </w:r>
      <w:r w:rsidR="00930E5F">
        <w:rPr>
          <w:sz w:val="24"/>
          <w:szCs w:val="24"/>
        </w:rPr>
        <w:t xml:space="preserve"> времени и месте их проведения размещается на </w:t>
      </w:r>
      <w:r w:rsidR="006F51B3">
        <w:rPr>
          <w:sz w:val="24"/>
          <w:szCs w:val="24"/>
          <w:lang w:eastAsia="ru-RU"/>
        </w:rPr>
        <w:t xml:space="preserve">официальном сайте администрации города в информационно-телекоммуникационной сети  «Интернет» </w:t>
      </w:r>
      <w:r w:rsidR="00930E5F">
        <w:rPr>
          <w:sz w:val="24"/>
          <w:szCs w:val="24"/>
        </w:rPr>
        <w:t xml:space="preserve">и доводится до участников соответствующего мероприятия, а также до средств массовой информации не </w:t>
      </w:r>
      <w:proofErr w:type="gramStart"/>
      <w:r w:rsidR="00930E5F">
        <w:rPr>
          <w:sz w:val="24"/>
          <w:szCs w:val="24"/>
        </w:rPr>
        <w:t>позднее</w:t>
      </w:r>
      <w:proofErr w:type="gramEnd"/>
      <w:r w:rsidR="00930E5F">
        <w:rPr>
          <w:sz w:val="24"/>
          <w:szCs w:val="24"/>
        </w:rPr>
        <w:t xml:space="preserve"> чем за 10 дней до их начала.</w:t>
      </w:r>
      <w:r w:rsidR="006F51B3" w:rsidRPr="006F51B3">
        <w:rPr>
          <w:sz w:val="24"/>
          <w:szCs w:val="24"/>
          <w:lang w:eastAsia="ru-RU"/>
        </w:rPr>
        <w:t xml:space="preserve"> </w:t>
      </w:r>
    </w:p>
    <w:p w:rsidR="006F51B3" w:rsidRPr="0006494B" w:rsidRDefault="006F51B3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74.</w:t>
      </w:r>
      <w:r w:rsidRPr="0006494B">
        <w:rPr>
          <w:sz w:val="24"/>
          <w:szCs w:val="24"/>
          <w:lang w:eastAsia="ru-RU"/>
        </w:rPr>
        <w:t xml:space="preserve"> Организатор </w:t>
      </w:r>
      <w:r>
        <w:rPr>
          <w:sz w:val="24"/>
          <w:szCs w:val="24"/>
        </w:rPr>
        <w:t xml:space="preserve">общественных слушаний </w:t>
      </w:r>
      <w:r w:rsidRPr="0006494B">
        <w:rPr>
          <w:sz w:val="24"/>
          <w:szCs w:val="24"/>
          <w:lang w:eastAsia="ru-RU"/>
        </w:rPr>
        <w:t>обеспечивает:</w:t>
      </w:r>
    </w:p>
    <w:p w:rsidR="006F51B3" w:rsidRPr="0006494B" w:rsidRDefault="006F51B3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1) свободный доступ участников общественного обсуждения в помещение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для проведения </w:t>
      </w:r>
      <w:r>
        <w:rPr>
          <w:sz w:val="24"/>
          <w:szCs w:val="24"/>
        </w:rPr>
        <w:t xml:space="preserve">общественных слушаний </w:t>
      </w:r>
      <w:r w:rsidRPr="0006494B">
        <w:rPr>
          <w:sz w:val="24"/>
          <w:szCs w:val="24"/>
          <w:lang w:eastAsia="ru-RU"/>
        </w:rPr>
        <w:t>и их регистрацию;</w:t>
      </w:r>
    </w:p>
    <w:p w:rsidR="006F51B3" w:rsidRPr="0006494B" w:rsidRDefault="006F51B3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 xml:space="preserve">2) свободный доступ участников </w:t>
      </w:r>
      <w:r>
        <w:rPr>
          <w:sz w:val="24"/>
          <w:szCs w:val="24"/>
        </w:rPr>
        <w:t xml:space="preserve">общественных слушаний </w:t>
      </w:r>
      <w:r w:rsidRPr="0006494B">
        <w:rPr>
          <w:sz w:val="24"/>
          <w:szCs w:val="24"/>
          <w:lang w:eastAsia="ru-RU"/>
        </w:rPr>
        <w:t>к имеющимся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в его распоряжении документам и материалам, касающимся выносимого на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общественные слушания</w:t>
      </w:r>
      <w:r w:rsidRPr="0006494B">
        <w:rPr>
          <w:sz w:val="24"/>
          <w:szCs w:val="24"/>
          <w:lang w:eastAsia="ru-RU"/>
        </w:rPr>
        <w:t xml:space="preserve"> во</w:t>
      </w:r>
      <w:r>
        <w:rPr>
          <w:sz w:val="24"/>
          <w:szCs w:val="24"/>
          <w:lang w:eastAsia="ru-RU"/>
        </w:rPr>
        <w:t>проса.</w:t>
      </w:r>
    </w:p>
    <w:p w:rsidR="006F51B3" w:rsidRPr="0006494B" w:rsidRDefault="006F51B3" w:rsidP="006F51B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Pr="0006494B">
        <w:rPr>
          <w:sz w:val="24"/>
          <w:szCs w:val="24"/>
          <w:lang w:eastAsia="ru-RU"/>
        </w:rPr>
        <w:t xml:space="preserve">. Организатор </w:t>
      </w:r>
      <w:r>
        <w:rPr>
          <w:sz w:val="24"/>
          <w:szCs w:val="24"/>
        </w:rPr>
        <w:t xml:space="preserve">общественных слушаний </w:t>
      </w:r>
      <w:r w:rsidRPr="0006494B">
        <w:rPr>
          <w:sz w:val="24"/>
          <w:szCs w:val="24"/>
          <w:lang w:eastAsia="ru-RU"/>
        </w:rPr>
        <w:t>определяет лицо,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уполномоченное проводить </w:t>
      </w:r>
      <w:r>
        <w:rPr>
          <w:sz w:val="24"/>
          <w:szCs w:val="24"/>
        </w:rPr>
        <w:t xml:space="preserve">общественные слушания </w:t>
      </w:r>
      <w:r>
        <w:rPr>
          <w:sz w:val="24"/>
          <w:szCs w:val="24"/>
          <w:lang w:eastAsia="ru-RU"/>
        </w:rPr>
        <w:t>(</w:t>
      </w:r>
      <w:r w:rsidRPr="0006494B">
        <w:rPr>
          <w:sz w:val="24"/>
          <w:szCs w:val="24"/>
          <w:lang w:eastAsia="ru-RU"/>
        </w:rPr>
        <w:t xml:space="preserve">председательствующий), а также порядок проведения </w:t>
      </w:r>
      <w:r>
        <w:rPr>
          <w:sz w:val="24"/>
          <w:szCs w:val="24"/>
        </w:rPr>
        <w:t>общественных слушаний</w:t>
      </w:r>
      <w:r w:rsidR="00F650C3">
        <w:rPr>
          <w:sz w:val="24"/>
          <w:szCs w:val="24"/>
          <w:lang w:eastAsia="ru-RU"/>
        </w:rPr>
        <w:t>, состав участников.</w:t>
      </w:r>
    </w:p>
    <w:p w:rsidR="00F650C3" w:rsidRDefault="00F650C3" w:rsidP="00F650C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76.</w:t>
      </w:r>
      <w:r w:rsidRPr="0006494B">
        <w:rPr>
          <w:sz w:val="24"/>
          <w:szCs w:val="24"/>
          <w:lang w:eastAsia="ru-RU"/>
        </w:rPr>
        <w:t xml:space="preserve">Председательствующий информирует участников </w:t>
      </w:r>
      <w:r>
        <w:rPr>
          <w:sz w:val="24"/>
          <w:szCs w:val="24"/>
        </w:rPr>
        <w:t>общественных слушаний</w:t>
      </w:r>
      <w:r w:rsidRPr="0006494B">
        <w:rPr>
          <w:sz w:val="24"/>
          <w:szCs w:val="24"/>
          <w:lang w:eastAsia="ru-RU"/>
        </w:rPr>
        <w:t xml:space="preserve"> о содержании вопроса,</w:t>
      </w:r>
      <w:r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подлежащего обсуждению, и о порядке проведения </w:t>
      </w:r>
      <w:r>
        <w:rPr>
          <w:sz w:val="24"/>
          <w:szCs w:val="24"/>
        </w:rPr>
        <w:t>общественных слушаний.</w:t>
      </w:r>
      <w:r w:rsidRPr="0006494B">
        <w:rPr>
          <w:sz w:val="24"/>
          <w:szCs w:val="24"/>
          <w:lang w:eastAsia="ru-RU"/>
        </w:rPr>
        <w:t xml:space="preserve"> </w:t>
      </w:r>
    </w:p>
    <w:p w:rsidR="00F650C3" w:rsidRDefault="00DB22CA" w:rsidP="00F650C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</w:t>
      </w:r>
      <w:r w:rsidR="00F650C3" w:rsidRPr="0006494B">
        <w:rPr>
          <w:sz w:val="24"/>
          <w:szCs w:val="24"/>
          <w:lang w:eastAsia="ru-RU"/>
        </w:rPr>
        <w:t xml:space="preserve">Каждый участник </w:t>
      </w:r>
      <w:r w:rsidR="00F650C3">
        <w:rPr>
          <w:sz w:val="24"/>
          <w:szCs w:val="24"/>
        </w:rPr>
        <w:t>общественных слушаний</w:t>
      </w:r>
      <w:r w:rsidR="00F650C3" w:rsidRPr="0006494B">
        <w:rPr>
          <w:sz w:val="24"/>
          <w:szCs w:val="24"/>
          <w:lang w:eastAsia="ru-RU"/>
        </w:rPr>
        <w:t xml:space="preserve"> вправе выступить, изложив</w:t>
      </w:r>
      <w:r w:rsidR="00F650C3">
        <w:rPr>
          <w:sz w:val="24"/>
          <w:szCs w:val="24"/>
          <w:lang w:eastAsia="ru-RU"/>
        </w:rPr>
        <w:t xml:space="preserve"> </w:t>
      </w:r>
      <w:r w:rsidR="00F650C3" w:rsidRPr="0006494B">
        <w:rPr>
          <w:sz w:val="24"/>
          <w:szCs w:val="24"/>
          <w:lang w:eastAsia="ru-RU"/>
        </w:rPr>
        <w:t>свою мотивированн</w:t>
      </w:r>
      <w:r w:rsidR="00F650C3">
        <w:rPr>
          <w:sz w:val="24"/>
          <w:szCs w:val="24"/>
          <w:lang w:eastAsia="ru-RU"/>
        </w:rPr>
        <w:t xml:space="preserve">ую позицию относительно вопроса, </w:t>
      </w:r>
      <w:r w:rsidR="00F650C3" w:rsidRPr="0006494B">
        <w:rPr>
          <w:sz w:val="24"/>
          <w:szCs w:val="24"/>
          <w:lang w:eastAsia="ru-RU"/>
        </w:rPr>
        <w:t>вын</w:t>
      </w:r>
      <w:r w:rsidR="00F650C3">
        <w:rPr>
          <w:sz w:val="24"/>
          <w:szCs w:val="24"/>
          <w:lang w:eastAsia="ru-RU"/>
        </w:rPr>
        <w:t>есенн</w:t>
      </w:r>
      <w:r w:rsidR="00F650C3" w:rsidRPr="0006494B">
        <w:rPr>
          <w:sz w:val="24"/>
          <w:szCs w:val="24"/>
          <w:lang w:eastAsia="ru-RU"/>
        </w:rPr>
        <w:t xml:space="preserve">ого на </w:t>
      </w:r>
      <w:r w:rsidR="00F650C3">
        <w:rPr>
          <w:sz w:val="24"/>
          <w:szCs w:val="24"/>
        </w:rPr>
        <w:t>общественные слушания.</w:t>
      </w:r>
    </w:p>
    <w:p w:rsidR="00930E5F" w:rsidRDefault="00F650C3" w:rsidP="00F650C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 xml:space="preserve"> </w:t>
      </w:r>
      <w:r w:rsidR="00DB22CA">
        <w:rPr>
          <w:sz w:val="24"/>
          <w:szCs w:val="24"/>
          <w:lang w:eastAsia="ru-RU"/>
        </w:rPr>
        <w:t xml:space="preserve">   </w:t>
      </w:r>
      <w:r w:rsidRPr="0006494B">
        <w:rPr>
          <w:sz w:val="24"/>
          <w:szCs w:val="24"/>
          <w:lang w:eastAsia="ru-RU"/>
        </w:rPr>
        <w:t xml:space="preserve">Максимальное время для выступления участника </w:t>
      </w:r>
      <w:r>
        <w:rPr>
          <w:sz w:val="24"/>
          <w:szCs w:val="24"/>
        </w:rPr>
        <w:t>общественных слушаний</w:t>
      </w:r>
      <w:r w:rsidRPr="0006494B">
        <w:rPr>
          <w:sz w:val="24"/>
          <w:szCs w:val="24"/>
          <w:lang w:eastAsia="ru-RU"/>
        </w:rPr>
        <w:t xml:space="preserve"> не должно превышать 15 минут</w:t>
      </w:r>
      <w:r>
        <w:rPr>
          <w:sz w:val="24"/>
          <w:szCs w:val="24"/>
          <w:lang w:eastAsia="ru-RU"/>
        </w:rPr>
        <w:t>.</w:t>
      </w:r>
    </w:p>
    <w:p w:rsidR="00DB22CA" w:rsidRDefault="00DB22CA" w:rsidP="00F650C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77. Ход общественных слушаний фиксируется в протоколе, который оформляет секретарь комиссии Общественного совета – организатора общественных слушаний.</w:t>
      </w:r>
    </w:p>
    <w:p w:rsidR="00DB22CA" w:rsidRDefault="00DB22CA" w:rsidP="00DB22C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78.</w:t>
      </w:r>
      <w:r w:rsidR="00930E5F">
        <w:rPr>
          <w:sz w:val="24"/>
          <w:szCs w:val="24"/>
        </w:rPr>
        <w:t xml:space="preserve">Предложения по итогам </w:t>
      </w:r>
      <w:r>
        <w:rPr>
          <w:sz w:val="24"/>
          <w:szCs w:val="24"/>
        </w:rPr>
        <w:t>общественных слушаний</w:t>
      </w:r>
      <w:r w:rsidR="00930E5F">
        <w:rPr>
          <w:sz w:val="24"/>
          <w:szCs w:val="24"/>
        </w:rPr>
        <w:t xml:space="preserve"> прин</w:t>
      </w:r>
      <w:r>
        <w:rPr>
          <w:sz w:val="24"/>
          <w:szCs w:val="24"/>
        </w:rPr>
        <w:t>имаются большинством участников, записываются в протоколе.</w:t>
      </w:r>
      <w:r w:rsidR="00930E5F">
        <w:rPr>
          <w:sz w:val="24"/>
          <w:szCs w:val="24"/>
        </w:rPr>
        <w:t xml:space="preserve"> </w:t>
      </w:r>
    </w:p>
    <w:p w:rsidR="00930E5F" w:rsidRDefault="00DB22CA" w:rsidP="00DB22C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79.Предложения по итогам общественных слушани</w:t>
      </w:r>
      <w:proofErr w:type="gramStart"/>
      <w:r>
        <w:rPr>
          <w:sz w:val="24"/>
          <w:szCs w:val="24"/>
        </w:rPr>
        <w:t>й</w:t>
      </w:r>
      <w:r w:rsidR="006E20CC">
        <w:rPr>
          <w:sz w:val="24"/>
          <w:szCs w:val="24"/>
        </w:rPr>
        <w:t>(</w:t>
      </w:r>
      <w:proofErr w:type="gramEnd"/>
      <w:r w:rsidR="006E20CC">
        <w:rPr>
          <w:sz w:val="24"/>
          <w:szCs w:val="24"/>
        </w:rPr>
        <w:t>протокол)</w:t>
      </w:r>
      <w:r>
        <w:rPr>
          <w:sz w:val="24"/>
          <w:szCs w:val="24"/>
        </w:rPr>
        <w:t xml:space="preserve"> направляются в соответствующий орган местного самоуправления или муниципальную организацию, размещаются на </w:t>
      </w:r>
      <w:r>
        <w:rPr>
          <w:sz w:val="24"/>
          <w:szCs w:val="24"/>
          <w:lang w:eastAsia="ru-RU"/>
        </w:rPr>
        <w:t xml:space="preserve">официальном сайте администрации города в информационно-телекоммуникационной сети  «Интернет», </w:t>
      </w:r>
      <w:r w:rsidR="00930E5F">
        <w:rPr>
          <w:sz w:val="24"/>
          <w:szCs w:val="24"/>
        </w:rPr>
        <w:t xml:space="preserve">могут быть опубликованы в </w:t>
      </w:r>
      <w:r>
        <w:rPr>
          <w:sz w:val="24"/>
          <w:szCs w:val="24"/>
        </w:rPr>
        <w:t>средствах массовой информации.</w:t>
      </w:r>
    </w:p>
    <w:p w:rsidR="00654D49" w:rsidRDefault="00654D49" w:rsidP="00DB22C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E20CC" w:rsidRPr="0006494B" w:rsidRDefault="006E20CC" w:rsidP="006E20CC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lang w:val="en-US"/>
        </w:rPr>
        <w:t>IX</w:t>
      </w:r>
      <w:r>
        <w:t>.</w:t>
      </w:r>
      <w:r w:rsidRPr="006E20CC">
        <w:rPr>
          <w:b/>
          <w:bCs/>
          <w:sz w:val="24"/>
          <w:szCs w:val="24"/>
          <w:lang w:eastAsia="ru-RU"/>
        </w:rPr>
        <w:t xml:space="preserve"> </w:t>
      </w:r>
      <w:r w:rsidRPr="0006494B">
        <w:rPr>
          <w:b/>
          <w:bCs/>
          <w:sz w:val="24"/>
          <w:szCs w:val="24"/>
          <w:lang w:eastAsia="ru-RU"/>
        </w:rPr>
        <w:t>Предоставление информации, необходимой для</w:t>
      </w:r>
    </w:p>
    <w:p w:rsidR="006E20CC" w:rsidRPr="0006494B" w:rsidRDefault="006E20CC" w:rsidP="006E20CC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494B">
        <w:rPr>
          <w:b/>
          <w:bCs/>
          <w:sz w:val="24"/>
          <w:szCs w:val="24"/>
          <w:lang w:eastAsia="ru-RU"/>
        </w:rPr>
        <w:t>осуществления общественного контроля</w:t>
      </w:r>
    </w:p>
    <w:p w:rsidR="00930E5F" w:rsidRPr="006E20CC" w:rsidRDefault="00930E5F" w:rsidP="00930E5F">
      <w:pPr>
        <w:pStyle w:val="a8"/>
        <w:spacing w:before="0" w:after="0"/>
        <w:ind w:firstLine="708"/>
        <w:jc w:val="both"/>
      </w:pPr>
    </w:p>
    <w:p w:rsidR="0006494B" w:rsidRPr="0006494B" w:rsidRDefault="006E20CC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E20CC">
        <w:rPr>
          <w:bCs/>
          <w:sz w:val="24"/>
          <w:szCs w:val="24"/>
          <w:lang w:eastAsia="ru-RU"/>
        </w:rPr>
        <w:t>80.</w:t>
      </w:r>
      <w:r w:rsidR="0006494B" w:rsidRPr="0006494B">
        <w:rPr>
          <w:sz w:val="24"/>
          <w:szCs w:val="24"/>
          <w:lang w:eastAsia="ru-RU"/>
        </w:rPr>
        <w:t xml:space="preserve"> Общественный контроль осуществляется </w:t>
      </w:r>
      <w:r>
        <w:rPr>
          <w:sz w:val="24"/>
          <w:szCs w:val="24"/>
          <w:lang w:eastAsia="ru-RU"/>
        </w:rPr>
        <w:t xml:space="preserve">Общественным советом </w:t>
      </w:r>
      <w:r w:rsidR="0006494B" w:rsidRPr="0006494B">
        <w:rPr>
          <w:sz w:val="24"/>
          <w:szCs w:val="24"/>
          <w:lang w:eastAsia="ru-RU"/>
        </w:rPr>
        <w:t>на основании документов,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имеющихся в</w:t>
      </w:r>
      <w:r>
        <w:rPr>
          <w:sz w:val="24"/>
          <w:szCs w:val="24"/>
          <w:lang w:eastAsia="ru-RU"/>
        </w:rPr>
        <w:t xml:space="preserve"> его</w:t>
      </w:r>
      <w:r w:rsidR="0006494B" w:rsidRPr="0006494B">
        <w:rPr>
          <w:sz w:val="24"/>
          <w:szCs w:val="24"/>
          <w:lang w:eastAsia="ru-RU"/>
        </w:rPr>
        <w:t xml:space="preserve"> распоряжении.</w:t>
      </w:r>
    </w:p>
    <w:p w:rsidR="0006494B" w:rsidRPr="0006494B" w:rsidRDefault="006E20CC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81.</w:t>
      </w:r>
      <w:r w:rsidR="0006494B" w:rsidRPr="0006494B">
        <w:rPr>
          <w:sz w:val="24"/>
          <w:szCs w:val="24"/>
          <w:lang w:eastAsia="ru-RU"/>
        </w:rPr>
        <w:t>В случае, если достоверность сведений, содержащихся в документах,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имеющихся в распоряжении </w:t>
      </w:r>
      <w:r>
        <w:rPr>
          <w:sz w:val="24"/>
          <w:szCs w:val="24"/>
          <w:lang w:eastAsia="ru-RU"/>
        </w:rPr>
        <w:t>Общественного совета</w:t>
      </w:r>
      <w:r w:rsidR="0006494B" w:rsidRPr="0006494B">
        <w:rPr>
          <w:sz w:val="24"/>
          <w:szCs w:val="24"/>
          <w:lang w:eastAsia="ru-RU"/>
        </w:rPr>
        <w:t>, вызывает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обоснованные сомнения либо эти сведения не позволяют достичь целей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осуществления общественного контроля, </w:t>
      </w:r>
      <w:r>
        <w:rPr>
          <w:sz w:val="24"/>
          <w:szCs w:val="24"/>
          <w:lang w:eastAsia="ru-RU"/>
        </w:rPr>
        <w:t xml:space="preserve">Общественный совет </w:t>
      </w:r>
      <w:r w:rsidR="0006494B" w:rsidRPr="0006494B">
        <w:rPr>
          <w:sz w:val="24"/>
          <w:szCs w:val="24"/>
          <w:lang w:eastAsia="ru-RU"/>
        </w:rPr>
        <w:t>направляет в адрес органов и организаций, деятельность которых является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объектом общественного контроля, мотивированный запрос о предоставлении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дополнительно необходимых для осуществления общественного контроля</w:t>
      </w:r>
      <w:r w:rsidR="006E20CC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документо</w:t>
      </w:r>
      <w:r w:rsidR="00326D9D">
        <w:rPr>
          <w:sz w:val="24"/>
          <w:szCs w:val="24"/>
          <w:lang w:eastAsia="ru-RU"/>
        </w:rPr>
        <w:t>в и материалов (далее - запрос), в котором  определяется срок получения этих документов и материалов.</w:t>
      </w:r>
      <w:r w:rsidRPr="0006494B">
        <w:rPr>
          <w:sz w:val="24"/>
          <w:szCs w:val="24"/>
          <w:lang w:eastAsia="ru-RU"/>
        </w:rPr>
        <w:t xml:space="preserve"> В качестве приложения к запросу</w:t>
      </w:r>
      <w:r w:rsidR="006E20CC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указывается конкретный перечень запрашиваемых документов и материалов.</w:t>
      </w:r>
    </w:p>
    <w:p w:rsidR="0006494B" w:rsidRPr="0006494B" w:rsidRDefault="00A035B3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6E20CC">
        <w:rPr>
          <w:sz w:val="24"/>
          <w:szCs w:val="24"/>
          <w:lang w:eastAsia="ru-RU"/>
        </w:rPr>
        <w:t>Общественный совет</w:t>
      </w:r>
      <w:r w:rsidR="0006494B" w:rsidRPr="0006494B">
        <w:rPr>
          <w:sz w:val="24"/>
          <w:szCs w:val="24"/>
          <w:lang w:eastAsia="ru-RU"/>
        </w:rPr>
        <w:t xml:space="preserve"> не вправе запрашивать документы и</w:t>
      </w:r>
      <w:r w:rsidR="006E20CC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материалы, содержащие сведения, составляющие государственную тайну,</w:t>
      </w:r>
      <w:r w:rsidR="006E20CC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сведения о персональных данных и информацию, доступ к которой ограничен</w:t>
      </w:r>
      <w:r w:rsidR="006E20CC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федеральными законами, а также документы и материалы, не относящиеся к</w:t>
      </w:r>
      <w:r w:rsidR="006E20CC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предмету общественного контроля.</w:t>
      </w:r>
    </w:p>
    <w:p w:rsidR="00A035B3" w:rsidRDefault="006E20CC" w:rsidP="002B35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82. Проект запроса готовится профильной комиссией Общественного совета, которой поручено проведение общественной проверки, общественного мониторинга или общественной экспертизы</w:t>
      </w:r>
      <w:r w:rsidR="001122E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1122EE">
        <w:rPr>
          <w:sz w:val="24"/>
          <w:szCs w:val="24"/>
          <w:lang w:eastAsia="ru-RU"/>
        </w:rPr>
        <w:t>рассматривается</w:t>
      </w:r>
      <w:r>
        <w:rPr>
          <w:sz w:val="24"/>
          <w:szCs w:val="24"/>
          <w:lang w:eastAsia="ru-RU"/>
        </w:rPr>
        <w:t xml:space="preserve"> на очередно</w:t>
      </w:r>
      <w:r w:rsidR="001122EE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 xml:space="preserve"> или внеочередно</w:t>
      </w:r>
      <w:r w:rsidR="001122EE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 xml:space="preserve"> заседани</w:t>
      </w:r>
      <w:r w:rsidR="001122EE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Общественного совета</w:t>
      </w:r>
      <w:r w:rsidR="0006494B" w:rsidRPr="0006494B">
        <w:rPr>
          <w:sz w:val="24"/>
          <w:szCs w:val="24"/>
          <w:lang w:eastAsia="ru-RU"/>
        </w:rPr>
        <w:t xml:space="preserve">. </w:t>
      </w:r>
      <w:r w:rsidR="001122EE">
        <w:rPr>
          <w:sz w:val="24"/>
          <w:szCs w:val="24"/>
          <w:lang w:eastAsia="ru-RU"/>
        </w:rPr>
        <w:t>После одобрения Общественным советом проекта запроса он оформляется на бланке письма с угловым расположением реквизитов, утвержденным решением городской Думы от 18.02.2021 № 265</w:t>
      </w:r>
      <w:r w:rsidR="001C3146">
        <w:rPr>
          <w:sz w:val="24"/>
          <w:szCs w:val="24"/>
          <w:lang w:eastAsia="ru-RU"/>
        </w:rPr>
        <w:t>,</w:t>
      </w:r>
      <w:r w:rsidR="001122EE">
        <w:rPr>
          <w:sz w:val="24"/>
          <w:szCs w:val="24"/>
          <w:lang w:eastAsia="ru-RU"/>
        </w:rPr>
        <w:t xml:space="preserve"> в трех экземплярах, подписывается председателем Общественного совета, регистрируется в журнале исходящей корреспонденции Общественного совета.</w:t>
      </w:r>
      <w:r w:rsidR="002B35D8" w:rsidRPr="0006494B">
        <w:rPr>
          <w:sz w:val="24"/>
          <w:szCs w:val="24"/>
          <w:lang w:eastAsia="ru-RU"/>
        </w:rPr>
        <w:t xml:space="preserve"> </w:t>
      </w:r>
      <w:r w:rsidR="002B35D8">
        <w:rPr>
          <w:sz w:val="24"/>
          <w:szCs w:val="24"/>
          <w:lang w:eastAsia="ru-RU"/>
        </w:rPr>
        <w:t xml:space="preserve">Первый экземпляр запроса направляется объекту общественного контроля, второй экземпляр передается комиссии, подготовившей запрос, для контроля, третий экземпляр запроса </w:t>
      </w:r>
      <w:r w:rsidR="00326D9D">
        <w:rPr>
          <w:sz w:val="24"/>
          <w:szCs w:val="24"/>
          <w:lang w:eastAsia="ru-RU"/>
        </w:rPr>
        <w:t xml:space="preserve">представляется в общественную приемную администрации городского округа Архангельской области «Город Коряжма» </w:t>
      </w:r>
    </w:p>
    <w:p w:rsidR="0006494B" w:rsidRPr="0006494B" w:rsidRDefault="00A035B3" w:rsidP="002B35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r w:rsidR="001C3146">
        <w:rPr>
          <w:sz w:val="24"/>
          <w:szCs w:val="24"/>
          <w:lang w:eastAsia="ru-RU"/>
        </w:rPr>
        <w:t xml:space="preserve">далее – общественная приемная) </w:t>
      </w:r>
      <w:r w:rsidR="00326D9D">
        <w:rPr>
          <w:sz w:val="24"/>
          <w:szCs w:val="24"/>
          <w:lang w:eastAsia="ru-RU"/>
        </w:rPr>
        <w:t>для его последующей подшивки в дело материалов Общественного совета.</w:t>
      </w:r>
    </w:p>
    <w:p w:rsidR="0006494B" w:rsidRPr="0006494B" w:rsidRDefault="00326D9D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6494B" w:rsidRPr="0006494B">
        <w:rPr>
          <w:sz w:val="24"/>
          <w:szCs w:val="24"/>
          <w:lang w:eastAsia="ru-RU"/>
        </w:rPr>
        <w:t>Допускается направление</w:t>
      </w:r>
      <w:r>
        <w:rPr>
          <w:sz w:val="24"/>
          <w:szCs w:val="24"/>
          <w:lang w:eastAsia="ru-RU"/>
        </w:rPr>
        <w:t xml:space="preserve"> в Общественный совет</w:t>
      </w:r>
      <w:r w:rsidR="0006494B" w:rsidRPr="0006494B">
        <w:rPr>
          <w:sz w:val="24"/>
          <w:szCs w:val="24"/>
          <w:lang w:eastAsia="ru-RU"/>
        </w:rPr>
        <w:t xml:space="preserve"> запрашиваемых документов в электронном виде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по электронной почте при условии, что в запросе </w:t>
      </w:r>
      <w:r>
        <w:rPr>
          <w:sz w:val="24"/>
          <w:szCs w:val="24"/>
          <w:lang w:eastAsia="ru-RU"/>
        </w:rPr>
        <w:t xml:space="preserve">содержится </w:t>
      </w:r>
      <w:r w:rsidR="0006494B" w:rsidRPr="0006494B">
        <w:rPr>
          <w:sz w:val="24"/>
          <w:szCs w:val="24"/>
          <w:lang w:eastAsia="ru-RU"/>
        </w:rPr>
        <w:t>согласие на получение документов таким образом.</w:t>
      </w:r>
    </w:p>
    <w:p w:rsidR="0006494B" w:rsidRPr="0006494B" w:rsidRDefault="00326D9D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83.</w:t>
      </w:r>
      <w:r w:rsidR="0006494B" w:rsidRPr="0006494B">
        <w:rPr>
          <w:sz w:val="24"/>
          <w:szCs w:val="24"/>
          <w:lang w:eastAsia="ru-RU"/>
        </w:rPr>
        <w:t xml:space="preserve"> Если документы и материалы, указанные в пункт</w:t>
      </w:r>
      <w:r w:rsidR="001C3146">
        <w:rPr>
          <w:sz w:val="24"/>
          <w:szCs w:val="24"/>
          <w:lang w:eastAsia="ru-RU"/>
        </w:rPr>
        <w:t>е 81 настоящего Регламента,</w:t>
      </w:r>
      <w:r w:rsidR="00B8032A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в установленный срок не направлены органами и</w:t>
      </w:r>
      <w:r w:rsidR="001C3146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организациями, деятельность которых является объектом общественного</w:t>
      </w:r>
      <w:r w:rsidR="001C3146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контроля, </w:t>
      </w:r>
      <w:r w:rsidR="001C3146">
        <w:rPr>
          <w:sz w:val="24"/>
          <w:szCs w:val="24"/>
          <w:lang w:eastAsia="ru-RU"/>
        </w:rPr>
        <w:t>Общественный совет</w:t>
      </w:r>
      <w:r w:rsidR="0006494B" w:rsidRPr="0006494B">
        <w:rPr>
          <w:sz w:val="24"/>
          <w:szCs w:val="24"/>
          <w:lang w:eastAsia="ru-RU"/>
        </w:rPr>
        <w:t xml:space="preserve"> вправе приступить </w:t>
      </w:r>
      <w:proofErr w:type="gramStart"/>
      <w:r w:rsidR="0006494B" w:rsidRPr="0006494B">
        <w:rPr>
          <w:sz w:val="24"/>
          <w:szCs w:val="24"/>
          <w:lang w:eastAsia="ru-RU"/>
        </w:rPr>
        <w:t>к</w:t>
      </w:r>
      <w:proofErr w:type="gramEnd"/>
    </w:p>
    <w:p w:rsidR="0006494B" w:rsidRPr="0006494B" w:rsidRDefault="0006494B" w:rsidP="00B8032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 xml:space="preserve">осуществлению общественного контроля, уведомив </w:t>
      </w:r>
      <w:r w:rsidR="00B8032A" w:rsidRPr="0006494B">
        <w:rPr>
          <w:sz w:val="24"/>
          <w:szCs w:val="24"/>
          <w:lang w:eastAsia="ru-RU"/>
        </w:rPr>
        <w:t>о готовности посетить</w:t>
      </w:r>
      <w:r w:rsidR="00B8032A">
        <w:rPr>
          <w:sz w:val="24"/>
          <w:szCs w:val="24"/>
          <w:lang w:eastAsia="ru-RU"/>
        </w:rPr>
        <w:t xml:space="preserve"> </w:t>
      </w:r>
      <w:r w:rsidR="00B8032A" w:rsidRPr="0006494B">
        <w:rPr>
          <w:sz w:val="24"/>
          <w:szCs w:val="24"/>
          <w:lang w:eastAsia="ru-RU"/>
        </w:rPr>
        <w:t>соответствующие органы и организации для ознакомления с запрашиваемыми документами и</w:t>
      </w:r>
      <w:r w:rsidR="00B8032A">
        <w:rPr>
          <w:sz w:val="24"/>
          <w:szCs w:val="24"/>
          <w:lang w:eastAsia="ru-RU"/>
        </w:rPr>
        <w:t xml:space="preserve"> </w:t>
      </w:r>
      <w:r w:rsidR="00B8032A" w:rsidRPr="0006494B">
        <w:rPr>
          <w:sz w:val="24"/>
          <w:szCs w:val="24"/>
          <w:lang w:eastAsia="ru-RU"/>
        </w:rPr>
        <w:t>материалами</w:t>
      </w:r>
      <w:r w:rsidR="00B8032A">
        <w:rPr>
          <w:sz w:val="24"/>
          <w:szCs w:val="24"/>
          <w:lang w:eastAsia="ru-RU"/>
        </w:rPr>
        <w:t xml:space="preserve"> </w:t>
      </w:r>
      <w:r w:rsidR="00B8032A" w:rsidRPr="0006494B">
        <w:rPr>
          <w:sz w:val="24"/>
          <w:szCs w:val="24"/>
          <w:lang w:eastAsia="ru-RU"/>
        </w:rPr>
        <w:t xml:space="preserve">не </w:t>
      </w:r>
      <w:proofErr w:type="gramStart"/>
      <w:r w:rsidR="00B8032A" w:rsidRPr="0006494B">
        <w:rPr>
          <w:sz w:val="24"/>
          <w:szCs w:val="24"/>
          <w:lang w:eastAsia="ru-RU"/>
        </w:rPr>
        <w:t>позднее</w:t>
      </w:r>
      <w:proofErr w:type="gramEnd"/>
      <w:r w:rsidR="00B8032A" w:rsidRPr="0006494B">
        <w:rPr>
          <w:sz w:val="24"/>
          <w:szCs w:val="24"/>
          <w:lang w:eastAsia="ru-RU"/>
        </w:rPr>
        <w:t xml:space="preserve"> чем за</w:t>
      </w:r>
      <w:r w:rsidR="00B8032A">
        <w:rPr>
          <w:sz w:val="24"/>
          <w:szCs w:val="24"/>
          <w:lang w:eastAsia="ru-RU"/>
        </w:rPr>
        <w:t xml:space="preserve"> </w:t>
      </w:r>
      <w:r w:rsidR="00B8032A" w:rsidRPr="0006494B">
        <w:rPr>
          <w:sz w:val="24"/>
          <w:szCs w:val="24"/>
          <w:lang w:eastAsia="ru-RU"/>
        </w:rPr>
        <w:t>пять календарных дней до даты посещения</w:t>
      </w:r>
      <w:r w:rsidR="00B8032A">
        <w:rPr>
          <w:sz w:val="24"/>
          <w:szCs w:val="24"/>
          <w:lang w:eastAsia="ru-RU"/>
        </w:rPr>
        <w:t>,</w:t>
      </w:r>
      <w:r w:rsidRPr="0006494B">
        <w:rPr>
          <w:sz w:val="24"/>
          <w:szCs w:val="24"/>
          <w:lang w:eastAsia="ru-RU"/>
        </w:rPr>
        <w:t xml:space="preserve"> либо повторно направить запрос</w:t>
      </w:r>
      <w:r w:rsidR="00B8032A">
        <w:rPr>
          <w:sz w:val="24"/>
          <w:szCs w:val="24"/>
          <w:lang w:eastAsia="ru-RU"/>
        </w:rPr>
        <w:t>.</w:t>
      </w:r>
      <w:r w:rsidRPr="0006494B">
        <w:rPr>
          <w:sz w:val="24"/>
          <w:szCs w:val="24"/>
          <w:lang w:eastAsia="ru-RU"/>
        </w:rPr>
        <w:t xml:space="preserve"> 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 xml:space="preserve">В случае </w:t>
      </w:r>
      <w:proofErr w:type="spellStart"/>
      <w:r w:rsidRPr="0006494B">
        <w:rPr>
          <w:sz w:val="24"/>
          <w:szCs w:val="24"/>
          <w:lang w:eastAsia="ru-RU"/>
        </w:rPr>
        <w:t>непредоставления</w:t>
      </w:r>
      <w:proofErr w:type="spellEnd"/>
      <w:r w:rsidRPr="0006494B">
        <w:rPr>
          <w:sz w:val="24"/>
          <w:szCs w:val="24"/>
          <w:lang w:eastAsia="ru-RU"/>
        </w:rPr>
        <w:t xml:space="preserve"> </w:t>
      </w:r>
      <w:r w:rsidR="00B8032A">
        <w:rPr>
          <w:sz w:val="24"/>
          <w:szCs w:val="24"/>
          <w:lang w:eastAsia="ru-RU"/>
        </w:rPr>
        <w:t xml:space="preserve">Общественному совету </w:t>
      </w:r>
      <w:r w:rsidRPr="0006494B">
        <w:rPr>
          <w:sz w:val="24"/>
          <w:szCs w:val="24"/>
          <w:lang w:eastAsia="ru-RU"/>
        </w:rPr>
        <w:t>документов и материалов, необходимых для осуществления общественного</w:t>
      </w:r>
      <w:r w:rsidR="00B8032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контроля, либо предоставления не всех запрашиваемых документов и</w:t>
      </w:r>
      <w:r w:rsidR="00B8032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материалов </w:t>
      </w:r>
      <w:r w:rsidR="00B8032A">
        <w:rPr>
          <w:sz w:val="24"/>
          <w:szCs w:val="24"/>
          <w:lang w:eastAsia="ru-RU"/>
        </w:rPr>
        <w:t>Общественный совет</w:t>
      </w:r>
      <w:r w:rsidRPr="0006494B">
        <w:rPr>
          <w:sz w:val="24"/>
          <w:szCs w:val="24"/>
          <w:lang w:eastAsia="ru-RU"/>
        </w:rPr>
        <w:t xml:space="preserve"> вправе направить в</w:t>
      </w:r>
      <w:r w:rsidR="00B8032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lastRenderedPageBreak/>
        <w:t>правоохранительные органы обращение, содержащее сведения о</w:t>
      </w:r>
      <w:r w:rsidR="00B8032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неправомерном отказе органов и организаций, деятельность которых</w:t>
      </w:r>
      <w:r w:rsidR="00B8032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является объектом общественного контроля, в предоставлении</w:t>
      </w:r>
      <w:r w:rsidR="00B8032A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соответствующих документов и материалов.</w:t>
      </w:r>
    </w:p>
    <w:p w:rsidR="0006494B" w:rsidRPr="0006494B" w:rsidRDefault="00B8032A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84.</w:t>
      </w:r>
      <w:r w:rsidR="0006494B" w:rsidRPr="0006494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Общественный совет</w:t>
      </w:r>
      <w:r w:rsidR="0006494B" w:rsidRPr="0006494B">
        <w:rPr>
          <w:sz w:val="24"/>
          <w:szCs w:val="24"/>
          <w:lang w:eastAsia="ru-RU"/>
        </w:rPr>
        <w:t xml:space="preserve"> вправе направить в адрес органов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и организаций, деятельность которых является объектом общественного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контроля, мотивированные обращения с просьбой представить пояснения по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вопросам, являющимся предметом общественного контроля.</w:t>
      </w:r>
      <w:r>
        <w:rPr>
          <w:sz w:val="24"/>
          <w:szCs w:val="24"/>
          <w:lang w:eastAsia="ru-RU"/>
        </w:rPr>
        <w:t xml:space="preserve"> Обращения оформляются </w:t>
      </w:r>
      <w:r w:rsidR="00A035B3">
        <w:rPr>
          <w:sz w:val="24"/>
          <w:szCs w:val="24"/>
          <w:lang w:eastAsia="ru-RU"/>
        </w:rPr>
        <w:t>в том же порядке,</w:t>
      </w:r>
      <w:r>
        <w:rPr>
          <w:sz w:val="24"/>
          <w:szCs w:val="24"/>
          <w:lang w:eastAsia="ru-RU"/>
        </w:rPr>
        <w:t xml:space="preserve"> как запросы.</w:t>
      </w:r>
    </w:p>
    <w:p w:rsidR="0006494B" w:rsidRPr="0006494B" w:rsidRDefault="00B8032A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85.</w:t>
      </w:r>
      <w:r w:rsidR="0006494B" w:rsidRPr="0006494B">
        <w:rPr>
          <w:sz w:val="24"/>
          <w:szCs w:val="24"/>
          <w:lang w:eastAsia="ru-RU"/>
        </w:rPr>
        <w:t>Органы и организации, деятельность которых является объектом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общественного контроля, обязаны направить </w:t>
      </w:r>
      <w:r>
        <w:rPr>
          <w:sz w:val="24"/>
          <w:szCs w:val="24"/>
          <w:lang w:eastAsia="ru-RU"/>
        </w:rPr>
        <w:t xml:space="preserve"> в Общественный совет письменные </w:t>
      </w:r>
      <w:r w:rsidR="0006494B" w:rsidRPr="0006494B">
        <w:rPr>
          <w:sz w:val="24"/>
          <w:szCs w:val="24"/>
          <w:lang w:eastAsia="ru-RU"/>
        </w:rPr>
        <w:t>пояснения, а также иные документы, обосновывающие позицию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таких органов и организаций, в сроки, установленные законодательством</w:t>
      </w:r>
      <w:r w:rsidR="00FB7695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Российской Федерации.</w:t>
      </w:r>
    </w:p>
    <w:p w:rsidR="0006494B" w:rsidRDefault="00FB7695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86.</w:t>
      </w:r>
      <w:r w:rsidR="0006494B" w:rsidRPr="0006494B">
        <w:rPr>
          <w:sz w:val="24"/>
          <w:szCs w:val="24"/>
          <w:lang w:eastAsia="ru-RU"/>
        </w:rPr>
        <w:t xml:space="preserve"> Лица, уполномоченные осуществлять общественный контроль,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учитывают при осуществлении общественного контроля и подготовке итоговых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документов пояснения и иные документы, направленные органами 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организациями, деятельность которых является объектом общественного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контроля.</w:t>
      </w:r>
    </w:p>
    <w:p w:rsidR="00654D49" w:rsidRPr="0006494B" w:rsidRDefault="00654D49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6494B" w:rsidRPr="0006494B" w:rsidRDefault="00FB7695" w:rsidP="00FB769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X</w:t>
      </w:r>
      <w:r>
        <w:rPr>
          <w:b/>
          <w:bCs/>
          <w:sz w:val="24"/>
          <w:szCs w:val="24"/>
          <w:lang w:eastAsia="ru-RU"/>
        </w:rPr>
        <w:t>.</w:t>
      </w:r>
      <w:r w:rsidR="0006494B" w:rsidRPr="0006494B">
        <w:rPr>
          <w:b/>
          <w:bCs/>
          <w:sz w:val="24"/>
          <w:szCs w:val="24"/>
          <w:lang w:eastAsia="ru-RU"/>
        </w:rPr>
        <w:t xml:space="preserve"> Случаи и порядок посещения </w:t>
      </w:r>
      <w:r>
        <w:rPr>
          <w:b/>
          <w:bCs/>
          <w:sz w:val="24"/>
          <w:szCs w:val="24"/>
          <w:lang w:eastAsia="ru-RU"/>
        </w:rPr>
        <w:t>членами О</w:t>
      </w:r>
      <w:r w:rsidR="0006494B" w:rsidRPr="0006494B">
        <w:rPr>
          <w:b/>
          <w:bCs/>
          <w:sz w:val="24"/>
          <w:szCs w:val="24"/>
          <w:lang w:eastAsia="ru-RU"/>
        </w:rPr>
        <w:t>бщественного</w:t>
      </w:r>
    </w:p>
    <w:p w:rsidR="0006494B" w:rsidRDefault="00FB7695" w:rsidP="0006494B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совета</w:t>
      </w:r>
      <w:r w:rsidR="0006494B" w:rsidRPr="0006494B">
        <w:rPr>
          <w:b/>
          <w:bCs/>
          <w:sz w:val="24"/>
          <w:szCs w:val="24"/>
          <w:lang w:eastAsia="ru-RU"/>
        </w:rPr>
        <w:t xml:space="preserve"> органов и организаций</w:t>
      </w:r>
      <w:r>
        <w:rPr>
          <w:b/>
          <w:bCs/>
          <w:sz w:val="24"/>
          <w:szCs w:val="24"/>
          <w:lang w:eastAsia="ru-RU"/>
        </w:rPr>
        <w:t xml:space="preserve"> для осуществления общественного контроля</w:t>
      </w:r>
    </w:p>
    <w:p w:rsidR="00CF4498" w:rsidRPr="0006494B" w:rsidRDefault="00CF4498" w:rsidP="0006494B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:rsidR="0006494B" w:rsidRPr="0006494B" w:rsidRDefault="00FB7695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87.</w:t>
      </w:r>
      <w:r w:rsidR="0006494B" w:rsidRPr="0006494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Члены Общественного совета</w:t>
      </w:r>
      <w:r w:rsidR="0006494B" w:rsidRPr="0006494B">
        <w:rPr>
          <w:sz w:val="24"/>
          <w:szCs w:val="24"/>
          <w:lang w:eastAsia="ru-RU"/>
        </w:rPr>
        <w:t xml:space="preserve"> вправе при осуществлении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общественного контроля в формах, предусмотренных Федеральным законом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«Об основах общественного контроля в Российской Федерации», </w:t>
      </w:r>
      <w:r>
        <w:rPr>
          <w:sz w:val="24"/>
          <w:szCs w:val="24"/>
          <w:lang w:eastAsia="ru-RU"/>
        </w:rPr>
        <w:t>в соответствии со статьей 16 закона Архангельской области «Об общественном контроле в Архангельской области»</w:t>
      </w:r>
      <w:r w:rsidR="0006494B" w:rsidRPr="0006494B">
        <w:rPr>
          <w:sz w:val="24"/>
          <w:szCs w:val="24"/>
          <w:lang w:eastAsia="ru-RU"/>
        </w:rPr>
        <w:t xml:space="preserve">, посещать органы </w:t>
      </w:r>
      <w:r>
        <w:rPr>
          <w:sz w:val="24"/>
          <w:szCs w:val="24"/>
          <w:lang w:eastAsia="ru-RU"/>
        </w:rPr>
        <w:t xml:space="preserve">местного самоуправления </w:t>
      </w:r>
      <w:r w:rsidR="0006494B" w:rsidRPr="0006494B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муниципальные </w:t>
      </w:r>
      <w:r w:rsidR="0006494B" w:rsidRPr="0006494B">
        <w:rPr>
          <w:sz w:val="24"/>
          <w:szCs w:val="24"/>
          <w:lang w:eastAsia="ru-RU"/>
        </w:rPr>
        <w:t>организации.</w:t>
      </w:r>
    </w:p>
    <w:p w:rsidR="0006494B" w:rsidRPr="0006494B" w:rsidRDefault="00FB7695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88.О</w:t>
      </w:r>
      <w:r w:rsidR="0006494B" w:rsidRPr="0006494B">
        <w:rPr>
          <w:sz w:val="24"/>
          <w:szCs w:val="24"/>
          <w:lang w:eastAsia="ru-RU"/>
        </w:rPr>
        <w:t xml:space="preserve"> посещении органов</w:t>
      </w:r>
      <w:r>
        <w:rPr>
          <w:sz w:val="24"/>
          <w:szCs w:val="24"/>
          <w:lang w:eastAsia="ru-RU"/>
        </w:rPr>
        <w:t xml:space="preserve"> местного самоуправления </w:t>
      </w:r>
      <w:r w:rsidR="0006494B" w:rsidRPr="0006494B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муниципальных</w:t>
      </w:r>
      <w:r w:rsidR="0006494B" w:rsidRPr="0006494B">
        <w:rPr>
          <w:sz w:val="24"/>
          <w:szCs w:val="24"/>
          <w:lang w:eastAsia="ru-RU"/>
        </w:rPr>
        <w:t xml:space="preserve"> организаций </w:t>
      </w:r>
      <w:r>
        <w:rPr>
          <w:sz w:val="24"/>
          <w:szCs w:val="24"/>
          <w:lang w:eastAsia="ru-RU"/>
        </w:rPr>
        <w:t>Общественный совет обязан</w:t>
      </w:r>
      <w:r w:rsidR="0006494B" w:rsidRPr="0006494B">
        <w:rPr>
          <w:sz w:val="24"/>
          <w:szCs w:val="24"/>
          <w:lang w:eastAsia="ru-RU"/>
        </w:rPr>
        <w:t xml:space="preserve"> письменно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уведомить </w:t>
      </w:r>
      <w:r>
        <w:rPr>
          <w:sz w:val="24"/>
          <w:szCs w:val="24"/>
          <w:lang w:eastAsia="ru-RU"/>
        </w:rPr>
        <w:t xml:space="preserve">эти </w:t>
      </w:r>
      <w:r w:rsidR="0006494B" w:rsidRPr="0006494B">
        <w:rPr>
          <w:sz w:val="24"/>
          <w:szCs w:val="24"/>
          <w:lang w:eastAsia="ru-RU"/>
        </w:rPr>
        <w:t xml:space="preserve">органы и организации (далее - уведомление) не </w:t>
      </w:r>
      <w:proofErr w:type="gramStart"/>
      <w:r w:rsidR="0006494B" w:rsidRPr="0006494B">
        <w:rPr>
          <w:sz w:val="24"/>
          <w:szCs w:val="24"/>
          <w:lang w:eastAsia="ru-RU"/>
        </w:rPr>
        <w:t>позднее</w:t>
      </w:r>
      <w:proofErr w:type="gramEnd"/>
      <w:r w:rsidR="0006494B" w:rsidRPr="0006494B">
        <w:rPr>
          <w:sz w:val="24"/>
          <w:szCs w:val="24"/>
          <w:lang w:eastAsia="ru-RU"/>
        </w:rPr>
        <w:t xml:space="preserve"> чем за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пять календарных дней до даты посещения.</w:t>
      </w:r>
    </w:p>
    <w:p w:rsidR="0006494B" w:rsidRPr="0006494B" w:rsidRDefault="00FB7695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06494B" w:rsidRPr="0006494B">
        <w:rPr>
          <w:sz w:val="24"/>
          <w:szCs w:val="24"/>
          <w:lang w:eastAsia="ru-RU"/>
        </w:rPr>
        <w:t>В уведомлении указываются дата и время посещения, цели посещения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органа и организации, персональный состав лиц, планирующих посетить орган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и организацию.</w:t>
      </w:r>
    </w:p>
    <w:p w:rsidR="0006494B" w:rsidRPr="0006494B" w:rsidRDefault="00FB7695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06494B" w:rsidRPr="0006494B">
        <w:rPr>
          <w:sz w:val="24"/>
          <w:szCs w:val="24"/>
          <w:lang w:eastAsia="ru-RU"/>
        </w:rPr>
        <w:t>Уведомление должно быть направлено в адрес органа и организации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нарочным либо по факсимильной связи, телефонограммой или иным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способом, позволяющим зафиксировать факт его получения органом 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организацией.</w:t>
      </w:r>
    </w:p>
    <w:p w:rsidR="0006494B" w:rsidRPr="0006494B" w:rsidRDefault="002A4B7E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proofErr w:type="gramStart"/>
      <w:r w:rsidR="00FB7695">
        <w:rPr>
          <w:sz w:val="24"/>
          <w:szCs w:val="24"/>
          <w:lang w:eastAsia="ru-RU"/>
        </w:rPr>
        <w:t>О</w:t>
      </w:r>
      <w:r w:rsidR="0006494B" w:rsidRPr="0006494B">
        <w:rPr>
          <w:sz w:val="24"/>
          <w:szCs w:val="24"/>
          <w:lang w:eastAsia="ru-RU"/>
        </w:rPr>
        <w:t>рган и организация,</w:t>
      </w:r>
      <w:r w:rsidR="00FB7695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получившие уведомление, обязаны не позднее трех календарных дней после</w:t>
      </w:r>
      <w:r w:rsidR="00FB7695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получения уведомления подтвердить дату и время посещения, известив об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этом </w:t>
      </w:r>
      <w:r w:rsidR="00FB7695">
        <w:rPr>
          <w:sz w:val="24"/>
          <w:szCs w:val="24"/>
          <w:lang w:eastAsia="ru-RU"/>
        </w:rPr>
        <w:t xml:space="preserve">Общественный совет </w:t>
      </w:r>
      <w:r w:rsidR="0006494B" w:rsidRPr="0006494B">
        <w:rPr>
          <w:sz w:val="24"/>
          <w:szCs w:val="24"/>
          <w:lang w:eastAsia="ru-RU"/>
        </w:rPr>
        <w:t xml:space="preserve"> телефонограммой, по факсимильной</w:t>
      </w:r>
      <w:r w:rsidR="00FB7695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связи либо с использованием иных средств связи, обеспечивающих</w:t>
      </w:r>
      <w:r w:rsidR="00FB7695"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 xml:space="preserve">фиксирование извещения, а также обеспечить доступ </w:t>
      </w:r>
      <w:r w:rsidR="00FB7695">
        <w:rPr>
          <w:sz w:val="24"/>
          <w:szCs w:val="24"/>
          <w:lang w:eastAsia="ru-RU"/>
        </w:rPr>
        <w:t>членам Общественного совета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в указанные орган и организацию.</w:t>
      </w:r>
      <w:proofErr w:type="gramEnd"/>
    </w:p>
    <w:p w:rsidR="0006494B" w:rsidRPr="0006494B" w:rsidRDefault="002A4B7E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06494B" w:rsidRPr="0006494B">
        <w:rPr>
          <w:sz w:val="24"/>
          <w:szCs w:val="24"/>
          <w:lang w:eastAsia="ru-RU"/>
        </w:rPr>
        <w:t>. Посещение органов и организаций осуществляется в рабочее время в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соответствии с требованиями пропускного режима, действующими в органе 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организации.</w:t>
      </w:r>
    </w:p>
    <w:p w:rsidR="0006494B" w:rsidRPr="0006494B" w:rsidRDefault="002A4B7E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90.</w:t>
      </w:r>
      <w:r w:rsidR="0006494B" w:rsidRPr="0006494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Члены Общественного совета</w:t>
      </w:r>
      <w:r w:rsidR="0006494B" w:rsidRPr="0006494B">
        <w:rPr>
          <w:sz w:val="24"/>
          <w:szCs w:val="24"/>
          <w:lang w:eastAsia="ru-RU"/>
        </w:rPr>
        <w:t xml:space="preserve"> при посещении органов и</w:t>
      </w:r>
      <w:r>
        <w:rPr>
          <w:sz w:val="24"/>
          <w:szCs w:val="24"/>
          <w:lang w:eastAsia="ru-RU"/>
        </w:rPr>
        <w:t xml:space="preserve"> </w:t>
      </w:r>
      <w:r w:rsidR="0006494B" w:rsidRPr="0006494B">
        <w:rPr>
          <w:sz w:val="24"/>
          <w:szCs w:val="24"/>
          <w:lang w:eastAsia="ru-RU"/>
        </w:rPr>
        <w:t>организаций вправе: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1) без специального разрешения получать доступ к помещениям, в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 xml:space="preserve">которых 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располагаются указанные орган или организация, при соблюдении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принятых в данных органе и организации локальных нормативных актов по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вопросам их организации и деятельности;</w:t>
      </w:r>
    </w:p>
    <w:p w:rsidR="0006494B" w:rsidRPr="0006494B" w:rsidRDefault="0006494B" w:rsidP="0006494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6494B">
        <w:rPr>
          <w:sz w:val="24"/>
          <w:szCs w:val="24"/>
          <w:lang w:eastAsia="ru-RU"/>
        </w:rPr>
        <w:t>2) осуществлять сбор информации, необходимой для осуществления</w:t>
      </w:r>
      <w:r w:rsidR="002A4B7E">
        <w:rPr>
          <w:sz w:val="24"/>
          <w:szCs w:val="24"/>
          <w:lang w:eastAsia="ru-RU"/>
        </w:rPr>
        <w:t xml:space="preserve"> </w:t>
      </w:r>
      <w:r w:rsidR="00654D49">
        <w:rPr>
          <w:sz w:val="24"/>
          <w:szCs w:val="24"/>
          <w:lang w:eastAsia="ru-RU"/>
        </w:rPr>
        <w:t xml:space="preserve">общественного </w:t>
      </w:r>
      <w:proofErr w:type="gramStart"/>
      <w:r w:rsidR="00654D49">
        <w:rPr>
          <w:sz w:val="24"/>
          <w:szCs w:val="24"/>
          <w:lang w:eastAsia="ru-RU"/>
        </w:rPr>
        <w:t xml:space="preserve">контроля, </w:t>
      </w:r>
      <w:r w:rsidRPr="0006494B">
        <w:rPr>
          <w:sz w:val="24"/>
          <w:szCs w:val="24"/>
          <w:lang w:eastAsia="ru-RU"/>
        </w:rPr>
        <w:t>за</w:t>
      </w:r>
      <w:proofErr w:type="gramEnd"/>
      <w:r w:rsidRPr="0006494B">
        <w:rPr>
          <w:sz w:val="24"/>
          <w:szCs w:val="24"/>
          <w:lang w:eastAsia="ru-RU"/>
        </w:rPr>
        <w:t xml:space="preserve"> исключением информации, содержащей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сведения, составляющие государственную тайну, сведения о персональных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данных, информации, доступ к которой ограничен федеральными законами, а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также информации, не относящейся к предмету проводимой формы</w:t>
      </w:r>
      <w:r w:rsidR="002A4B7E">
        <w:rPr>
          <w:sz w:val="24"/>
          <w:szCs w:val="24"/>
          <w:lang w:eastAsia="ru-RU"/>
        </w:rPr>
        <w:t xml:space="preserve"> </w:t>
      </w:r>
      <w:r w:rsidRPr="0006494B">
        <w:rPr>
          <w:sz w:val="24"/>
          <w:szCs w:val="24"/>
          <w:lang w:eastAsia="ru-RU"/>
        </w:rPr>
        <w:t>общественного контроля.</w:t>
      </w:r>
    </w:p>
    <w:p w:rsidR="008A21BF" w:rsidRPr="000412C1" w:rsidRDefault="008A21BF">
      <w:pPr>
        <w:shd w:val="clear" w:color="auto" w:fill="FFFFFF"/>
        <w:tabs>
          <w:tab w:val="left" w:pos="1147"/>
        </w:tabs>
        <w:ind w:right="5"/>
        <w:jc w:val="center"/>
        <w:rPr>
          <w:b/>
        </w:rPr>
      </w:pPr>
    </w:p>
    <w:p w:rsidR="00654D49" w:rsidRDefault="0025425B" w:rsidP="00654D49">
      <w:pPr>
        <w:shd w:val="clear" w:color="auto" w:fill="FFFFFF"/>
        <w:tabs>
          <w:tab w:val="left" w:pos="360"/>
        </w:tabs>
        <w:autoSpaceDE w:val="0"/>
        <w:ind w:right="5"/>
        <w:jc w:val="center"/>
        <w:rPr>
          <w:b/>
          <w:sz w:val="24"/>
          <w:szCs w:val="24"/>
        </w:rPr>
      </w:pPr>
      <w:r w:rsidRPr="0025425B">
        <w:rPr>
          <w:b/>
          <w:sz w:val="24"/>
          <w:szCs w:val="24"/>
          <w:lang w:val="en-US"/>
        </w:rPr>
        <w:t>XI</w:t>
      </w:r>
      <w:r w:rsidRPr="0025425B">
        <w:rPr>
          <w:b/>
          <w:sz w:val="24"/>
          <w:szCs w:val="24"/>
        </w:rPr>
        <w:t>. Иные вопросы деятельности Общественного совета</w:t>
      </w:r>
    </w:p>
    <w:p w:rsidR="00654D49" w:rsidRDefault="00654D49" w:rsidP="00654D49">
      <w:pPr>
        <w:shd w:val="clear" w:color="auto" w:fill="FFFFFF"/>
        <w:tabs>
          <w:tab w:val="left" w:pos="360"/>
        </w:tabs>
        <w:autoSpaceDE w:val="0"/>
        <w:ind w:right="5"/>
        <w:jc w:val="center"/>
        <w:rPr>
          <w:b/>
          <w:sz w:val="24"/>
          <w:szCs w:val="24"/>
        </w:rPr>
      </w:pPr>
    </w:p>
    <w:p w:rsidR="00EF067F" w:rsidRPr="00654D49" w:rsidRDefault="008F5B44" w:rsidP="00654D49">
      <w:pPr>
        <w:shd w:val="clear" w:color="auto" w:fill="FFFFFF"/>
        <w:tabs>
          <w:tab w:val="left" w:pos="360"/>
        </w:tabs>
        <w:autoSpaceDE w:val="0"/>
        <w:ind w:right="5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91.</w:t>
      </w:r>
      <w:r w:rsidR="00EF067F" w:rsidRPr="00CA12E6">
        <w:rPr>
          <w:sz w:val="24"/>
          <w:szCs w:val="24"/>
        </w:rPr>
        <w:t xml:space="preserve"> Организационное, правовое, аналитическое, информационное, док</w:t>
      </w:r>
      <w:r>
        <w:rPr>
          <w:sz w:val="24"/>
          <w:szCs w:val="24"/>
        </w:rPr>
        <w:t xml:space="preserve">ументационное и материально - </w:t>
      </w:r>
      <w:r w:rsidR="00EF067F" w:rsidRPr="00CA12E6">
        <w:rPr>
          <w:sz w:val="24"/>
          <w:szCs w:val="24"/>
        </w:rPr>
        <w:t>техническое обеспечение деятельности Общественно</w:t>
      </w:r>
      <w:r>
        <w:rPr>
          <w:sz w:val="24"/>
          <w:szCs w:val="24"/>
        </w:rPr>
        <w:t>го</w:t>
      </w:r>
      <w:r w:rsidR="00EF067F" w:rsidRPr="00CA12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  <w:r w:rsidR="00EF067F" w:rsidRPr="00CA12E6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>администрацией городского округа</w:t>
      </w:r>
      <w:r w:rsidR="00A76AC7">
        <w:rPr>
          <w:sz w:val="24"/>
          <w:szCs w:val="24"/>
        </w:rPr>
        <w:t>, которая определяет структурные подразделения по вышеуказанным направлениям для взаимодействия с Общественным советом.</w:t>
      </w:r>
    </w:p>
    <w:p w:rsidR="007E7429" w:rsidRDefault="00A76AC7" w:rsidP="007E7429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92</w:t>
      </w:r>
      <w:r w:rsidR="00EF067F" w:rsidRPr="00CA12E6">
        <w:rPr>
          <w:sz w:val="24"/>
          <w:szCs w:val="24"/>
        </w:rPr>
        <w:t>.</w:t>
      </w:r>
      <w:r w:rsidR="007E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Организационно-техническое обеспечение заседаний Общественного совета, его комиссий и рабочих групп (размножение и рассылка повестки заседаний, материалов на заседания, протоколов заседания, подготовка зала заседаний, обслуживание участников заседаний и др.) осуществляется </w:t>
      </w:r>
      <w:r w:rsidR="007E7429">
        <w:rPr>
          <w:rFonts w:ascii="Times New Roman" w:hAnsi="Times New Roman" w:cs="Times New Roman"/>
          <w:sz w:val="24"/>
          <w:szCs w:val="24"/>
          <w:lang w:eastAsia="ru-RU"/>
        </w:rPr>
        <w:t>общественной приемной</w:t>
      </w:r>
      <w:r w:rsidR="007E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429" w:rsidRDefault="007E7429" w:rsidP="007E7429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Непосредственное взаимодействие с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общественной приемной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организационно-техническому обеспечению работы органов Общественного совета осуществляют секретари этих органов.</w:t>
      </w:r>
    </w:p>
    <w:p w:rsidR="00EF067F" w:rsidRPr="00CA12E6" w:rsidRDefault="007E7429" w:rsidP="00EF067F">
      <w:pPr>
        <w:suppressAutoHyphens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94.</w:t>
      </w:r>
      <w:r w:rsidRPr="007E7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CA12E6">
        <w:rPr>
          <w:sz w:val="24"/>
          <w:szCs w:val="24"/>
        </w:rPr>
        <w:t>правово</w:t>
      </w:r>
      <w:r>
        <w:rPr>
          <w:sz w:val="24"/>
          <w:szCs w:val="24"/>
        </w:rPr>
        <w:t>му</w:t>
      </w:r>
      <w:r w:rsidRPr="00CA12E6">
        <w:rPr>
          <w:sz w:val="24"/>
          <w:szCs w:val="24"/>
        </w:rPr>
        <w:t>, аналитическо</w:t>
      </w:r>
      <w:r>
        <w:rPr>
          <w:sz w:val="24"/>
          <w:szCs w:val="24"/>
        </w:rPr>
        <w:t>му</w:t>
      </w:r>
      <w:r w:rsidRPr="00CA12E6">
        <w:rPr>
          <w:sz w:val="24"/>
          <w:szCs w:val="24"/>
        </w:rPr>
        <w:t>, информационно</w:t>
      </w:r>
      <w:r>
        <w:rPr>
          <w:sz w:val="24"/>
          <w:szCs w:val="24"/>
        </w:rPr>
        <w:t>му</w:t>
      </w:r>
      <w:r w:rsidRPr="00CA12E6">
        <w:rPr>
          <w:sz w:val="24"/>
          <w:szCs w:val="24"/>
        </w:rPr>
        <w:t>, док</w:t>
      </w:r>
      <w:r>
        <w:rPr>
          <w:sz w:val="24"/>
          <w:szCs w:val="24"/>
        </w:rPr>
        <w:t xml:space="preserve">ументационному обеспечению деятельности </w:t>
      </w:r>
      <w:r>
        <w:rPr>
          <w:sz w:val="24"/>
          <w:szCs w:val="24"/>
          <w:lang w:eastAsia="ru-RU"/>
        </w:rPr>
        <w:t>Общественного совета с соответствующими структурными подразделениями администрации городского округа осуществляют взаимодействие председатель Общественного совета, его заместитель, председатели комиссий и руководители рабочих групп.</w:t>
      </w:r>
    </w:p>
    <w:p w:rsidR="00EF067F" w:rsidRPr="00CA12E6" w:rsidRDefault="007E7429" w:rsidP="00EF067F">
      <w:pPr>
        <w:suppressAutoHyphens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95.</w:t>
      </w:r>
      <w:r w:rsidR="0077434F" w:rsidRPr="00CA12E6">
        <w:rPr>
          <w:sz w:val="24"/>
          <w:szCs w:val="24"/>
        </w:rPr>
        <w:t xml:space="preserve"> </w:t>
      </w:r>
      <w:r>
        <w:rPr>
          <w:sz w:val="24"/>
          <w:szCs w:val="24"/>
        </w:rPr>
        <w:t>Делопроизводство в Общественном совете осуществляется в соответствии</w:t>
      </w:r>
      <w:r w:rsidR="00362F4B">
        <w:rPr>
          <w:sz w:val="24"/>
          <w:szCs w:val="24"/>
        </w:rPr>
        <w:t xml:space="preserve"> с национальным стандартом по оформлению документов ГОСТ Р 7.0.97-2016</w:t>
      </w:r>
      <w:r w:rsidR="00EF067F" w:rsidRPr="00CA12E6">
        <w:rPr>
          <w:sz w:val="24"/>
          <w:szCs w:val="24"/>
        </w:rPr>
        <w:t xml:space="preserve"> </w:t>
      </w:r>
      <w:r w:rsidR="00362F4B" w:rsidRPr="00362F4B">
        <w:rPr>
          <w:bCs/>
          <w:sz w:val="24"/>
          <w:szCs w:val="24"/>
        </w:rPr>
        <w:t>«Система стандартов по информации, библиотечному и издательскому делу. Организационно-</w:t>
      </w:r>
      <w:r w:rsidR="00362F4B">
        <w:rPr>
          <w:bCs/>
          <w:sz w:val="24"/>
          <w:szCs w:val="24"/>
        </w:rPr>
        <w:t xml:space="preserve">распорядительная документация. </w:t>
      </w:r>
      <w:r w:rsidR="00362F4B" w:rsidRPr="00362F4B">
        <w:rPr>
          <w:bCs/>
          <w:sz w:val="24"/>
          <w:szCs w:val="24"/>
        </w:rPr>
        <w:t>Требования к оформлению документов</w:t>
      </w:r>
      <w:r w:rsidR="00362F4B">
        <w:rPr>
          <w:bCs/>
          <w:sz w:val="24"/>
          <w:szCs w:val="24"/>
        </w:rPr>
        <w:t>».</w:t>
      </w:r>
    </w:p>
    <w:p w:rsidR="008A21BF" w:rsidRDefault="008A21BF">
      <w:pPr>
        <w:shd w:val="clear" w:color="auto" w:fill="FFFFFF"/>
        <w:tabs>
          <w:tab w:val="left" w:pos="360"/>
        </w:tabs>
        <w:autoSpaceDE w:val="0"/>
        <w:ind w:right="5"/>
        <w:jc w:val="both"/>
        <w:rPr>
          <w:sz w:val="24"/>
          <w:szCs w:val="24"/>
        </w:rPr>
      </w:pPr>
    </w:p>
    <w:p w:rsidR="008A21BF" w:rsidRDefault="008A21BF" w:rsidP="005A1AAC">
      <w:pPr>
        <w:pStyle w:val="a8"/>
        <w:spacing w:before="0" w:after="0"/>
        <w:ind w:firstLine="708"/>
        <w:jc w:val="both"/>
      </w:pPr>
    </w:p>
    <w:sectPr w:rsidR="008A21BF" w:rsidSect="004934A5">
      <w:footerReference w:type="even" r:id="rId9"/>
      <w:footerReference w:type="default" r:id="rId10"/>
      <w:pgSz w:w="11905" w:h="16837"/>
      <w:pgMar w:top="1134" w:right="851" w:bottom="62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1D" w:rsidRDefault="00A1141D">
      <w:r>
        <w:separator/>
      </w:r>
    </w:p>
  </w:endnote>
  <w:endnote w:type="continuationSeparator" w:id="0">
    <w:p w:rsidR="00A1141D" w:rsidRDefault="00A1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CF" w:rsidRDefault="003314B5" w:rsidP="009F242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41C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41CF" w:rsidRDefault="00B841CF" w:rsidP="0077434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CF" w:rsidRDefault="003314B5" w:rsidP="009F242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41C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15C0">
      <w:rPr>
        <w:rStyle w:val="ad"/>
        <w:noProof/>
      </w:rPr>
      <w:t>1</w:t>
    </w:r>
    <w:r>
      <w:rPr>
        <w:rStyle w:val="ad"/>
      </w:rPr>
      <w:fldChar w:fldCharType="end"/>
    </w:r>
  </w:p>
  <w:p w:rsidR="00B841CF" w:rsidRDefault="00B841CF" w:rsidP="0077434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1D" w:rsidRDefault="00A1141D">
      <w:r>
        <w:separator/>
      </w:r>
    </w:p>
  </w:footnote>
  <w:footnote w:type="continuationSeparator" w:id="0">
    <w:p w:rsidR="00A1141D" w:rsidRDefault="00A11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654C6AE8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9743745"/>
    <w:multiLevelType w:val="hybridMultilevel"/>
    <w:tmpl w:val="D3587676"/>
    <w:lvl w:ilvl="0" w:tplc="6480217C">
      <w:start w:val="1"/>
      <w:numFmt w:val="decimal"/>
      <w:lvlText w:val="%1)"/>
      <w:lvlJc w:val="left"/>
      <w:pPr>
        <w:tabs>
          <w:tab w:val="num" w:pos="1668"/>
        </w:tabs>
        <w:ind w:left="166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6">
    <w:nsid w:val="1BDD2577"/>
    <w:multiLevelType w:val="hybridMultilevel"/>
    <w:tmpl w:val="28E66C6A"/>
    <w:lvl w:ilvl="0" w:tplc="71DEC8C0">
      <w:start w:val="1"/>
      <w:numFmt w:val="decimal"/>
      <w:lvlText w:val="%1)"/>
      <w:lvlJc w:val="left"/>
      <w:pPr>
        <w:tabs>
          <w:tab w:val="num" w:pos="1812"/>
        </w:tabs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394021"/>
    <w:multiLevelType w:val="hybridMultilevel"/>
    <w:tmpl w:val="55E23F5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14A91"/>
    <w:multiLevelType w:val="multilevel"/>
    <w:tmpl w:val="A934AD5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BEB7620"/>
    <w:multiLevelType w:val="multilevel"/>
    <w:tmpl w:val="E72E958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691A21"/>
    <w:multiLevelType w:val="hybridMultilevel"/>
    <w:tmpl w:val="5E6261BE"/>
    <w:lvl w:ilvl="0" w:tplc="42A6343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70D72BF"/>
    <w:multiLevelType w:val="multilevel"/>
    <w:tmpl w:val="946A0E24"/>
    <w:lvl w:ilvl="0">
      <w:start w:val="21"/>
      <w:numFmt w:val="decimal"/>
      <w:lvlText w:val="%1.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6"/>
        </w:tabs>
        <w:ind w:left="1596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7597128"/>
    <w:multiLevelType w:val="multilevel"/>
    <w:tmpl w:val="C4F6AEBC"/>
    <w:lvl w:ilvl="0">
      <w:start w:val="14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7D83DA7"/>
    <w:multiLevelType w:val="multilevel"/>
    <w:tmpl w:val="057E215E"/>
    <w:lvl w:ilvl="0">
      <w:start w:val="14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5E262DB0"/>
    <w:multiLevelType w:val="hybridMultilevel"/>
    <w:tmpl w:val="8FCC11D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3216A"/>
    <w:multiLevelType w:val="multilevel"/>
    <w:tmpl w:val="C4F6AEBC"/>
    <w:lvl w:ilvl="0">
      <w:start w:val="14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777"/>
    <w:rsid w:val="00003F73"/>
    <w:rsid w:val="000151E9"/>
    <w:rsid w:val="00015C4F"/>
    <w:rsid w:val="00032561"/>
    <w:rsid w:val="00036A0C"/>
    <w:rsid w:val="000412C1"/>
    <w:rsid w:val="00041AC1"/>
    <w:rsid w:val="00044ED4"/>
    <w:rsid w:val="000631FF"/>
    <w:rsid w:val="0006494B"/>
    <w:rsid w:val="00071B11"/>
    <w:rsid w:val="00090358"/>
    <w:rsid w:val="00097A19"/>
    <w:rsid w:val="000B7857"/>
    <w:rsid w:val="000D379A"/>
    <w:rsid w:val="001122EE"/>
    <w:rsid w:val="00113C6C"/>
    <w:rsid w:val="00116888"/>
    <w:rsid w:val="001222D6"/>
    <w:rsid w:val="00127A5F"/>
    <w:rsid w:val="0013441D"/>
    <w:rsid w:val="00144E24"/>
    <w:rsid w:val="00155127"/>
    <w:rsid w:val="0016108F"/>
    <w:rsid w:val="001831F9"/>
    <w:rsid w:val="001961C0"/>
    <w:rsid w:val="001A37D2"/>
    <w:rsid w:val="001C196F"/>
    <w:rsid w:val="001C3146"/>
    <w:rsid w:val="001D0EE9"/>
    <w:rsid w:val="001D6DEE"/>
    <w:rsid w:val="001E36ED"/>
    <w:rsid w:val="001E68C5"/>
    <w:rsid w:val="00230935"/>
    <w:rsid w:val="00234DFB"/>
    <w:rsid w:val="0025328D"/>
    <w:rsid w:val="0025425B"/>
    <w:rsid w:val="00267327"/>
    <w:rsid w:val="00280509"/>
    <w:rsid w:val="0029362F"/>
    <w:rsid w:val="00293AB1"/>
    <w:rsid w:val="002A21C7"/>
    <w:rsid w:val="002A4B7E"/>
    <w:rsid w:val="002B26D2"/>
    <w:rsid w:val="002B31F5"/>
    <w:rsid w:val="002B35D8"/>
    <w:rsid w:val="002D0181"/>
    <w:rsid w:val="002E6037"/>
    <w:rsid w:val="002F0A02"/>
    <w:rsid w:val="003147E7"/>
    <w:rsid w:val="00326D9D"/>
    <w:rsid w:val="003314B5"/>
    <w:rsid w:val="00332E5F"/>
    <w:rsid w:val="003472E9"/>
    <w:rsid w:val="00355ED6"/>
    <w:rsid w:val="00362F4B"/>
    <w:rsid w:val="0038216B"/>
    <w:rsid w:val="00386602"/>
    <w:rsid w:val="003B0551"/>
    <w:rsid w:val="003B36FC"/>
    <w:rsid w:val="003C0188"/>
    <w:rsid w:val="003C0218"/>
    <w:rsid w:val="003C0785"/>
    <w:rsid w:val="003C4BBE"/>
    <w:rsid w:val="003E1E62"/>
    <w:rsid w:val="003E5F6C"/>
    <w:rsid w:val="003F0DD8"/>
    <w:rsid w:val="003F1003"/>
    <w:rsid w:val="003F63CF"/>
    <w:rsid w:val="00424DE4"/>
    <w:rsid w:val="00446A8E"/>
    <w:rsid w:val="00470012"/>
    <w:rsid w:val="00481497"/>
    <w:rsid w:val="004934A5"/>
    <w:rsid w:val="004A2BC4"/>
    <w:rsid w:val="004B6DEA"/>
    <w:rsid w:val="004C3F95"/>
    <w:rsid w:val="004F6E68"/>
    <w:rsid w:val="005031AB"/>
    <w:rsid w:val="00513583"/>
    <w:rsid w:val="00523F02"/>
    <w:rsid w:val="00526229"/>
    <w:rsid w:val="0053427F"/>
    <w:rsid w:val="00546F86"/>
    <w:rsid w:val="005477C7"/>
    <w:rsid w:val="00556829"/>
    <w:rsid w:val="00556897"/>
    <w:rsid w:val="00557150"/>
    <w:rsid w:val="00561675"/>
    <w:rsid w:val="0056303F"/>
    <w:rsid w:val="00576873"/>
    <w:rsid w:val="005A1AAC"/>
    <w:rsid w:val="005E0779"/>
    <w:rsid w:val="005E7ADE"/>
    <w:rsid w:val="005F1CC0"/>
    <w:rsid w:val="005F7D89"/>
    <w:rsid w:val="006026FB"/>
    <w:rsid w:val="00604730"/>
    <w:rsid w:val="00614551"/>
    <w:rsid w:val="00616879"/>
    <w:rsid w:val="006364CC"/>
    <w:rsid w:val="00644869"/>
    <w:rsid w:val="00653184"/>
    <w:rsid w:val="00654D49"/>
    <w:rsid w:val="00656C56"/>
    <w:rsid w:val="0066502A"/>
    <w:rsid w:val="006916E6"/>
    <w:rsid w:val="006945E9"/>
    <w:rsid w:val="0069618D"/>
    <w:rsid w:val="006A613B"/>
    <w:rsid w:val="006B7006"/>
    <w:rsid w:val="006C23D7"/>
    <w:rsid w:val="006C7076"/>
    <w:rsid w:val="006C7A85"/>
    <w:rsid w:val="006E155B"/>
    <w:rsid w:val="006E20CC"/>
    <w:rsid w:val="006F51B3"/>
    <w:rsid w:val="007040B1"/>
    <w:rsid w:val="00706D26"/>
    <w:rsid w:val="00706DDF"/>
    <w:rsid w:val="0072239D"/>
    <w:rsid w:val="00723A30"/>
    <w:rsid w:val="00725F20"/>
    <w:rsid w:val="00732D49"/>
    <w:rsid w:val="007423FD"/>
    <w:rsid w:val="00750AE5"/>
    <w:rsid w:val="00757EC4"/>
    <w:rsid w:val="0077137A"/>
    <w:rsid w:val="00773C36"/>
    <w:rsid w:val="0077434F"/>
    <w:rsid w:val="007A1434"/>
    <w:rsid w:val="007B1671"/>
    <w:rsid w:val="007B28CD"/>
    <w:rsid w:val="007C68EB"/>
    <w:rsid w:val="007D46E8"/>
    <w:rsid w:val="007D5A3D"/>
    <w:rsid w:val="007E7429"/>
    <w:rsid w:val="007E76C3"/>
    <w:rsid w:val="00802AD4"/>
    <w:rsid w:val="00811B46"/>
    <w:rsid w:val="008221BD"/>
    <w:rsid w:val="00823A6B"/>
    <w:rsid w:val="00827756"/>
    <w:rsid w:val="00837410"/>
    <w:rsid w:val="00843E3B"/>
    <w:rsid w:val="008665A7"/>
    <w:rsid w:val="0087339E"/>
    <w:rsid w:val="0087671E"/>
    <w:rsid w:val="00877681"/>
    <w:rsid w:val="008824A7"/>
    <w:rsid w:val="008835BD"/>
    <w:rsid w:val="008A21BF"/>
    <w:rsid w:val="008C08B4"/>
    <w:rsid w:val="008C70B1"/>
    <w:rsid w:val="008D3315"/>
    <w:rsid w:val="008D44D4"/>
    <w:rsid w:val="008D66E2"/>
    <w:rsid w:val="008D717F"/>
    <w:rsid w:val="008F5B44"/>
    <w:rsid w:val="008F6802"/>
    <w:rsid w:val="008F704B"/>
    <w:rsid w:val="008F73C5"/>
    <w:rsid w:val="00912351"/>
    <w:rsid w:val="009166A1"/>
    <w:rsid w:val="00930E5F"/>
    <w:rsid w:val="00940BE4"/>
    <w:rsid w:val="009603C8"/>
    <w:rsid w:val="00965A0D"/>
    <w:rsid w:val="0096646A"/>
    <w:rsid w:val="009705C3"/>
    <w:rsid w:val="009733B9"/>
    <w:rsid w:val="00980CD9"/>
    <w:rsid w:val="0099274E"/>
    <w:rsid w:val="00992D3E"/>
    <w:rsid w:val="009940BC"/>
    <w:rsid w:val="009A06E8"/>
    <w:rsid w:val="009B1D58"/>
    <w:rsid w:val="009C050A"/>
    <w:rsid w:val="009D017B"/>
    <w:rsid w:val="009F1D52"/>
    <w:rsid w:val="009F2423"/>
    <w:rsid w:val="009F7728"/>
    <w:rsid w:val="00A0024B"/>
    <w:rsid w:val="00A035B3"/>
    <w:rsid w:val="00A1141D"/>
    <w:rsid w:val="00A158CC"/>
    <w:rsid w:val="00A20386"/>
    <w:rsid w:val="00A25E73"/>
    <w:rsid w:val="00A31D45"/>
    <w:rsid w:val="00A44DAC"/>
    <w:rsid w:val="00A60A5C"/>
    <w:rsid w:val="00A66AD8"/>
    <w:rsid w:val="00A76AC7"/>
    <w:rsid w:val="00A91200"/>
    <w:rsid w:val="00A91608"/>
    <w:rsid w:val="00A96C88"/>
    <w:rsid w:val="00AB1F44"/>
    <w:rsid w:val="00AB2339"/>
    <w:rsid w:val="00AE07AF"/>
    <w:rsid w:val="00AE21B6"/>
    <w:rsid w:val="00AE2E47"/>
    <w:rsid w:val="00B03D46"/>
    <w:rsid w:val="00B06BE8"/>
    <w:rsid w:val="00B17C50"/>
    <w:rsid w:val="00B24AFE"/>
    <w:rsid w:val="00B4667D"/>
    <w:rsid w:val="00B5238F"/>
    <w:rsid w:val="00B8032A"/>
    <w:rsid w:val="00B80C2B"/>
    <w:rsid w:val="00B82810"/>
    <w:rsid w:val="00B841CF"/>
    <w:rsid w:val="00BA5350"/>
    <w:rsid w:val="00BB45D7"/>
    <w:rsid w:val="00BD044A"/>
    <w:rsid w:val="00BE7FAA"/>
    <w:rsid w:val="00C046D2"/>
    <w:rsid w:val="00C3272A"/>
    <w:rsid w:val="00C35E3E"/>
    <w:rsid w:val="00C370A4"/>
    <w:rsid w:val="00C462BA"/>
    <w:rsid w:val="00C607EE"/>
    <w:rsid w:val="00C92DEF"/>
    <w:rsid w:val="00C95610"/>
    <w:rsid w:val="00CA12E6"/>
    <w:rsid w:val="00CA61A9"/>
    <w:rsid w:val="00CB5748"/>
    <w:rsid w:val="00CD2622"/>
    <w:rsid w:val="00CD2C78"/>
    <w:rsid w:val="00CE4185"/>
    <w:rsid w:val="00CF4498"/>
    <w:rsid w:val="00D10CF6"/>
    <w:rsid w:val="00D306EA"/>
    <w:rsid w:val="00D35364"/>
    <w:rsid w:val="00D36E65"/>
    <w:rsid w:val="00D47631"/>
    <w:rsid w:val="00D62DD1"/>
    <w:rsid w:val="00D74200"/>
    <w:rsid w:val="00D915C0"/>
    <w:rsid w:val="00D95777"/>
    <w:rsid w:val="00DA78AE"/>
    <w:rsid w:val="00DB22CA"/>
    <w:rsid w:val="00DC71BD"/>
    <w:rsid w:val="00E23CA4"/>
    <w:rsid w:val="00E43045"/>
    <w:rsid w:val="00E5505E"/>
    <w:rsid w:val="00E57CB8"/>
    <w:rsid w:val="00E61EF7"/>
    <w:rsid w:val="00E837F0"/>
    <w:rsid w:val="00E908A3"/>
    <w:rsid w:val="00E92587"/>
    <w:rsid w:val="00EB7BB6"/>
    <w:rsid w:val="00EC1ACB"/>
    <w:rsid w:val="00EC655C"/>
    <w:rsid w:val="00ED1F8F"/>
    <w:rsid w:val="00ED3A0D"/>
    <w:rsid w:val="00ED74F9"/>
    <w:rsid w:val="00ED754D"/>
    <w:rsid w:val="00EE01EB"/>
    <w:rsid w:val="00EE3572"/>
    <w:rsid w:val="00EE3A65"/>
    <w:rsid w:val="00EE4A14"/>
    <w:rsid w:val="00EF067F"/>
    <w:rsid w:val="00EF6510"/>
    <w:rsid w:val="00F03E11"/>
    <w:rsid w:val="00F31D42"/>
    <w:rsid w:val="00F650C3"/>
    <w:rsid w:val="00F714B9"/>
    <w:rsid w:val="00F8150B"/>
    <w:rsid w:val="00F95E12"/>
    <w:rsid w:val="00F96FDE"/>
    <w:rsid w:val="00F97967"/>
    <w:rsid w:val="00FA565D"/>
    <w:rsid w:val="00FB6785"/>
    <w:rsid w:val="00FB7695"/>
    <w:rsid w:val="00FC3012"/>
    <w:rsid w:val="00FC7B60"/>
    <w:rsid w:val="00FD7E91"/>
    <w:rsid w:val="00FE03DE"/>
    <w:rsid w:val="00FE4F19"/>
    <w:rsid w:val="00FE5F3E"/>
    <w:rsid w:val="00FF10F9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BA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C462BA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C462BA"/>
    <w:rPr>
      <w:rFonts w:ascii="Times New Roman" w:hAnsi="Times New Roman" w:cs="Times New Roman"/>
    </w:rPr>
  </w:style>
  <w:style w:type="character" w:customStyle="1" w:styleId="WW8Num3z0">
    <w:name w:val="WW8Num3z0"/>
    <w:rsid w:val="00C462BA"/>
    <w:rPr>
      <w:rFonts w:ascii="Times New Roman" w:hAnsi="Times New Roman" w:cs="Times New Roman"/>
    </w:rPr>
  </w:style>
  <w:style w:type="character" w:customStyle="1" w:styleId="WW8Num4z0">
    <w:name w:val="WW8Num4z0"/>
    <w:rsid w:val="00C462B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462BA"/>
  </w:style>
  <w:style w:type="character" w:customStyle="1" w:styleId="WW8Num1z0">
    <w:name w:val="WW8Num1z0"/>
    <w:rsid w:val="00C462BA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462BA"/>
  </w:style>
  <w:style w:type="character" w:styleId="a4">
    <w:name w:val="Hyperlink"/>
    <w:rsid w:val="00C462BA"/>
    <w:rPr>
      <w:color w:val="000080"/>
      <w:u w:val="single"/>
    </w:rPr>
  </w:style>
  <w:style w:type="character" w:customStyle="1" w:styleId="a5">
    <w:name w:val="Символ нумерации"/>
    <w:rsid w:val="00C462BA"/>
  </w:style>
  <w:style w:type="paragraph" w:customStyle="1" w:styleId="a6">
    <w:name w:val="Заголовок"/>
    <w:basedOn w:val="a"/>
    <w:next w:val="a0"/>
    <w:rsid w:val="00C462BA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rsid w:val="00C462BA"/>
    <w:pPr>
      <w:spacing w:after="120"/>
    </w:pPr>
  </w:style>
  <w:style w:type="paragraph" w:styleId="a7">
    <w:name w:val="List"/>
    <w:basedOn w:val="a0"/>
    <w:rsid w:val="00C462BA"/>
    <w:rPr>
      <w:rFonts w:cs="Tahoma"/>
    </w:rPr>
  </w:style>
  <w:style w:type="paragraph" w:customStyle="1" w:styleId="11">
    <w:name w:val="Название1"/>
    <w:basedOn w:val="a"/>
    <w:rsid w:val="00C462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462BA"/>
    <w:pPr>
      <w:suppressLineNumbers/>
    </w:pPr>
    <w:rPr>
      <w:rFonts w:cs="Tahoma"/>
    </w:rPr>
  </w:style>
  <w:style w:type="paragraph" w:styleId="a8">
    <w:name w:val="Normal (Web)"/>
    <w:basedOn w:val="a"/>
    <w:rsid w:val="00C462BA"/>
    <w:pPr>
      <w:spacing w:before="280" w:after="28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44D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44D4"/>
    <w:rPr>
      <w:rFonts w:ascii="Tahoma" w:hAnsi="Tahoma" w:cs="Tahoma"/>
      <w:sz w:val="16"/>
      <w:szCs w:val="16"/>
      <w:lang w:eastAsia="ar-SA"/>
    </w:rPr>
  </w:style>
  <w:style w:type="paragraph" w:styleId="ab">
    <w:name w:val="Document Map"/>
    <w:basedOn w:val="a"/>
    <w:semiHidden/>
    <w:rsid w:val="00BE7F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rsid w:val="0077434F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77434F"/>
  </w:style>
  <w:style w:type="character" w:customStyle="1" w:styleId="normaltextrunscx116083917">
    <w:name w:val="normaltextrun scx116083917"/>
    <w:basedOn w:val="a1"/>
    <w:rsid w:val="009A06E8"/>
  </w:style>
  <w:style w:type="character" w:customStyle="1" w:styleId="eopscx116083917">
    <w:name w:val="eop scx116083917"/>
    <w:basedOn w:val="a1"/>
    <w:rsid w:val="009A06E8"/>
  </w:style>
  <w:style w:type="character" w:customStyle="1" w:styleId="apple-converted-space">
    <w:name w:val="apple-converted-space"/>
    <w:basedOn w:val="a1"/>
    <w:rsid w:val="009A06E8"/>
  </w:style>
  <w:style w:type="paragraph" w:styleId="ae">
    <w:name w:val="header"/>
    <w:basedOn w:val="a"/>
    <w:link w:val="af"/>
    <w:uiPriority w:val="99"/>
    <w:unhideWhenUsed/>
    <w:rsid w:val="006448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44869"/>
    <w:rPr>
      <w:sz w:val="28"/>
      <w:szCs w:val="28"/>
      <w:lang w:eastAsia="ar-SA"/>
    </w:rPr>
  </w:style>
  <w:style w:type="paragraph" w:styleId="af0">
    <w:name w:val="No Spacing"/>
    <w:uiPriority w:val="1"/>
    <w:qFormat/>
    <w:rsid w:val="00965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166A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268DD918A8753DFB4eCI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46F75-6984-4021-AB19-E6B6CB76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12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39073</CharactersWithSpaces>
  <SharedDoc>false</SharedDoc>
  <HLinks>
    <vt:vector size="12" baseType="variant"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consultantplus://offline/ref=E2CBC7EB20F91685F1490914BD7296B51BC0FE7B1EE7C1CA260992132AH7L8H</vt:lpwstr>
      </vt:variant>
      <vt:variant>
        <vt:lpwstr/>
      </vt:variant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consultantplus://offline/ref=E2CBC7EB20F91685F1490914BD7296B51BC0FE7B1EE7C1CA260992132AH7L8H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1</dc:creator>
  <cp:keywords/>
  <cp:lastModifiedBy>User</cp:lastModifiedBy>
  <cp:revision>77</cp:revision>
  <cp:lastPrinted>2020-11-19T07:43:00Z</cp:lastPrinted>
  <dcterms:created xsi:type="dcterms:W3CDTF">2021-02-18T17:02:00Z</dcterms:created>
  <dcterms:modified xsi:type="dcterms:W3CDTF">2021-04-29T16:32:00Z</dcterms:modified>
</cp:coreProperties>
</file>